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31" w:rsidRPr="00362631" w:rsidRDefault="00362631" w:rsidP="00362631">
      <w:pPr>
        <w:widowControl/>
        <w:shd w:val="clear" w:color="auto" w:fill="FFFFFF"/>
        <w:spacing w:beforeAutospacing="1" w:afterAutospacing="1"/>
        <w:jc w:val="center"/>
        <w:outlineLvl w:val="1"/>
        <w:rPr>
          <w:rFonts w:ascii="ˎ̥" w:eastAsia="宋体" w:hAnsi="ˎ̥" w:cs="宋体"/>
          <w:color w:val="333333"/>
          <w:kern w:val="36"/>
          <w:szCs w:val="21"/>
        </w:rPr>
      </w:pPr>
      <w:r w:rsidRPr="00362631">
        <w:rPr>
          <w:rFonts w:ascii="ˎ̥" w:eastAsia="宋体" w:hAnsi="ˎ̥" w:cs="宋体"/>
          <w:b/>
          <w:bCs/>
          <w:color w:val="333333"/>
          <w:kern w:val="36"/>
          <w:sz w:val="27"/>
          <w:szCs w:val="27"/>
          <w:shd w:val="clear" w:color="auto" w:fill="F6F6F6"/>
        </w:rPr>
        <w:t>北京市人力资源和社会保障局</w:t>
      </w:r>
      <w:r w:rsidRPr="00362631">
        <w:rPr>
          <w:rFonts w:ascii="ˎ̥" w:eastAsia="宋体" w:hAnsi="ˎ̥" w:cs="宋体"/>
          <w:b/>
          <w:bCs/>
          <w:color w:val="333333"/>
          <w:kern w:val="36"/>
          <w:sz w:val="27"/>
          <w:szCs w:val="27"/>
          <w:shd w:val="clear" w:color="auto" w:fill="F6F6F6"/>
        </w:rPr>
        <w:t xml:space="preserve"> </w:t>
      </w:r>
      <w:r w:rsidRPr="00362631">
        <w:rPr>
          <w:rFonts w:ascii="ˎ̥" w:eastAsia="宋体" w:hAnsi="ˎ̥" w:cs="宋体"/>
          <w:b/>
          <w:bCs/>
          <w:color w:val="333333"/>
          <w:kern w:val="36"/>
          <w:sz w:val="27"/>
          <w:szCs w:val="27"/>
          <w:shd w:val="clear" w:color="auto" w:fill="F6F6F6"/>
        </w:rPr>
        <w:t>北京市财政局</w:t>
      </w:r>
      <w:r w:rsidRPr="00362631">
        <w:rPr>
          <w:rFonts w:ascii="ˎ̥" w:eastAsia="宋体" w:hAnsi="ˎ̥" w:cs="宋体"/>
          <w:b/>
          <w:bCs/>
          <w:color w:val="333333"/>
          <w:kern w:val="36"/>
          <w:sz w:val="27"/>
          <w:szCs w:val="27"/>
          <w:shd w:val="clear" w:color="auto" w:fill="F6F6F6"/>
        </w:rPr>
        <w:t xml:space="preserve"> </w:t>
      </w:r>
      <w:r w:rsidRPr="00362631">
        <w:rPr>
          <w:rFonts w:ascii="ˎ̥" w:eastAsia="宋体" w:hAnsi="ˎ̥" w:cs="宋体"/>
          <w:b/>
          <w:bCs/>
          <w:color w:val="333333"/>
          <w:kern w:val="36"/>
          <w:sz w:val="27"/>
          <w:szCs w:val="27"/>
          <w:shd w:val="clear" w:color="auto" w:fill="F6F6F6"/>
        </w:rPr>
        <w:t>北京市发展和改革委员会</w:t>
      </w:r>
      <w:r w:rsidRPr="00362631">
        <w:rPr>
          <w:rFonts w:ascii="ˎ̥" w:eastAsia="宋体" w:hAnsi="ˎ̥" w:cs="宋体"/>
          <w:b/>
          <w:bCs/>
          <w:color w:val="333333"/>
          <w:kern w:val="36"/>
          <w:sz w:val="27"/>
          <w:szCs w:val="27"/>
          <w:shd w:val="clear" w:color="auto" w:fill="F6F6F6"/>
        </w:rPr>
        <w:t xml:space="preserve"> </w:t>
      </w:r>
      <w:r w:rsidRPr="00362631">
        <w:rPr>
          <w:rFonts w:ascii="ˎ̥" w:eastAsia="宋体" w:hAnsi="ˎ̥" w:cs="宋体"/>
          <w:b/>
          <w:bCs/>
          <w:color w:val="333333"/>
          <w:kern w:val="36"/>
          <w:sz w:val="27"/>
          <w:szCs w:val="27"/>
          <w:shd w:val="clear" w:color="auto" w:fill="F6F6F6"/>
        </w:rPr>
        <w:t>北京市经济和信息化局关于失业保险稳定就业有关问题的通知</w:t>
      </w:r>
    </w:p>
    <w:p w:rsidR="00362631" w:rsidRPr="00362631" w:rsidRDefault="00362631" w:rsidP="00362631">
      <w:pPr>
        <w:widowControl/>
        <w:shd w:val="clear" w:color="auto" w:fill="FFFFFF"/>
        <w:spacing w:before="100" w:beforeAutospacing="1" w:after="100" w:afterAutospacing="1" w:line="480" w:lineRule="auto"/>
        <w:jc w:val="center"/>
        <w:rPr>
          <w:rFonts w:ascii="ˎ̥" w:eastAsia="宋体" w:hAnsi="ˎ̥" w:cs="宋体"/>
          <w:color w:val="333333"/>
          <w:kern w:val="0"/>
          <w:szCs w:val="21"/>
        </w:rPr>
      </w:pPr>
      <w:r w:rsidRPr="00362631">
        <w:rPr>
          <w:rFonts w:ascii="ˎ̥" w:eastAsia="宋体" w:hAnsi="ˎ̥" w:cs="宋体"/>
          <w:color w:val="333333"/>
          <w:kern w:val="0"/>
          <w:szCs w:val="21"/>
        </w:rPr>
        <w:t xml:space="preserve">　　</w:t>
      </w:r>
      <w:proofErr w:type="gramStart"/>
      <w:r w:rsidRPr="00362631">
        <w:rPr>
          <w:rFonts w:ascii="ˎ̥" w:eastAsia="宋体" w:hAnsi="ˎ̥" w:cs="宋体"/>
          <w:color w:val="333333"/>
          <w:kern w:val="0"/>
          <w:szCs w:val="21"/>
        </w:rPr>
        <w:t>京人社就</w:t>
      </w:r>
      <w:proofErr w:type="gramEnd"/>
      <w:r w:rsidRPr="00362631">
        <w:rPr>
          <w:rFonts w:ascii="ˎ̥" w:eastAsia="宋体" w:hAnsi="ˎ̥" w:cs="宋体"/>
          <w:color w:val="333333"/>
          <w:kern w:val="0"/>
          <w:szCs w:val="21"/>
        </w:rPr>
        <w:t>发〔</w:t>
      </w:r>
      <w:r w:rsidRPr="00362631">
        <w:rPr>
          <w:rFonts w:ascii="ˎ̥" w:eastAsia="宋体" w:hAnsi="ˎ̥" w:cs="宋体"/>
          <w:color w:val="333333"/>
          <w:kern w:val="0"/>
          <w:szCs w:val="21"/>
        </w:rPr>
        <w:t>2019</w:t>
      </w:r>
      <w:r w:rsidRPr="00362631">
        <w:rPr>
          <w:rFonts w:ascii="ˎ̥" w:eastAsia="宋体" w:hAnsi="ˎ̥" w:cs="宋体"/>
          <w:color w:val="333333"/>
          <w:kern w:val="0"/>
          <w:szCs w:val="21"/>
        </w:rPr>
        <w:t>〕</w:t>
      </w:r>
      <w:r w:rsidRPr="00362631">
        <w:rPr>
          <w:rFonts w:ascii="ˎ̥" w:eastAsia="宋体" w:hAnsi="ˎ̥" w:cs="宋体"/>
          <w:color w:val="333333"/>
          <w:kern w:val="0"/>
          <w:szCs w:val="21"/>
        </w:rPr>
        <w:t>68</w:t>
      </w:r>
      <w:r w:rsidRPr="00362631">
        <w:rPr>
          <w:rFonts w:ascii="ˎ̥" w:eastAsia="宋体" w:hAnsi="ˎ̥" w:cs="宋体"/>
          <w:color w:val="333333"/>
          <w:kern w:val="0"/>
          <w:szCs w:val="21"/>
        </w:rPr>
        <w:t>号</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 </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各区人力资源和社会保障局、财政局、发展和改革委员会、经济和信息化局，各相关单位：</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为贯彻落实《关于做好当前和今后一个时期促进就业工作的实施意见》（京政发〔</w:t>
      </w:r>
      <w:r w:rsidRPr="00362631">
        <w:rPr>
          <w:rFonts w:ascii="ˎ̥" w:eastAsia="宋体" w:hAnsi="ˎ̥" w:cs="宋体"/>
          <w:color w:val="333333"/>
          <w:kern w:val="0"/>
          <w:szCs w:val="21"/>
        </w:rPr>
        <w:t>2018</w:t>
      </w:r>
      <w:r w:rsidRPr="00362631">
        <w:rPr>
          <w:rFonts w:ascii="ˎ̥" w:eastAsia="宋体" w:hAnsi="ˎ̥" w:cs="宋体"/>
          <w:color w:val="333333"/>
          <w:kern w:val="0"/>
          <w:szCs w:val="21"/>
        </w:rPr>
        <w:t>〕</w:t>
      </w:r>
      <w:r w:rsidRPr="00362631">
        <w:rPr>
          <w:rFonts w:ascii="ˎ̥" w:eastAsia="宋体" w:hAnsi="ˎ̥" w:cs="宋体"/>
          <w:color w:val="333333"/>
          <w:kern w:val="0"/>
          <w:szCs w:val="21"/>
        </w:rPr>
        <w:t>30</w:t>
      </w:r>
      <w:r w:rsidRPr="00362631">
        <w:rPr>
          <w:rFonts w:ascii="ˎ̥" w:eastAsia="宋体" w:hAnsi="ˎ̥" w:cs="宋体"/>
          <w:color w:val="333333"/>
          <w:kern w:val="0"/>
          <w:szCs w:val="21"/>
        </w:rPr>
        <w:t>号）和《关于失业保险支持企业稳定就业岗位的通知》（</w:t>
      </w:r>
      <w:proofErr w:type="gramStart"/>
      <w:r w:rsidRPr="00362631">
        <w:rPr>
          <w:rFonts w:ascii="ˎ̥" w:eastAsia="宋体" w:hAnsi="ˎ̥" w:cs="宋体"/>
          <w:color w:val="333333"/>
          <w:kern w:val="0"/>
          <w:szCs w:val="21"/>
        </w:rPr>
        <w:t>人社部</w:t>
      </w:r>
      <w:proofErr w:type="gramEnd"/>
      <w:r w:rsidRPr="00362631">
        <w:rPr>
          <w:rFonts w:ascii="ˎ̥" w:eastAsia="宋体" w:hAnsi="ˎ̥" w:cs="宋体"/>
          <w:color w:val="333333"/>
          <w:kern w:val="0"/>
          <w:szCs w:val="21"/>
        </w:rPr>
        <w:t>发〔</w:t>
      </w:r>
      <w:r w:rsidRPr="00362631">
        <w:rPr>
          <w:rFonts w:ascii="ˎ̥" w:eastAsia="宋体" w:hAnsi="ˎ̥" w:cs="宋体"/>
          <w:color w:val="333333"/>
          <w:kern w:val="0"/>
          <w:szCs w:val="21"/>
        </w:rPr>
        <w:t>2019</w:t>
      </w:r>
      <w:r w:rsidRPr="00362631">
        <w:rPr>
          <w:rFonts w:ascii="ˎ̥" w:eastAsia="宋体" w:hAnsi="ˎ̥" w:cs="宋体"/>
          <w:color w:val="333333"/>
          <w:kern w:val="0"/>
          <w:szCs w:val="21"/>
        </w:rPr>
        <w:t>〕</w:t>
      </w:r>
      <w:r w:rsidRPr="00362631">
        <w:rPr>
          <w:rFonts w:ascii="ˎ̥" w:eastAsia="宋体" w:hAnsi="ˎ̥" w:cs="宋体"/>
          <w:color w:val="333333"/>
          <w:kern w:val="0"/>
          <w:szCs w:val="21"/>
        </w:rPr>
        <w:t>23</w:t>
      </w:r>
      <w:r w:rsidRPr="00362631">
        <w:rPr>
          <w:rFonts w:ascii="ˎ̥" w:eastAsia="宋体" w:hAnsi="ˎ̥" w:cs="宋体"/>
          <w:color w:val="333333"/>
          <w:kern w:val="0"/>
          <w:szCs w:val="21"/>
        </w:rPr>
        <w:t>号）文件精神，进一步加大</w:t>
      </w:r>
      <w:proofErr w:type="gramStart"/>
      <w:r w:rsidRPr="00362631">
        <w:rPr>
          <w:rFonts w:ascii="ˎ̥" w:eastAsia="宋体" w:hAnsi="ˎ̥" w:cs="宋体"/>
          <w:color w:val="333333"/>
          <w:kern w:val="0"/>
          <w:szCs w:val="21"/>
        </w:rPr>
        <w:t>稳岗支持</w:t>
      </w:r>
      <w:proofErr w:type="gramEnd"/>
      <w:r w:rsidRPr="00362631">
        <w:rPr>
          <w:rFonts w:ascii="ˎ̥" w:eastAsia="宋体" w:hAnsi="ˎ̥" w:cs="宋体"/>
          <w:color w:val="333333"/>
          <w:kern w:val="0"/>
          <w:szCs w:val="21"/>
        </w:rPr>
        <w:t>力度，维护就业局势总体稳定，助力经济社会发展，对不裁员或少裁员的企业返还失业保险费，现就有关问题明确如下：</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一、</w:t>
      </w:r>
      <w:r w:rsidRPr="00362631">
        <w:rPr>
          <w:rFonts w:ascii="ˎ̥" w:eastAsia="宋体" w:hAnsi="ˎ̥" w:cs="宋体"/>
          <w:color w:val="333333"/>
          <w:kern w:val="0"/>
          <w:szCs w:val="21"/>
        </w:rPr>
        <w:t> </w:t>
      </w:r>
      <w:r w:rsidRPr="00362631">
        <w:rPr>
          <w:rFonts w:ascii="ˎ̥" w:eastAsia="宋体" w:hAnsi="ˎ̥" w:cs="宋体"/>
          <w:color w:val="333333"/>
          <w:kern w:val="0"/>
          <w:szCs w:val="21"/>
        </w:rPr>
        <w:t>返还企业失业保险费</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失业保险基金支付返还企业失业保险费时应具备以下条件：实施参保企业失业保险费返还，本市上年末失业保险基金滚存结余应具备</w:t>
      </w:r>
      <w:r w:rsidRPr="00362631">
        <w:rPr>
          <w:rFonts w:ascii="ˎ̥" w:eastAsia="宋体" w:hAnsi="ˎ̥" w:cs="宋体"/>
          <w:color w:val="333333"/>
          <w:kern w:val="0"/>
          <w:szCs w:val="21"/>
        </w:rPr>
        <w:t>12</w:t>
      </w:r>
      <w:r w:rsidRPr="00362631">
        <w:rPr>
          <w:rFonts w:ascii="ˎ̥" w:eastAsia="宋体" w:hAnsi="ˎ̥" w:cs="宋体"/>
          <w:color w:val="333333"/>
          <w:kern w:val="0"/>
          <w:szCs w:val="21"/>
        </w:rPr>
        <w:t>个月以上支付能力；实施困难企业失业保险费返还，本市上年末失业保险基金滚存结余应具备</w:t>
      </w:r>
      <w:r w:rsidRPr="00362631">
        <w:rPr>
          <w:rFonts w:ascii="ˎ̥" w:eastAsia="宋体" w:hAnsi="ˎ̥" w:cs="宋体"/>
          <w:color w:val="333333"/>
          <w:kern w:val="0"/>
          <w:szCs w:val="21"/>
        </w:rPr>
        <w:t>24</w:t>
      </w:r>
      <w:r w:rsidRPr="00362631">
        <w:rPr>
          <w:rFonts w:ascii="ˎ̥" w:eastAsia="宋体" w:hAnsi="ˎ̥" w:cs="宋体"/>
          <w:color w:val="333333"/>
          <w:kern w:val="0"/>
          <w:szCs w:val="21"/>
        </w:rPr>
        <w:t>个月以上支付能力；失业保险基金使用管理规范。</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（一）参保企业失业保险费返还</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1.</w:t>
      </w:r>
      <w:r w:rsidRPr="00362631">
        <w:rPr>
          <w:rFonts w:ascii="ˎ̥" w:eastAsia="宋体" w:hAnsi="ˎ̥" w:cs="宋体"/>
          <w:color w:val="333333"/>
          <w:kern w:val="0"/>
          <w:szCs w:val="21"/>
        </w:rPr>
        <w:t>申请条件</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1</w:t>
      </w:r>
      <w:r w:rsidRPr="00362631">
        <w:rPr>
          <w:rFonts w:ascii="ˎ̥" w:eastAsia="宋体" w:hAnsi="ˎ̥" w:cs="宋体"/>
          <w:color w:val="333333"/>
          <w:kern w:val="0"/>
          <w:szCs w:val="21"/>
        </w:rPr>
        <w:t>）参加失业保险并足额缴纳失业保险费</w:t>
      </w:r>
      <w:r w:rsidRPr="00362631">
        <w:rPr>
          <w:rFonts w:ascii="ˎ̥" w:eastAsia="宋体" w:hAnsi="ˎ̥" w:cs="宋体"/>
          <w:color w:val="333333"/>
          <w:kern w:val="0"/>
          <w:szCs w:val="21"/>
        </w:rPr>
        <w:t>12</w:t>
      </w:r>
      <w:r w:rsidRPr="00362631">
        <w:rPr>
          <w:rFonts w:ascii="ˎ̥" w:eastAsia="宋体" w:hAnsi="ˎ̥" w:cs="宋体"/>
          <w:color w:val="333333"/>
          <w:kern w:val="0"/>
          <w:szCs w:val="21"/>
        </w:rPr>
        <w:t>个月以上；</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2</w:t>
      </w:r>
      <w:r w:rsidRPr="00362631">
        <w:rPr>
          <w:rFonts w:ascii="ˎ̥" w:eastAsia="宋体" w:hAnsi="ˎ̥" w:cs="宋体"/>
          <w:color w:val="333333"/>
          <w:kern w:val="0"/>
          <w:szCs w:val="21"/>
        </w:rPr>
        <w:t>）上年度未裁员或裁员率低于本市上年末城镇登记失业率；</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lastRenderedPageBreak/>
        <w:t xml:space="preserve">　　（</w:t>
      </w:r>
      <w:r w:rsidRPr="00362631">
        <w:rPr>
          <w:rFonts w:ascii="ˎ̥" w:eastAsia="宋体" w:hAnsi="ˎ̥" w:cs="宋体"/>
          <w:color w:val="333333"/>
          <w:kern w:val="0"/>
          <w:szCs w:val="21"/>
        </w:rPr>
        <w:t>3</w:t>
      </w:r>
      <w:r w:rsidRPr="00362631">
        <w:rPr>
          <w:rFonts w:ascii="ˎ̥" w:eastAsia="宋体" w:hAnsi="ˎ̥" w:cs="宋体"/>
          <w:color w:val="333333"/>
          <w:kern w:val="0"/>
          <w:szCs w:val="21"/>
        </w:rPr>
        <w:t>）未被列入严重违法失信企业黑名单。</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上年度裁员率</w:t>
      </w:r>
      <w:r w:rsidRPr="00362631">
        <w:rPr>
          <w:rFonts w:ascii="ˎ̥" w:eastAsia="宋体" w:hAnsi="ˎ̥" w:cs="宋体"/>
          <w:color w:val="333333"/>
          <w:kern w:val="0"/>
          <w:szCs w:val="21"/>
        </w:rPr>
        <w:t>=1-</w:t>
      </w:r>
      <w:r w:rsidRPr="00362631">
        <w:rPr>
          <w:rFonts w:ascii="ˎ̥" w:eastAsia="宋体" w:hAnsi="ˎ̥" w:cs="宋体"/>
          <w:color w:val="333333"/>
          <w:kern w:val="0"/>
          <w:szCs w:val="21"/>
        </w:rPr>
        <w:t>（上年度</w:t>
      </w:r>
      <w:r w:rsidRPr="00362631">
        <w:rPr>
          <w:rFonts w:ascii="ˎ̥" w:eastAsia="宋体" w:hAnsi="ˎ̥" w:cs="宋体"/>
          <w:color w:val="333333"/>
          <w:kern w:val="0"/>
          <w:szCs w:val="21"/>
        </w:rPr>
        <w:t>12</w:t>
      </w:r>
      <w:r w:rsidRPr="00362631">
        <w:rPr>
          <w:rFonts w:ascii="ˎ̥" w:eastAsia="宋体" w:hAnsi="ˎ̥" w:cs="宋体"/>
          <w:color w:val="333333"/>
          <w:kern w:val="0"/>
          <w:szCs w:val="21"/>
        </w:rPr>
        <w:t>月失业保险参保人数</w:t>
      </w:r>
      <w:r w:rsidRPr="00362631">
        <w:rPr>
          <w:rFonts w:ascii="ˎ̥" w:eastAsia="宋体" w:hAnsi="ˎ̥" w:cs="宋体"/>
          <w:color w:val="333333"/>
          <w:kern w:val="0"/>
          <w:szCs w:val="21"/>
        </w:rPr>
        <w:t>+</w:t>
      </w:r>
      <w:r w:rsidRPr="00362631">
        <w:rPr>
          <w:rFonts w:ascii="ˎ̥" w:eastAsia="宋体" w:hAnsi="ˎ̥" w:cs="宋体"/>
          <w:color w:val="333333"/>
          <w:kern w:val="0"/>
          <w:szCs w:val="21"/>
        </w:rPr>
        <w:t>上年度自然减员人数）</w:t>
      </w:r>
      <w:r w:rsidRPr="00362631">
        <w:rPr>
          <w:rFonts w:ascii="ˎ̥" w:eastAsia="宋体" w:hAnsi="ˎ̥" w:cs="宋体"/>
          <w:color w:val="333333"/>
          <w:kern w:val="0"/>
          <w:szCs w:val="21"/>
        </w:rPr>
        <w:t>/</w:t>
      </w:r>
      <w:r w:rsidRPr="00362631">
        <w:rPr>
          <w:rFonts w:ascii="ˎ̥" w:eastAsia="宋体" w:hAnsi="ˎ̥" w:cs="宋体"/>
          <w:color w:val="333333"/>
          <w:kern w:val="0"/>
          <w:szCs w:val="21"/>
        </w:rPr>
        <w:t>上上年度</w:t>
      </w:r>
      <w:r w:rsidRPr="00362631">
        <w:rPr>
          <w:rFonts w:ascii="ˎ̥" w:eastAsia="宋体" w:hAnsi="ˎ̥" w:cs="宋体"/>
          <w:color w:val="333333"/>
          <w:kern w:val="0"/>
          <w:szCs w:val="21"/>
        </w:rPr>
        <w:t>12</w:t>
      </w:r>
      <w:r w:rsidRPr="00362631">
        <w:rPr>
          <w:rFonts w:ascii="ˎ̥" w:eastAsia="宋体" w:hAnsi="ˎ̥" w:cs="宋体"/>
          <w:color w:val="333333"/>
          <w:kern w:val="0"/>
          <w:szCs w:val="21"/>
        </w:rPr>
        <w:t>月失业保险参保人数。</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上年末城镇登记失业率以失业保险费返还申报系统公布数据为准。</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未能按时足额缴纳失业保险费的企业，应于每年</w:t>
      </w:r>
      <w:r w:rsidRPr="00362631">
        <w:rPr>
          <w:rFonts w:ascii="ˎ̥" w:eastAsia="宋体" w:hAnsi="ˎ̥" w:cs="宋体"/>
          <w:color w:val="333333"/>
          <w:kern w:val="0"/>
          <w:szCs w:val="21"/>
        </w:rPr>
        <w:t>3</w:t>
      </w:r>
      <w:r w:rsidRPr="00362631">
        <w:rPr>
          <w:rFonts w:ascii="ˎ̥" w:eastAsia="宋体" w:hAnsi="ˎ̥" w:cs="宋体"/>
          <w:color w:val="333333"/>
          <w:kern w:val="0"/>
          <w:szCs w:val="21"/>
        </w:rPr>
        <w:t>月底前补缴欠费。补缴欠费后，符合条件的可以申请参保企业失业保险费返还。</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2.</w:t>
      </w:r>
      <w:r w:rsidRPr="00362631">
        <w:rPr>
          <w:rFonts w:ascii="ˎ̥" w:eastAsia="宋体" w:hAnsi="ˎ̥" w:cs="宋体"/>
          <w:color w:val="333333"/>
          <w:kern w:val="0"/>
          <w:szCs w:val="21"/>
        </w:rPr>
        <w:t>返还标准。返还标准按上年度企业及职工缴纳失业保险费的</w:t>
      </w:r>
      <w:r w:rsidRPr="00362631">
        <w:rPr>
          <w:rFonts w:ascii="ˎ̥" w:eastAsia="宋体" w:hAnsi="ˎ̥" w:cs="宋体"/>
          <w:color w:val="333333"/>
          <w:kern w:val="0"/>
          <w:szCs w:val="21"/>
        </w:rPr>
        <w:t>50%</w:t>
      </w:r>
      <w:r w:rsidRPr="00362631">
        <w:rPr>
          <w:rFonts w:ascii="ˎ̥" w:eastAsia="宋体" w:hAnsi="ˎ̥" w:cs="宋体"/>
          <w:color w:val="333333"/>
          <w:kern w:val="0"/>
          <w:szCs w:val="21"/>
        </w:rPr>
        <w:t>确定。</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3.</w:t>
      </w:r>
      <w:r w:rsidRPr="00362631">
        <w:rPr>
          <w:rFonts w:ascii="ˎ̥" w:eastAsia="宋体" w:hAnsi="ˎ̥" w:cs="宋体"/>
          <w:color w:val="333333"/>
          <w:kern w:val="0"/>
          <w:szCs w:val="21"/>
        </w:rPr>
        <w:t>申报时间。符合条件的企业可于每年</w:t>
      </w:r>
      <w:r w:rsidRPr="00362631">
        <w:rPr>
          <w:rFonts w:ascii="ˎ̥" w:eastAsia="宋体" w:hAnsi="ˎ̥" w:cs="宋体"/>
          <w:color w:val="333333"/>
          <w:kern w:val="0"/>
          <w:szCs w:val="21"/>
        </w:rPr>
        <w:t>4</w:t>
      </w:r>
      <w:r w:rsidRPr="00362631">
        <w:rPr>
          <w:rFonts w:ascii="ˎ̥" w:eastAsia="宋体" w:hAnsi="ˎ̥" w:cs="宋体"/>
          <w:color w:val="333333"/>
          <w:kern w:val="0"/>
          <w:szCs w:val="21"/>
        </w:rPr>
        <w:t>月</w:t>
      </w:r>
      <w:r w:rsidRPr="00362631">
        <w:rPr>
          <w:rFonts w:ascii="ˎ̥" w:eastAsia="宋体" w:hAnsi="ˎ̥" w:cs="宋体"/>
          <w:color w:val="333333"/>
          <w:kern w:val="0"/>
          <w:szCs w:val="21"/>
        </w:rPr>
        <w:t>1</w:t>
      </w:r>
      <w:r w:rsidRPr="00362631">
        <w:rPr>
          <w:rFonts w:ascii="ˎ̥" w:eastAsia="宋体" w:hAnsi="ˎ̥" w:cs="宋体"/>
          <w:color w:val="333333"/>
          <w:kern w:val="0"/>
          <w:szCs w:val="21"/>
        </w:rPr>
        <w:t>日</w:t>
      </w:r>
      <w:r w:rsidRPr="00362631">
        <w:rPr>
          <w:rFonts w:ascii="ˎ̥" w:eastAsia="宋体" w:hAnsi="ˎ̥" w:cs="宋体"/>
          <w:color w:val="333333"/>
          <w:kern w:val="0"/>
          <w:szCs w:val="21"/>
        </w:rPr>
        <w:t>-12</w:t>
      </w:r>
      <w:r w:rsidRPr="00362631">
        <w:rPr>
          <w:rFonts w:ascii="ˎ̥" w:eastAsia="宋体" w:hAnsi="ˎ̥" w:cs="宋体"/>
          <w:color w:val="333333"/>
          <w:kern w:val="0"/>
          <w:szCs w:val="21"/>
        </w:rPr>
        <w:t>月</w:t>
      </w:r>
      <w:r w:rsidRPr="00362631">
        <w:rPr>
          <w:rFonts w:ascii="ˎ̥" w:eastAsia="宋体" w:hAnsi="ˎ̥" w:cs="宋体"/>
          <w:color w:val="333333"/>
          <w:kern w:val="0"/>
          <w:szCs w:val="21"/>
        </w:rPr>
        <w:t>31</w:t>
      </w:r>
      <w:r w:rsidRPr="00362631">
        <w:rPr>
          <w:rFonts w:ascii="ˎ̥" w:eastAsia="宋体" w:hAnsi="ˎ̥" w:cs="宋体"/>
          <w:color w:val="333333"/>
          <w:kern w:val="0"/>
          <w:szCs w:val="21"/>
        </w:rPr>
        <w:t>日，申请上年度参保企业失业保险费返还。</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（二）困难企业失业保险费返还</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1.</w:t>
      </w:r>
      <w:r w:rsidRPr="00362631">
        <w:rPr>
          <w:rFonts w:ascii="ˎ̥" w:eastAsia="宋体" w:hAnsi="ˎ̥" w:cs="宋体"/>
          <w:color w:val="333333"/>
          <w:kern w:val="0"/>
          <w:szCs w:val="21"/>
        </w:rPr>
        <w:t>申请条件：</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1</w:t>
      </w:r>
      <w:r w:rsidRPr="00362631">
        <w:rPr>
          <w:rFonts w:ascii="ˎ̥" w:eastAsia="宋体" w:hAnsi="ˎ̥" w:cs="宋体"/>
          <w:color w:val="333333"/>
          <w:kern w:val="0"/>
          <w:szCs w:val="21"/>
        </w:rPr>
        <w:t>）符合参保企业失业保险费返还条件；</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2</w:t>
      </w:r>
      <w:r w:rsidRPr="00362631">
        <w:rPr>
          <w:rFonts w:ascii="ˎ̥" w:eastAsia="宋体" w:hAnsi="ˎ̥" w:cs="宋体"/>
          <w:color w:val="333333"/>
          <w:kern w:val="0"/>
          <w:szCs w:val="21"/>
        </w:rPr>
        <w:t>）</w:t>
      </w:r>
      <w:r w:rsidRPr="00362631">
        <w:rPr>
          <w:rFonts w:ascii="ˎ̥" w:eastAsia="宋体" w:hAnsi="ˎ̥" w:cs="宋体"/>
          <w:color w:val="333333"/>
          <w:kern w:val="0"/>
          <w:szCs w:val="21"/>
        </w:rPr>
        <w:t>2018</w:t>
      </w:r>
      <w:r w:rsidRPr="00362631">
        <w:rPr>
          <w:rFonts w:ascii="ˎ̥" w:eastAsia="宋体" w:hAnsi="ˎ̥" w:cs="宋体"/>
          <w:color w:val="333333"/>
          <w:kern w:val="0"/>
          <w:szCs w:val="21"/>
        </w:rPr>
        <w:t>年第四季度企业进口额或出口额同比下降</w:t>
      </w:r>
      <w:r w:rsidRPr="00362631">
        <w:rPr>
          <w:rFonts w:ascii="ˎ̥" w:eastAsia="宋体" w:hAnsi="ˎ̥" w:cs="宋体"/>
          <w:color w:val="333333"/>
          <w:kern w:val="0"/>
          <w:szCs w:val="21"/>
        </w:rPr>
        <w:t>50%</w:t>
      </w:r>
      <w:r w:rsidRPr="00362631">
        <w:rPr>
          <w:rFonts w:ascii="ˎ̥" w:eastAsia="宋体" w:hAnsi="ˎ̥" w:cs="宋体"/>
          <w:color w:val="333333"/>
          <w:kern w:val="0"/>
          <w:szCs w:val="21"/>
        </w:rPr>
        <w:t>以上，或者利税总额同比下降</w:t>
      </w:r>
      <w:r w:rsidRPr="00362631">
        <w:rPr>
          <w:rFonts w:ascii="ˎ̥" w:eastAsia="宋体" w:hAnsi="ˎ̥" w:cs="宋体"/>
          <w:color w:val="333333"/>
          <w:kern w:val="0"/>
          <w:szCs w:val="21"/>
        </w:rPr>
        <w:t>50%</w:t>
      </w:r>
      <w:r w:rsidRPr="00362631">
        <w:rPr>
          <w:rFonts w:ascii="ˎ̥" w:eastAsia="宋体" w:hAnsi="ˎ̥" w:cs="宋体"/>
          <w:color w:val="333333"/>
          <w:kern w:val="0"/>
          <w:szCs w:val="21"/>
        </w:rPr>
        <w:t>以上；</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3</w:t>
      </w:r>
      <w:r w:rsidRPr="00362631">
        <w:rPr>
          <w:rFonts w:ascii="ˎ̥" w:eastAsia="宋体" w:hAnsi="ˎ̥" w:cs="宋体"/>
          <w:color w:val="333333"/>
          <w:kern w:val="0"/>
          <w:szCs w:val="21"/>
        </w:rPr>
        <w:t>）已与工会组织协商制定了稳定就业岗位措施；</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4</w:t>
      </w:r>
      <w:r w:rsidRPr="00362631">
        <w:rPr>
          <w:rFonts w:ascii="ˎ̥" w:eastAsia="宋体" w:hAnsi="ˎ̥" w:cs="宋体"/>
          <w:color w:val="333333"/>
          <w:kern w:val="0"/>
          <w:szCs w:val="21"/>
        </w:rPr>
        <w:t>）属于市社会保障和就业工作领导小组办公室组织相关成员单位共同商定，需要重点支持的行业、企业。</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lastRenderedPageBreak/>
        <w:t xml:space="preserve">　　</w:t>
      </w:r>
      <w:r w:rsidRPr="00362631">
        <w:rPr>
          <w:rFonts w:ascii="ˎ̥" w:eastAsia="宋体" w:hAnsi="ˎ̥" w:cs="宋体"/>
          <w:color w:val="333333"/>
          <w:kern w:val="0"/>
          <w:szCs w:val="21"/>
        </w:rPr>
        <w:t>2.</w:t>
      </w:r>
      <w:r w:rsidRPr="00362631">
        <w:rPr>
          <w:rFonts w:ascii="ˎ̥" w:eastAsia="宋体" w:hAnsi="ˎ̥" w:cs="宋体"/>
          <w:color w:val="333333"/>
          <w:kern w:val="0"/>
          <w:szCs w:val="21"/>
        </w:rPr>
        <w:t>返还标准。返还标准按本市上年度月人均失业保险金标准</w:t>
      </w:r>
      <w:r w:rsidRPr="00362631">
        <w:rPr>
          <w:rFonts w:ascii="ˎ̥" w:eastAsia="宋体" w:hAnsi="ˎ̥" w:cs="宋体"/>
          <w:color w:val="333333"/>
          <w:kern w:val="0"/>
          <w:szCs w:val="21"/>
        </w:rPr>
        <w:t>×</w:t>
      </w:r>
      <w:r w:rsidRPr="00362631">
        <w:rPr>
          <w:rFonts w:ascii="ˎ̥" w:eastAsia="宋体" w:hAnsi="ˎ̥" w:cs="宋体"/>
          <w:color w:val="333333"/>
          <w:kern w:val="0"/>
          <w:szCs w:val="21"/>
        </w:rPr>
        <w:t>企业上年度月均失业保险参保人数</w:t>
      </w:r>
      <w:r w:rsidRPr="00362631">
        <w:rPr>
          <w:rFonts w:ascii="ˎ̥" w:eastAsia="宋体" w:hAnsi="ˎ̥" w:cs="宋体"/>
          <w:color w:val="333333"/>
          <w:kern w:val="0"/>
          <w:szCs w:val="21"/>
        </w:rPr>
        <w:t>×6</w:t>
      </w:r>
      <w:r w:rsidRPr="00362631">
        <w:rPr>
          <w:rFonts w:ascii="ˎ̥" w:eastAsia="宋体" w:hAnsi="ˎ̥" w:cs="宋体"/>
          <w:color w:val="333333"/>
          <w:kern w:val="0"/>
          <w:szCs w:val="21"/>
        </w:rPr>
        <w:t>个月确定。</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3.</w:t>
      </w:r>
      <w:r w:rsidRPr="00362631">
        <w:rPr>
          <w:rFonts w:ascii="ˎ̥" w:eastAsia="宋体" w:hAnsi="ˎ̥" w:cs="宋体"/>
          <w:color w:val="333333"/>
          <w:kern w:val="0"/>
          <w:szCs w:val="21"/>
        </w:rPr>
        <w:t>执行期限和申报时间。困难企业失业保险费返还政策执行至</w:t>
      </w:r>
      <w:r w:rsidRPr="00362631">
        <w:rPr>
          <w:rFonts w:ascii="ˎ̥" w:eastAsia="宋体" w:hAnsi="ˎ̥" w:cs="宋体"/>
          <w:color w:val="333333"/>
          <w:kern w:val="0"/>
          <w:szCs w:val="21"/>
        </w:rPr>
        <w:t>2019</w:t>
      </w:r>
      <w:r w:rsidRPr="00362631">
        <w:rPr>
          <w:rFonts w:ascii="ˎ̥" w:eastAsia="宋体" w:hAnsi="ˎ̥" w:cs="宋体"/>
          <w:color w:val="333333"/>
          <w:kern w:val="0"/>
          <w:szCs w:val="21"/>
        </w:rPr>
        <w:t>年</w:t>
      </w:r>
      <w:r w:rsidRPr="00362631">
        <w:rPr>
          <w:rFonts w:ascii="ˎ̥" w:eastAsia="宋体" w:hAnsi="ˎ̥" w:cs="宋体"/>
          <w:color w:val="333333"/>
          <w:kern w:val="0"/>
          <w:szCs w:val="21"/>
        </w:rPr>
        <w:t>12</w:t>
      </w:r>
      <w:r w:rsidRPr="00362631">
        <w:rPr>
          <w:rFonts w:ascii="ˎ̥" w:eastAsia="宋体" w:hAnsi="ˎ̥" w:cs="宋体"/>
          <w:color w:val="333333"/>
          <w:kern w:val="0"/>
          <w:szCs w:val="21"/>
        </w:rPr>
        <w:t>月</w:t>
      </w:r>
      <w:r w:rsidRPr="00362631">
        <w:rPr>
          <w:rFonts w:ascii="ˎ̥" w:eastAsia="宋体" w:hAnsi="ˎ̥" w:cs="宋体"/>
          <w:color w:val="333333"/>
          <w:kern w:val="0"/>
          <w:szCs w:val="21"/>
        </w:rPr>
        <w:t>31</w:t>
      </w:r>
      <w:r w:rsidRPr="00362631">
        <w:rPr>
          <w:rFonts w:ascii="ˎ̥" w:eastAsia="宋体" w:hAnsi="ˎ̥" w:cs="宋体"/>
          <w:color w:val="333333"/>
          <w:kern w:val="0"/>
          <w:szCs w:val="21"/>
        </w:rPr>
        <w:t>日。符合条件的企业可于</w:t>
      </w:r>
      <w:r w:rsidRPr="00362631">
        <w:rPr>
          <w:rFonts w:ascii="ˎ̥" w:eastAsia="宋体" w:hAnsi="ˎ̥" w:cs="宋体"/>
          <w:color w:val="333333"/>
          <w:kern w:val="0"/>
          <w:szCs w:val="21"/>
        </w:rPr>
        <w:t>2019</w:t>
      </w:r>
      <w:r w:rsidRPr="00362631">
        <w:rPr>
          <w:rFonts w:ascii="ˎ̥" w:eastAsia="宋体" w:hAnsi="ˎ̥" w:cs="宋体"/>
          <w:color w:val="333333"/>
          <w:kern w:val="0"/>
          <w:szCs w:val="21"/>
        </w:rPr>
        <w:t>年</w:t>
      </w:r>
      <w:r w:rsidRPr="00362631">
        <w:rPr>
          <w:rFonts w:ascii="ˎ̥" w:eastAsia="宋体" w:hAnsi="ˎ̥" w:cs="宋体"/>
          <w:color w:val="333333"/>
          <w:kern w:val="0"/>
          <w:szCs w:val="21"/>
        </w:rPr>
        <w:t>4</w:t>
      </w:r>
      <w:r w:rsidRPr="00362631">
        <w:rPr>
          <w:rFonts w:ascii="ˎ̥" w:eastAsia="宋体" w:hAnsi="ˎ̥" w:cs="宋体"/>
          <w:color w:val="333333"/>
          <w:kern w:val="0"/>
          <w:szCs w:val="21"/>
        </w:rPr>
        <w:t>月</w:t>
      </w:r>
      <w:r w:rsidRPr="00362631">
        <w:rPr>
          <w:rFonts w:ascii="ˎ̥" w:eastAsia="宋体" w:hAnsi="ˎ̥" w:cs="宋体"/>
          <w:color w:val="333333"/>
          <w:kern w:val="0"/>
          <w:szCs w:val="21"/>
        </w:rPr>
        <w:t>1</w:t>
      </w:r>
      <w:r w:rsidRPr="00362631">
        <w:rPr>
          <w:rFonts w:ascii="ˎ̥" w:eastAsia="宋体" w:hAnsi="ˎ̥" w:cs="宋体"/>
          <w:color w:val="333333"/>
          <w:kern w:val="0"/>
          <w:szCs w:val="21"/>
        </w:rPr>
        <w:t>日起，申请困难企业失业保险费返还。</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上年度月人均失业保险金标准以失业保险费返还申报系统公布数据为准。</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（三）失业保险费返还资金使用</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激励企业承担稳定就业的社会责任，失业保险费返还资金主要用于职工生活补助、缴纳社会保险费、转岗培训、技能提升培训等稳定就业岗位相关支出。返还资金由失业保险基金列支。其中，参保企业失业保险费返还从失业保险基金</w:t>
      </w:r>
      <w:r w:rsidRPr="00362631">
        <w:rPr>
          <w:rFonts w:ascii="ˎ̥" w:eastAsia="宋体" w:hAnsi="ˎ̥" w:cs="宋体"/>
          <w:color w:val="333333"/>
          <w:kern w:val="0"/>
          <w:szCs w:val="21"/>
        </w:rPr>
        <w:t>“</w:t>
      </w:r>
      <w:r w:rsidRPr="00362631">
        <w:rPr>
          <w:rFonts w:ascii="ˎ̥" w:eastAsia="宋体" w:hAnsi="ˎ̥" w:cs="宋体"/>
          <w:color w:val="333333"/>
          <w:kern w:val="0"/>
          <w:szCs w:val="21"/>
        </w:rPr>
        <w:t>稳岗补贴</w:t>
      </w:r>
      <w:r w:rsidRPr="00362631">
        <w:rPr>
          <w:rFonts w:ascii="ˎ̥" w:eastAsia="宋体" w:hAnsi="ˎ̥" w:cs="宋体"/>
          <w:color w:val="333333"/>
          <w:kern w:val="0"/>
          <w:szCs w:val="21"/>
        </w:rPr>
        <w:t>”</w:t>
      </w:r>
      <w:r w:rsidRPr="00362631">
        <w:rPr>
          <w:rFonts w:ascii="ˎ̥" w:eastAsia="宋体" w:hAnsi="ˎ̥" w:cs="宋体"/>
          <w:color w:val="333333"/>
          <w:kern w:val="0"/>
          <w:szCs w:val="21"/>
        </w:rPr>
        <w:t>科目中列支；困难企业失业保险费返还从失业保险基金</w:t>
      </w:r>
      <w:r w:rsidRPr="00362631">
        <w:rPr>
          <w:rFonts w:ascii="ˎ̥" w:eastAsia="宋体" w:hAnsi="ˎ̥" w:cs="宋体"/>
          <w:color w:val="333333"/>
          <w:kern w:val="0"/>
          <w:szCs w:val="21"/>
        </w:rPr>
        <w:t>“</w:t>
      </w:r>
      <w:r w:rsidRPr="00362631">
        <w:rPr>
          <w:rFonts w:ascii="ˎ̥" w:eastAsia="宋体" w:hAnsi="ˎ̥" w:cs="宋体"/>
          <w:color w:val="333333"/>
          <w:kern w:val="0"/>
          <w:szCs w:val="21"/>
        </w:rPr>
        <w:t>其他支出</w:t>
      </w:r>
      <w:r w:rsidRPr="00362631">
        <w:rPr>
          <w:rFonts w:ascii="ˎ̥" w:eastAsia="宋体" w:hAnsi="ˎ̥" w:cs="宋体"/>
          <w:color w:val="333333"/>
          <w:kern w:val="0"/>
          <w:szCs w:val="21"/>
        </w:rPr>
        <w:t>”</w:t>
      </w:r>
      <w:r w:rsidRPr="00362631">
        <w:rPr>
          <w:rFonts w:ascii="ˎ̥" w:eastAsia="宋体" w:hAnsi="ˎ̥" w:cs="宋体"/>
          <w:color w:val="333333"/>
          <w:kern w:val="0"/>
          <w:szCs w:val="21"/>
        </w:rPr>
        <w:t>科目中列支。失业保险费返还资金一次性发放，同一企业同</w:t>
      </w:r>
      <w:proofErr w:type="gramStart"/>
      <w:r w:rsidRPr="00362631">
        <w:rPr>
          <w:rFonts w:ascii="ˎ̥" w:eastAsia="宋体" w:hAnsi="ˎ̥" w:cs="宋体"/>
          <w:color w:val="333333"/>
          <w:kern w:val="0"/>
          <w:szCs w:val="21"/>
        </w:rPr>
        <w:t>一</w:t>
      </w:r>
      <w:proofErr w:type="gramEnd"/>
      <w:r w:rsidRPr="00362631">
        <w:rPr>
          <w:rFonts w:ascii="ˎ̥" w:eastAsia="宋体" w:hAnsi="ˎ̥" w:cs="宋体"/>
          <w:color w:val="333333"/>
          <w:kern w:val="0"/>
          <w:szCs w:val="21"/>
        </w:rPr>
        <w:t>年度只能享受其中一项。</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二、申请发放流程</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符合条件的企业可通过互联网登录北京市人力资源和社会保障</w:t>
      </w:r>
      <w:proofErr w:type="gramStart"/>
      <w:r w:rsidRPr="00362631">
        <w:rPr>
          <w:rFonts w:ascii="ˎ̥" w:eastAsia="宋体" w:hAnsi="ˎ̥" w:cs="宋体"/>
          <w:color w:val="333333"/>
          <w:kern w:val="0"/>
          <w:szCs w:val="21"/>
        </w:rPr>
        <w:t>局官网促进</w:t>
      </w:r>
      <w:proofErr w:type="gramEnd"/>
      <w:r w:rsidRPr="00362631">
        <w:rPr>
          <w:rFonts w:ascii="ˎ̥" w:eastAsia="宋体" w:hAnsi="ˎ̥" w:cs="宋体"/>
          <w:color w:val="333333"/>
          <w:kern w:val="0"/>
          <w:szCs w:val="21"/>
        </w:rPr>
        <w:t>就业政策网上服务平台（</w:t>
      </w:r>
      <w:r w:rsidRPr="00362631">
        <w:rPr>
          <w:rFonts w:ascii="ˎ̥" w:eastAsia="宋体" w:hAnsi="ˎ̥" w:cs="宋体"/>
          <w:color w:val="333333"/>
          <w:kern w:val="0"/>
          <w:szCs w:val="21"/>
        </w:rPr>
        <w:t>http://www.bjrbj.gov.cn/jycy/jycs/index.html</w:t>
      </w:r>
      <w:r w:rsidRPr="00362631">
        <w:rPr>
          <w:rFonts w:ascii="ˎ̥" w:eastAsia="宋体" w:hAnsi="ˎ̥" w:cs="宋体"/>
          <w:color w:val="333333"/>
          <w:kern w:val="0"/>
          <w:szCs w:val="21"/>
        </w:rPr>
        <w:t>）申请上年度失业保险费返还。企业也可到社会保险参保地所在区人力资源和社会保障部门提出申请，通过行业代办参保的企业可到其工商注册地所在区人力资源和社会保障部门提出申请。</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各区人力资源和社会保障部门对本区申请企业的参保缴费情况、裁员情况等进行审核。参保企业失业保险费返还审核通过的，应提示企业在网上服务平台确认是否申请困难企业失</w:t>
      </w:r>
      <w:r w:rsidRPr="00362631">
        <w:rPr>
          <w:rFonts w:ascii="ˎ̥" w:eastAsia="宋体" w:hAnsi="ˎ̥" w:cs="宋体"/>
          <w:color w:val="333333"/>
          <w:kern w:val="0"/>
          <w:szCs w:val="21"/>
        </w:rPr>
        <w:lastRenderedPageBreak/>
        <w:t>业保险费返还；参保企业失业保险费返还、困难企业失业保险费返还审核不通过的，应及时告知企业原因。</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企业选择申请困难企业失业保险费返还的，还需向参保区人力资源和社会保障部门提供与工会组织协商制定的稳定就业岗位措施等纸质材料。审核通过的，在市人力资源和</w:t>
      </w:r>
      <w:proofErr w:type="gramStart"/>
      <w:r w:rsidRPr="00362631">
        <w:rPr>
          <w:rFonts w:ascii="ˎ̥" w:eastAsia="宋体" w:hAnsi="ˎ̥" w:cs="宋体"/>
          <w:color w:val="333333"/>
          <w:kern w:val="0"/>
          <w:szCs w:val="21"/>
        </w:rPr>
        <w:t>社会保障局官网上</w:t>
      </w:r>
      <w:proofErr w:type="gramEnd"/>
      <w:r w:rsidRPr="00362631">
        <w:rPr>
          <w:rFonts w:ascii="ˎ̥" w:eastAsia="宋体" w:hAnsi="ˎ̥" w:cs="宋体"/>
          <w:color w:val="333333"/>
          <w:kern w:val="0"/>
          <w:szCs w:val="21"/>
        </w:rPr>
        <w:t>公示审核返还困难企业失业保险费结果；审核不通过以及企业不选择申请困难企业失业保险费返还的，自动进入参保企业失业保险费返还的网上公示环节，在市人力资源和</w:t>
      </w:r>
      <w:proofErr w:type="gramStart"/>
      <w:r w:rsidRPr="00362631">
        <w:rPr>
          <w:rFonts w:ascii="ˎ̥" w:eastAsia="宋体" w:hAnsi="ˎ̥" w:cs="宋体"/>
          <w:color w:val="333333"/>
          <w:kern w:val="0"/>
          <w:szCs w:val="21"/>
        </w:rPr>
        <w:t>社会保障局官网上</w:t>
      </w:r>
      <w:proofErr w:type="gramEnd"/>
      <w:r w:rsidRPr="00362631">
        <w:rPr>
          <w:rFonts w:ascii="ˎ̥" w:eastAsia="宋体" w:hAnsi="ˎ̥" w:cs="宋体"/>
          <w:color w:val="333333"/>
          <w:kern w:val="0"/>
          <w:szCs w:val="21"/>
        </w:rPr>
        <w:t>公示审核返还参保企业失业保险费结果，公示时间为</w:t>
      </w:r>
      <w:r w:rsidRPr="00362631">
        <w:rPr>
          <w:rFonts w:ascii="ˎ̥" w:eastAsia="宋体" w:hAnsi="ˎ̥" w:cs="宋体"/>
          <w:color w:val="333333"/>
          <w:kern w:val="0"/>
          <w:szCs w:val="21"/>
        </w:rPr>
        <w:t>5</w:t>
      </w:r>
      <w:r w:rsidRPr="00362631">
        <w:rPr>
          <w:rFonts w:ascii="ˎ̥" w:eastAsia="宋体" w:hAnsi="ˎ̥" w:cs="宋体"/>
          <w:color w:val="333333"/>
          <w:kern w:val="0"/>
          <w:szCs w:val="21"/>
        </w:rPr>
        <w:t>个工作日。</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公示后无异议的，按规定拨付资金；公示有异议的，由相应区人力资源和社会保障部门进行复核，并出具复核报告报市人力资源和社会保障部门。</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三、工作要求</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（一）加强组织领导。对不</w:t>
      </w:r>
      <w:proofErr w:type="gramStart"/>
      <w:r w:rsidRPr="00362631">
        <w:rPr>
          <w:rFonts w:ascii="ˎ̥" w:eastAsia="宋体" w:hAnsi="ˎ̥" w:cs="宋体"/>
          <w:color w:val="333333"/>
          <w:kern w:val="0"/>
          <w:szCs w:val="21"/>
        </w:rPr>
        <w:t>裁员少</w:t>
      </w:r>
      <w:proofErr w:type="gramEnd"/>
      <w:r w:rsidRPr="00362631">
        <w:rPr>
          <w:rFonts w:ascii="ˎ̥" w:eastAsia="宋体" w:hAnsi="ˎ̥" w:cs="宋体"/>
          <w:color w:val="333333"/>
          <w:kern w:val="0"/>
          <w:szCs w:val="21"/>
        </w:rPr>
        <w:t>裁员的企业返还失业保险费，有利于强化激励，引导支持企业稳定就业岗位。各相关单位要充分认识失业保险费返还工作的重要性，切实加强组织领导，明确职责分工，抓好工作落实。</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（二）优化经办服务。各相关单位要强化信息共享，提高经办服务质量和效率，推行</w:t>
      </w:r>
      <w:r w:rsidRPr="00362631">
        <w:rPr>
          <w:rFonts w:ascii="ˎ̥" w:eastAsia="宋体" w:hAnsi="ˎ̥" w:cs="宋体"/>
          <w:color w:val="333333"/>
          <w:kern w:val="0"/>
          <w:szCs w:val="21"/>
        </w:rPr>
        <w:t>“</w:t>
      </w:r>
      <w:r w:rsidRPr="00362631">
        <w:rPr>
          <w:rFonts w:ascii="ˎ̥" w:eastAsia="宋体" w:hAnsi="ˎ̥" w:cs="宋体"/>
          <w:color w:val="333333"/>
          <w:kern w:val="0"/>
          <w:szCs w:val="21"/>
        </w:rPr>
        <w:t>信息多跑路，企业</w:t>
      </w:r>
      <w:proofErr w:type="gramStart"/>
      <w:r w:rsidRPr="00362631">
        <w:rPr>
          <w:rFonts w:ascii="ˎ̥" w:eastAsia="宋体" w:hAnsi="ˎ̥" w:cs="宋体"/>
          <w:color w:val="333333"/>
          <w:kern w:val="0"/>
          <w:szCs w:val="21"/>
        </w:rPr>
        <w:t>不</w:t>
      </w:r>
      <w:proofErr w:type="gramEnd"/>
      <w:r w:rsidRPr="00362631">
        <w:rPr>
          <w:rFonts w:ascii="ˎ̥" w:eastAsia="宋体" w:hAnsi="ˎ̥" w:cs="宋体"/>
          <w:color w:val="333333"/>
          <w:kern w:val="0"/>
          <w:szCs w:val="21"/>
        </w:rPr>
        <w:t>跑路</w:t>
      </w:r>
      <w:r w:rsidRPr="00362631">
        <w:rPr>
          <w:rFonts w:ascii="ˎ̥" w:eastAsia="宋体" w:hAnsi="ˎ̥" w:cs="宋体"/>
          <w:color w:val="333333"/>
          <w:kern w:val="0"/>
          <w:szCs w:val="21"/>
        </w:rPr>
        <w:t>”</w:t>
      </w:r>
      <w:r w:rsidRPr="00362631">
        <w:rPr>
          <w:rFonts w:ascii="ˎ̥" w:eastAsia="宋体" w:hAnsi="ˎ̥" w:cs="宋体"/>
          <w:color w:val="333333"/>
          <w:kern w:val="0"/>
          <w:szCs w:val="21"/>
        </w:rPr>
        <w:t>的服务模式，简化优化失业保险费返还申报程序，引导符合条件的企业网上申报，尽可能让更多企业都能享受到政策。</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三）严格监督管理。各相关单位要强化失业保险费返还审核、复核、拨付等环节和过程的监督检查，关键岗位的监督管理。完善困难企业失业保险费返还的日常管理和资金内部监管，要畅通举报渠道，主动接受社会监督。</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lastRenderedPageBreak/>
        <w:t xml:space="preserve">　　（四）加强沟通协调。各相关单位要建立健全沟通协调机制，审慎甄别资格，提高困难企业认定的及时性和准确性，严防冒领、骗取现象，给予企业有效指导，跟踪解决遇到的问题，并将特殊问题及时上报。</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五）加大宣传力度。要通过各种媒体渠道宣传政策，加强舆论引导。在失业保险经办机构通过悬挂、张贴、发放宣传材料等多种形式增大政策知晓度。通过有效宣传，使相关企业及时了解政策内容，知悉办理程序，方便快捷地享受政策。</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四、其他</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r w:rsidRPr="00362631">
        <w:rPr>
          <w:rFonts w:ascii="ˎ̥" w:eastAsia="宋体" w:hAnsi="ˎ̥" w:cs="宋体"/>
          <w:color w:val="333333"/>
          <w:kern w:val="0"/>
          <w:szCs w:val="21"/>
        </w:rPr>
        <w:t xml:space="preserve">　　本通知自颁布之日起执行，《北京市人力资源和社会保障局</w:t>
      </w: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北京市财政局</w:t>
      </w: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北京市发展和改革委员会</w:t>
      </w: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北京市经济和信息化委员会关于失业保险支持企业稳定岗位有关问题的通知》（</w:t>
      </w:r>
      <w:proofErr w:type="gramStart"/>
      <w:r w:rsidRPr="00362631">
        <w:rPr>
          <w:rFonts w:ascii="ˎ̥" w:eastAsia="宋体" w:hAnsi="ˎ̥" w:cs="宋体"/>
          <w:color w:val="333333"/>
          <w:kern w:val="0"/>
          <w:szCs w:val="21"/>
        </w:rPr>
        <w:t>京人社就</w:t>
      </w:r>
      <w:proofErr w:type="gramEnd"/>
      <w:r w:rsidRPr="00362631">
        <w:rPr>
          <w:rFonts w:ascii="ˎ̥" w:eastAsia="宋体" w:hAnsi="ˎ̥" w:cs="宋体"/>
          <w:color w:val="333333"/>
          <w:kern w:val="0"/>
          <w:szCs w:val="21"/>
        </w:rPr>
        <w:t>发〔</w:t>
      </w:r>
      <w:r w:rsidRPr="00362631">
        <w:rPr>
          <w:rFonts w:ascii="ˎ̥" w:eastAsia="宋体" w:hAnsi="ˎ̥" w:cs="宋体"/>
          <w:color w:val="333333"/>
          <w:kern w:val="0"/>
          <w:szCs w:val="21"/>
        </w:rPr>
        <w:t>2015</w:t>
      </w:r>
      <w:r w:rsidRPr="00362631">
        <w:rPr>
          <w:rFonts w:ascii="ˎ̥" w:eastAsia="宋体" w:hAnsi="ˎ̥" w:cs="宋体"/>
          <w:color w:val="333333"/>
          <w:kern w:val="0"/>
          <w:szCs w:val="21"/>
        </w:rPr>
        <w:t>〕</w:t>
      </w:r>
      <w:r w:rsidRPr="00362631">
        <w:rPr>
          <w:rFonts w:ascii="ˎ̥" w:eastAsia="宋体" w:hAnsi="ˎ̥" w:cs="宋体"/>
          <w:color w:val="333333"/>
          <w:kern w:val="0"/>
          <w:szCs w:val="21"/>
        </w:rPr>
        <w:t>186</w:t>
      </w:r>
      <w:r w:rsidRPr="00362631">
        <w:rPr>
          <w:rFonts w:ascii="ˎ̥" w:eastAsia="宋体" w:hAnsi="ˎ̥" w:cs="宋体"/>
          <w:color w:val="333333"/>
          <w:kern w:val="0"/>
          <w:szCs w:val="21"/>
        </w:rPr>
        <w:t>号）、《关于贯彻执行人力资源社会保障部办公厅实施失业保险援企稳岗</w:t>
      </w:r>
      <w:r w:rsidRPr="00362631">
        <w:rPr>
          <w:rFonts w:ascii="ˎ̥" w:eastAsia="宋体" w:hAnsi="ˎ̥" w:cs="宋体"/>
          <w:color w:val="333333"/>
          <w:kern w:val="0"/>
          <w:szCs w:val="21"/>
        </w:rPr>
        <w:t>“</w:t>
      </w:r>
      <w:r w:rsidRPr="00362631">
        <w:rPr>
          <w:rFonts w:ascii="ˎ̥" w:eastAsia="宋体" w:hAnsi="ˎ̥" w:cs="宋体"/>
          <w:color w:val="333333"/>
          <w:kern w:val="0"/>
          <w:szCs w:val="21"/>
        </w:rPr>
        <w:t>护航行动</w:t>
      </w:r>
      <w:r w:rsidRPr="00362631">
        <w:rPr>
          <w:rFonts w:ascii="ˎ̥" w:eastAsia="宋体" w:hAnsi="ˎ̥" w:cs="宋体"/>
          <w:color w:val="333333"/>
          <w:kern w:val="0"/>
          <w:szCs w:val="21"/>
        </w:rPr>
        <w:t>”</w:t>
      </w:r>
      <w:r w:rsidRPr="00362631">
        <w:rPr>
          <w:rFonts w:ascii="ˎ̥" w:eastAsia="宋体" w:hAnsi="ˎ̥" w:cs="宋体"/>
          <w:color w:val="333333"/>
          <w:kern w:val="0"/>
          <w:szCs w:val="21"/>
        </w:rPr>
        <w:t>有关问题的通知》（</w:t>
      </w:r>
      <w:proofErr w:type="gramStart"/>
      <w:r w:rsidRPr="00362631">
        <w:rPr>
          <w:rFonts w:ascii="ˎ̥" w:eastAsia="宋体" w:hAnsi="ˎ̥" w:cs="宋体"/>
          <w:color w:val="333333"/>
          <w:kern w:val="0"/>
          <w:szCs w:val="21"/>
        </w:rPr>
        <w:t>京人社就</w:t>
      </w:r>
      <w:proofErr w:type="gramEnd"/>
      <w:r w:rsidRPr="00362631">
        <w:rPr>
          <w:rFonts w:ascii="ˎ̥" w:eastAsia="宋体" w:hAnsi="ˎ̥" w:cs="宋体"/>
          <w:color w:val="333333"/>
          <w:kern w:val="0"/>
          <w:szCs w:val="21"/>
        </w:rPr>
        <w:t>发〔</w:t>
      </w:r>
      <w:r w:rsidRPr="00362631">
        <w:rPr>
          <w:rFonts w:ascii="ˎ̥" w:eastAsia="宋体" w:hAnsi="ˎ̥" w:cs="宋体"/>
          <w:color w:val="333333"/>
          <w:kern w:val="0"/>
          <w:szCs w:val="21"/>
        </w:rPr>
        <w:t>2018</w:t>
      </w:r>
      <w:r w:rsidRPr="00362631">
        <w:rPr>
          <w:rFonts w:ascii="ˎ̥" w:eastAsia="宋体" w:hAnsi="ˎ̥" w:cs="宋体"/>
          <w:color w:val="333333"/>
          <w:kern w:val="0"/>
          <w:szCs w:val="21"/>
        </w:rPr>
        <w:t>〕</w:t>
      </w:r>
      <w:r w:rsidRPr="00362631">
        <w:rPr>
          <w:rFonts w:ascii="ˎ̥" w:eastAsia="宋体" w:hAnsi="ˎ̥" w:cs="宋体"/>
          <w:color w:val="333333"/>
          <w:kern w:val="0"/>
          <w:szCs w:val="21"/>
        </w:rPr>
        <w:t>59</w:t>
      </w:r>
      <w:r w:rsidRPr="00362631">
        <w:rPr>
          <w:rFonts w:ascii="ˎ̥" w:eastAsia="宋体" w:hAnsi="ˎ̥" w:cs="宋体"/>
          <w:color w:val="333333"/>
          <w:kern w:val="0"/>
          <w:szCs w:val="21"/>
        </w:rPr>
        <w:t>号）同时废止。</w:t>
      </w:r>
    </w:p>
    <w:p w:rsidR="00362631" w:rsidRDefault="00362631" w:rsidP="00362631">
      <w:pPr>
        <w:widowControl/>
        <w:shd w:val="clear" w:color="auto" w:fill="FFFFFF"/>
        <w:spacing w:before="100" w:beforeAutospacing="1" w:after="100" w:afterAutospacing="1" w:line="480" w:lineRule="auto"/>
        <w:jc w:val="left"/>
        <w:rPr>
          <w:rFonts w:ascii="ˎ̥" w:eastAsia="宋体" w:hAnsi="ˎ̥" w:cs="宋体" w:hint="eastAsia"/>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 xml:space="preserve">                            </w:t>
      </w:r>
    </w:p>
    <w:p w:rsidR="00362631" w:rsidRPr="00362631" w:rsidRDefault="00362631" w:rsidP="00362631">
      <w:pPr>
        <w:widowControl/>
        <w:shd w:val="clear" w:color="auto" w:fill="FFFFFF"/>
        <w:spacing w:before="100" w:beforeAutospacing="1" w:after="100" w:afterAutospacing="1" w:line="480" w:lineRule="auto"/>
        <w:jc w:val="left"/>
        <w:rPr>
          <w:rFonts w:ascii="ˎ̥" w:eastAsia="宋体" w:hAnsi="ˎ̥" w:cs="宋体"/>
          <w:color w:val="333333"/>
          <w:kern w:val="0"/>
          <w:szCs w:val="21"/>
        </w:rPr>
      </w:pPr>
      <w:bookmarkStart w:id="0" w:name="_GoBack"/>
      <w:bookmarkEnd w:id="0"/>
    </w:p>
    <w:p w:rsidR="00362631" w:rsidRPr="00362631" w:rsidRDefault="00362631" w:rsidP="00362631">
      <w:pPr>
        <w:widowControl/>
        <w:shd w:val="clear" w:color="auto" w:fill="FFFFFF"/>
        <w:spacing w:before="100" w:beforeAutospacing="1" w:after="100" w:afterAutospacing="1" w:line="480" w:lineRule="auto"/>
        <w:jc w:val="right"/>
        <w:rPr>
          <w:rFonts w:ascii="ˎ̥" w:eastAsia="宋体" w:hAnsi="ˎ̥" w:cs="宋体"/>
          <w:color w:val="333333"/>
          <w:kern w:val="0"/>
          <w:szCs w:val="21"/>
        </w:rPr>
      </w:pPr>
      <w:r w:rsidRPr="00362631">
        <w:rPr>
          <w:rFonts w:ascii="ˎ̥" w:eastAsia="宋体" w:hAnsi="ˎ̥" w:cs="宋体"/>
          <w:color w:val="333333"/>
          <w:kern w:val="0"/>
          <w:szCs w:val="21"/>
        </w:rPr>
        <w:t xml:space="preserve">　　北京市人力资源和社会保障局</w:t>
      </w: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北京市财政局</w:t>
      </w:r>
    </w:p>
    <w:p w:rsidR="00362631" w:rsidRPr="00362631" w:rsidRDefault="00362631" w:rsidP="00362631">
      <w:pPr>
        <w:widowControl/>
        <w:shd w:val="clear" w:color="auto" w:fill="FFFFFF"/>
        <w:spacing w:before="100" w:beforeAutospacing="1" w:after="100" w:afterAutospacing="1" w:line="480" w:lineRule="auto"/>
        <w:jc w:val="right"/>
        <w:rPr>
          <w:rFonts w:ascii="ˎ̥" w:eastAsia="宋体" w:hAnsi="ˎ̥" w:cs="宋体"/>
          <w:color w:val="333333"/>
          <w:kern w:val="0"/>
          <w:szCs w:val="21"/>
        </w:rPr>
      </w:pPr>
      <w:r w:rsidRPr="00362631">
        <w:rPr>
          <w:rFonts w:ascii="ˎ̥" w:eastAsia="宋体" w:hAnsi="ˎ̥" w:cs="宋体"/>
          <w:color w:val="333333"/>
          <w:kern w:val="0"/>
          <w:szCs w:val="21"/>
        </w:rPr>
        <w:t xml:space="preserve">　　北京市发展和改革委员会</w:t>
      </w: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北京市经济和信息化局</w:t>
      </w:r>
    </w:p>
    <w:p w:rsidR="00362631" w:rsidRPr="00362631" w:rsidRDefault="00362631" w:rsidP="00362631">
      <w:pPr>
        <w:widowControl/>
        <w:shd w:val="clear" w:color="auto" w:fill="FFFFFF"/>
        <w:spacing w:before="100" w:beforeAutospacing="1" w:afterAutospacing="1" w:line="480" w:lineRule="auto"/>
        <w:jc w:val="right"/>
        <w:rPr>
          <w:rFonts w:ascii="ˎ̥" w:eastAsia="宋体" w:hAnsi="ˎ̥" w:cs="宋体"/>
          <w:color w:val="333333"/>
          <w:kern w:val="0"/>
          <w:szCs w:val="21"/>
        </w:rPr>
      </w:pPr>
      <w:r w:rsidRPr="00362631">
        <w:rPr>
          <w:rFonts w:ascii="ˎ̥" w:eastAsia="宋体" w:hAnsi="ˎ̥" w:cs="宋体"/>
          <w:color w:val="333333"/>
          <w:kern w:val="0"/>
          <w:szCs w:val="21"/>
        </w:rPr>
        <w:t xml:space="preserve">　　</w:t>
      </w:r>
      <w:r w:rsidRPr="00362631">
        <w:rPr>
          <w:rFonts w:ascii="ˎ̥" w:eastAsia="宋体" w:hAnsi="ˎ̥" w:cs="宋体"/>
          <w:color w:val="333333"/>
          <w:kern w:val="0"/>
          <w:szCs w:val="21"/>
        </w:rPr>
        <w:t>                           2019</w:t>
      </w:r>
      <w:r w:rsidRPr="00362631">
        <w:rPr>
          <w:rFonts w:ascii="ˎ̥" w:eastAsia="宋体" w:hAnsi="ˎ̥" w:cs="宋体"/>
          <w:color w:val="333333"/>
          <w:kern w:val="0"/>
          <w:szCs w:val="21"/>
        </w:rPr>
        <w:t>年</w:t>
      </w:r>
      <w:r w:rsidRPr="00362631">
        <w:rPr>
          <w:rFonts w:ascii="ˎ̥" w:eastAsia="宋体" w:hAnsi="ˎ̥" w:cs="宋体"/>
          <w:color w:val="333333"/>
          <w:kern w:val="0"/>
          <w:szCs w:val="21"/>
        </w:rPr>
        <w:t>4</w:t>
      </w:r>
      <w:r w:rsidRPr="00362631">
        <w:rPr>
          <w:rFonts w:ascii="ˎ̥" w:eastAsia="宋体" w:hAnsi="ˎ̥" w:cs="宋体"/>
          <w:color w:val="333333"/>
          <w:kern w:val="0"/>
          <w:szCs w:val="21"/>
        </w:rPr>
        <w:t>月</w:t>
      </w:r>
      <w:r w:rsidRPr="00362631">
        <w:rPr>
          <w:rFonts w:ascii="ˎ̥" w:eastAsia="宋体" w:hAnsi="ˎ̥" w:cs="宋体"/>
          <w:color w:val="333333"/>
          <w:kern w:val="0"/>
          <w:szCs w:val="21"/>
        </w:rPr>
        <w:t>30</w:t>
      </w:r>
      <w:r w:rsidRPr="00362631">
        <w:rPr>
          <w:rFonts w:ascii="ˎ̥" w:eastAsia="宋体" w:hAnsi="ˎ̥" w:cs="宋体"/>
          <w:color w:val="333333"/>
          <w:kern w:val="0"/>
          <w:szCs w:val="21"/>
        </w:rPr>
        <w:t>日</w:t>
      </w:r>
    </w:p>
    <w:p w:rsidR="00C66938" w:rsidRDefault="00C66938"/>
    <w:sectPr w:rsidR="00C669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BA7" w:rsidRDefault="00DB4BA7" w:rsidP="00362631">
      <w:r>
        <w:separator/>
      </w:r>
    </w:p>
  </w:endnote>
  <w:endnote w:type="continuationSeparator" w:id="0">
    <w:p w:rsidR="00DB4BA7" w:rsidRDefault="00DB4BA7" w:rsidP="0036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BA7" w:rsidRDefault="00DB4BA7" w:rsidP="00362631">
      <w:r>
        <w:separator/>
      </w:r>
    </w:p>
  </w:footnote>
  <w:footnote w:type="continuationSeparator" w:id="0">
    <w:p w:rsidR="00DB4BA7" w:rsidRDefault="00DB4BA7" w:rsidP="00362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2B"/>
    <w:rsid w:val="00362631"/>
    <w:rsid w:val="0094732B"/>
    <w:rsid w:val="00C66938"/>
    <w:rsid w:val="00DB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2631"/>
    <w:rPr>
      <w:sz w:val="18"/>
      <w:szCs w:val="18"/>
    </w:rPr>
  </w:style>
  <w:style w:type="paragraph" w:styleId="a4">
    <w:name w:val="footer"/>
    <w:basedOn w:val="a"/>
    <w:link w:val="Char0"/>
    <w:uiPriority w:val="99"/>
    <w:unhideWhenUsed/>
    <w:rsid w:val="00362631"/>
    <w:pPr>
      <w:tabs>
        <w:tab w:val="center" w:pos="4153"/>
        <w:tab w:val="right" w:pos="8306"/>
      </w:tabs>
      <w:snapToGrid w:val="0"/>
      <w:jc w:val="left"/>
    </w:pPr>
    <w:rPr>
      <w:sz w:val="18"/>
      <w:szCs w:val="18"/>
    </w:rPr>
  </w:style>
  <w:style w:type="character" w:customStyle="1" w:styleId="Char0">
    <w:name w:val="页脚 Char"/>
    <w:basedOn w:val="a0"/>
    <w:link w:val="a4"/>
    <w:uiPriority w:val="99"/>
    <w:rsid w:val="00362631"/>
    <w:rPr>
      <w:sz w:val="18"/>
      <w:szCs w:val="18"/>
    </w:rPr>
  </w:style>
  <w:style w:type="paragraph" w:customStyle="1" w:styleId="customunionstyle">
    <w:name w:val="custom_unionstyle"/>
    <w:basedOn w:val="a"/>
    <w:rsid w:val="0036263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2631"/>
    <w:rPr>
      <w:sz w:val="18"/>
      <w:szCs w:val="18"/>
    </w:rPr>
  </w:style>
  <w:style w:type="paragraph" w:styleId="a4">
    <w:name w:val="footer"/>
    <w:basedOn w:val="a"/>
    <w:link w:val="Char0"/>
    <w:uiPriority w:val="99"/>
    <w:unhideWhenUsed/>
    <w:rsid w:val="00362631"/>
    <w:pPr>
      <w:tabs>
        <w:tab w:val="center" w:pos="4153"/>
        <w:tab w:val="right" w:pos="8306"/>
      </w:tabs>
      <w:snapToGrid w:val="0"/>
      <w:jc w:val="left"/>
    </w:pPr>
    <w:rPr>
      <w:sz w:val="18"/>
      <w:szCs w:val="18"/>
    </w:rPr>
  </w:style>
  <w:style w:type="character" w:customStyle="1" w:styleId="Char0">
    <w:name w:val="页脚 Char"/>
    <w:basedOn w:val="a0"/>
    <w:link w:val="a4"/>
    <w:uiPriority w:val="99"/>
    <w:rsid w:val="00362631"/>
    <w:rPr>
      <w:sz w:val="18"/>
      <w:szCs w:val="18"/>
    </w:rPr>
  </w:style>
  <w:style w:type="paragraph" w:customStyle="1" w:styleId="customunionstyle">
    <w:name w:val="custom_unionstyle"/>
    <w:basedOn w:val="a"/>
    <w:rsid w:val="003626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6441">
      <w:bodyDiv w:val="1"/>
      <w:marLeft w:val="0"/>
      <w:marRight w:val="0"/>
      <w:marTop w:val="0"/>
      <w:marBottom w:val="0"/>
      <w:divBdr>
        <w:top w:val="none" w:sz="0" w:space="0" w:color="auto"/>
        <w:left w:val="none" w:sz="0" w:space="0" w:color="auto"/>
        <w:bottom w:val="none" w:sz="0" w:space="0" w:color="auto"/>
        <w:right w:val="none" w:sz="0" w:space="0" w:color="auto"/>
      </w:divBdr>
      <w:divsChild>
        <w:div w:id="1244535386">
          <w:marLeft w:val="0"/>
          <w:marRight w:val="0"/>
          <w:marTop w:val="0"/>
          <w:marBottom w:val="0"/>
          <w:divBdr>
            <w:top w:val="none" w:sz="0" w:space="0" w:color="auto"/>
            <w:left w:val="none" w:sz="0" w:space="0" w:color="auto"/>
            <w:bottom w:val="none" w:sz="0" w:space="0" w:color="auto"/>
            <w:right w:val="none" w:sz="0" w:space="0" w:color="auto"/>
          </w:divBdr>
          <w:divsChild>
            <w:div w:id="294913456">
              <w:marLeft w:val="0"/>
              <w:marRight w:val="0"/>
              <w:marTop w:val="0"/>
              <w:marBottom w:val="0"/>
              <w:divBdr>
                <w:top w:val="none" w:sz="0" w:space="0" w:color="auto"/>
                <w:left w:val="none" w:sz="0" w:space="0" w:color="auto"/>
                <w:bottom w:val="none" w:sz="0" w:space="0" w:color="auto"/>
                <w:right w:val="none" w:sz="0" w:space="0" w:color="auto"/>
              </w:divBdr>
              <w:divsChild>
                <w:div w:id="706027706">
                  <w:marLeft w:val="0"/>
                  <w:marRight w:val="0"/>
                  <w:marTop w:val="0"/>
                  <w:marBottom w:val="0"/>
                  <w:divBdr>
                    <w:top w:val="none" w:sz="0" w:space="0" w:color="auto"/>
                    <w:left w:val="single" w:sz="6" w:space="0" w:color="E9E9E9"/>
                    <w:bottom w:val="none" w:sz="0" w:space="0" w:color="auto"/>
                    <w:right w:val="single" w:sz="6" w:space="0" w:color="E9E9E9"/>
                  </w:divBdr>
                  <w:divsChild>
                    <w:div w:id="608464147">
                      <w:marLeft w:val="0"/>
                      <w:marRight w:val="0"/>
                      <w:marTop w:val="100"/>
                      <w:marBottom w:val="100"/>
                      <w:divBdr>
                        <w:top w:val="single" w:sz="6" w:space="15" w:color="DDF4FF"/>
                        <w:left w:val="single" w:sz="6" w:space="15" w:color="DDF4FF"/>
                        <w:bottom w:val="single" w:sz="6" w:space="15" w:color="DDF4FF"/>
                        <w:right w:val="single" w:sz="6" w:space="15" w:color="DDF4FF"/>
                      </w:divBdr>
                      <w:divsChild>
                        <w:div w:id="1562134993">
                          <w:marLeft w:val="0"/>
                          <w:marRight w:val="0"/>
                          <w:marTop w:val="0"/>
                          <w:marBottom w:val="0"/>
                          <w:divBdr>
                            <w:top w:val="none" w:sz="0" w:space="0" w:color="auto"/>
                            <w:left w:val="none" w:sz="0" w:space="0" w:color="auto"/>
                            <w:bottom w:val="none" w:sz="0" w:space="0" w:color="auto"/>
                            <w:right w:val="none" w:sz="0" w:space="0" w:color="auto"/>
                          </w:divBdr>
                        </w:div>
                        <w:div w:id="634917486">
                          <w:marLeft w:val="0"/>
                          <w:marRight w:val="0"/>
                          <w:marTop w:val="0"/>
                          <w:marBottom w:val="0"/>
                          <w:divBdr>
                            <w:top w:val="none" w:sz="0" w:space="0" w:color="auto"/>
                            <w:left w:val="none" w:sz="0" w:space="0" w:color="auto"/>
                            <w:bottom w:val="none" w:sz="0" w:space="0" w:color="auto"/>
                            <w:right w:val="none" w:sz="0" w:space="0" w:color="auto"/>
                          </w:divBdr>
                          <w:divsChild>
                            <w:div w:id="18341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401</Words>
  <Characters>2286</Characters>
  <Application>Microsoft Office Word</Application>
  <DocSecurity>0</DocSecurity>
  <Lines>19</Lines>
  <Paragraphs>5</Paragraphs>
  <ScaleCrop>false</ScaleCrop>
  <Company>Microsoft</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2019-06-06T02:18:00Z</dcterms:created>
  <dcterms:modified xsi:type="dcterms:W3CDTF">2019-06-06T02:18:00Z</dcterms:modified>
</cp:coreProperties>
</file>