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Calibri" w:eastAsia="方正小标宋简体" w:cs="Times New Roman"/>
          <w:b/>
          <w:sz w:val="36"/>
          <w:szCs w:val="36"/>
        </w:rPr>
      </w:pPr>
      <w:r>
        <w:rPr>
          <w:rFonts w:hint="eastAsia" w:ascii="方正小标宋简体" w:hAnsi="Calibri" w:eastAsia="方正小标宋简体" w:cs="Times New Roman"/>
          <w:b/>
          <w:sz w:val="36"/>
          <w:szCs w:val="36"/>
        </w:rPr>
        <w:t>西城区生活垃圾分类、减量以奖代补资金管理办法</w:t>
      </w:r>
    </w:p>
    <w:p>
      <w:pPr>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w:t>
      </w:r>
      <w:r>
        <w:rPr>
          <w:rFonts w:hint="eastAsia" w:ascii="宋体" w:hAnsi="宋体" w:eastAsia="宋体" w:cs="Times New Roman"/>
          <w:b/>
          <w:bCs/>
          <w:sz w:val="36"/>
          <w:szCs w:val="36"/>
          <w:lang w:eastAsia="zh-CN"/>
        </w:rPr>
        <w:t>征求意见稿</w:t>
      </w:r>
      <w:r>
        <w:rPr>
          <w:rFonts w:hint="eastAsia" w:ascii="宋体" w:hAnsi="宋体" w:eastAsia="宋体" w:cs="Times New Roman"/>
          <w:b/>
          <w:bCs/>
          <w:sz w:val="36"/>
          <w:szCs w:val="36"/>
        </w:rPr>
        <w:t>）</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第一条 为了加强我区生活垃圾精细化管理，鼓励垃圾分类管理责任人开展生活垃圾分类、减量的积极性，根据</w:t>
      </w:r>
      <w:r>
        <w:rPr>
          <w:rFonts w:hint="eastAsia" w:ascii="仿宋_GB2312" w:hAnsi="仿宋_GB2312" w:eastAsia="仿宋_GB2312" w:cs="仿宋_GB2312"/>
          <w:sz w:val="32"/>
          <w:szCs w:val="32"/>
        </w:rPr>
        <w:t>《北京市生活垃圾管理条例》、《北京市生活垃圾治理行动计划（2017-2020年）》</w:t>
      </w:r>
      <w:r>
        <w:rPr>
          <w:rFonts w:hint="eastAsia" w:ascii="仿宋_GB2312" w:hAnsi="仿宋_GB2312" w:eastAsia="仿宋_GB2312" w:cs="仿宋_GB2312"/>
          <w:color w:val="000000"/>
          <w:spacing w:val="8"/>
          <w:sz w:val="32"/>
          <w:szCs w:val="32"/>
          <w:shd w:val="clear" w:color="auto" w:fill="FFFFFF"/>
        </w:rPr>
        <w:t>、《北京市财政局北京市城市管理委员会关于印发《北京市生活垃圾处理调控核算平台资金核算管理办法和北京市生活垃圾分类、减量以奖代补资金管理办法》的通知》（京政公用[2018]2895号），结合</w:t>
      </w:r>
      <w:r>
        <w:rPr>
          <w:rFonts w:hint="eastAsia" w:ascii="仿宋_GB2312" w:hAnsi="仿宋_GB2312" w:eastAsia="仿宋_GB2312" w:cs="仿宋_GB2312"/>
          <w:color w:val="000000"/>
          <w:spacing w:val="8"/>
          <w:sz w:val="32"/>
          <w:szCs w:val="32"/>
          <w:shd w:val="clear" w:color="auto" w:fill="FFFFFF"/>
          <w:lang w:eastAsia="zh-CN"/>
        </w:rPr>
        <w:t>我</w:t>
      </w:r>
      <w:r>
        <w:rPr>
          <w:rFonts w:hint="eastAsia" w:ascii="仿宋_GB2312" w:hAnsi="仿宋_GB2312" w:eastAsia="仿宋_GB2312" w:cs="仿宋_GB2312"/>
          <w:color w:val="000000"/>
          <w:spacing w:val="8"/>
          <w:sz w:val="32"/>
          <w:szCs w:val="32"/>
          <w:shd w:val="clear" w:color="auto" w:fill="FFFFFF"/>
        </w:rPr>
        <w:t>区工作实际，制定本办法。</w:t>
      </w: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第二条  本区</w:t>
      </w:r>
      <w:r>
        <w:rPr>
          <w:rFonts w:hint="eastAsia" w:ascii="仿宋_GB2312" w:hAnsi="仿宋_GB2312" w:eastAsia="仿宋_GB2312" w:cs="仿宋_GB2312"/>
          <w:spacing w:val="8"/>
          <w:sz w:val="32"/>
          <w:szCs w:val="32"/>
          <w:shd w:val="clear" w:color="auto" w:fill="FFFFFF"/>
        </w:rPr>
        <w:t>生活</w:t>
      </w:r>
      <w:r>
        <w:rPr>
          <w:rFonts w:hint="eastAsia" w:ascii="仿宋_GB2312" w:hAnsi="仿宋_GB2312" w:eastAsia="仿宋_GB2312" w:cs="仿宋_GB2312"/>
          <w:color w:val="000000"/>
          <w:spacing w:val="8"/>
          <w:sz w:val="32"/>
          <w:szCs w:val="32"/>
          <w:shd w:val="clear" w:color="auto" w:fill="FFFFFF"/>
        </w:rPr>
        <w:t>垃圾分类管理责任人</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再生资源回收经营者</w:t>
      </w:r>
      <w:r>
        <w:rPr>
          <w:rFonts w:hint="eastAsia" w:ascii="仿宋_GB2312" w:hAnsi="仿宋_GB2312" w:eastAsia="仿宋_GB2312" w:cs="仿宋_GB2312"/>
          <w:color w:val="000000"/>
          <w:spacing w:val="8"/>
          <w:sz w:val="32"/>
          <w:szCs w:val="32"/>
          <w:shd w:val="clear" w:color="auto" w:fill="FFFFFF"/>
          <w:lang w:eastAsia="zh-CN"/>
        </w:rPr>
        <w:t>、生活垃圾</w:t>
      </w:r>
      <w:r>
        <w:rPr>
          <w:rFonts w:hint="eastAsia" w:ascii="仿宋_GB2312" w:hAnsi="仿宋_GB2312" w:eastAsia="仿宋_GB2312" w:cs="仿宋_GB2312"/>
          <w:color w:val="000000"/>
          <w:spacing w:val="8"/>
          <w:sz w:val="32"/>
          <w:szCs w:val="32"/>
          <w:shd w:val="clear" w:color="auto" w:fill="FFFFFF"/>
        </w:rPr>
        <w:t>收集、运输、处理</w:t>
      </w:r>
      <w:r>
        <w:rPr>
          <w:rFonts w:hint="eastAsia" w:ascii="仿宋_GB2312" w:hAnsi="仿宋_GB2312" w:eastAsia="仿宋_GB2312" w:cs="仿宋_GB2312"/>
          <w:color w:val="000000"/>
          <w:spacing w:val="8"/>
          <w:sz w:val="32"/>
          <w:szCs w:val="32"/>
          <w:shd w:val="clear" w:color="auto" w:fill="FFFFFF"/>
          <w:lang w:eastAsia="zh-CN"/>
        </w:rPr>
        <w:t>等相关</w:t>
      </w:r>
      <w:r>
        <w:rPr>
          <w:rFonts w:hint="eastAsia" w:ascii="仿宋_GB2312" w:hAnsi="仿宋_GB2312" w:eastAsia="仿宋_GB2312" w:cs="仿宋_GB2312"/>
          <w:color w:val="000000"/>
          <w:spacing w:val="8"/>
          <w:sz w:val="32"/>
          <w:szCs w:val="32"/>
          <w:shd w:val="clear" w:color="auto" w:fill="FFFFFF"/>
        </w:rPr>
        <w:t>企业</w:t>
      </w:r>
      <w:r>
        <w:rPr>
          <w:rFonts w:hint="eastAsia" w:ascii="仿宋_GB2312" w:hAnsi="仿宋_GB2312" w:eastAsia="仿宋_GB2312" w:cs="仿宋_GB2312"/>
          <w:color w:val="000000"/>
          <w:spacing w:val="8"/>
          <w:sz w:val="32"/>
          <w:szCs w:val="32"/>
          <w:shd w:val="clear" w:color="auto" w:fill="FFFFFF"/>
          <w:lang w:eastAsia="zh-CN"/>
        </w:rPr>
        <w:t>和个人参与垃圾减量、分类工作</w:t>
      </w:r>
      <w:r>
        <w:rPr>
          <w:rFonts w:hint="eastAsia" w:ascii="仿宋_GB2312" w:hAnsi="仿宋_GB2312" w:eastAsia="仿宋_GB2312" w:cs="仿宋_GB2312"/>
          <w:color w:val="000000"/>
          <w:spacing w:val="8"/>
          <w:sz w:val="32"/>
          <w:szCs w:val="32"/>
          <w:shd w:val="clear" w:color="auto" w:fill="FFFFFF"/>
        </w:rPr>
        <w:t>均适用本办法。</w:t>
      </w:r>
    </w:p>
    <w:p>
      <w:pPr>
        <w:spacing w:line="50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垃圾分类管理责任人</w:t>
      </w:r>
      <w:r>
        <w:rPr>
          <w:rFonts w:hint="eastAsia" w:ascii="仿宋_GB2312" w:hAnsi="仿宋_GB2312" w:eastAsia="仿宋_GB2312" w:cs="仿宋_GB2312"/>
          <w:spacing w:val="8"/>
          <w:sz w:val="32"/>
          <w:szCs w:val="32"/>
          <w:shd w:val="clear" w:color="auto" w:fill="FFFFFF"/>
        </w:rPr>
        <w:t>是指落实生活垃圾分类制度，促进减量化、资源化的居住地区的生活</w:t>
      </w:r>
      <w:r>
        <w:rPr>
          <w:rFonts w:hint="eastAsia" w:ascii="仿宋_GB2312" w:hAnsi="仿宋_GB2312" w:eastAsia="仿宋_GB2312" w:cs="仿宋_GB2312"/>
          <w:color w:val="000000"/>
          <w:spacing w:val="8"/>
          <w:sz w:val="32"/>
          <w:szCs w:val="32"/>
          <w:shd w:val="clear" w:color="auto" w:fill="FFFFFF"/>
        </w:rPr>
        <w:t>垃圾分类管理责任人</w:t>
      </w:r>
      <w:r>
        <w:rPr>
          <w:rFonts w:hint="eastAsia" w:ascii="仿宋_GB2312" w:hAnsi="仿宋_GB2312" w:eastAsia="仿宋_GB2312" w:cs="仿宋_GB2312"/>
          <w:spacing w:val="8"/>
          <w:sz w:val="32"/>
          <w:szCs w:val="32"/>
          <w:shd w:val="clear" w:color="auto" w:fill="FFFFFF"/>
        </w:rPr>
        <w:t>；机关、部队、企业事业单位、社会团体及其他组织的生活</w:t>
      </w:r>
      <w:r>
        <w:rPr>
          <w:rFonts w:hint="eastAsia" w:ascii="仿宋_GB2312" w:hAnsi="仿宋_GB2312" w:eastAsia="仿宋_GB2312" w:cs="仿宋_GB2312"/>
          <w:color w:val="000000"/>
          <w:spacing w:val="8"/>
          <w:sz w:val="32"/>
          <w:szCs w:val="32"/>
          <w:shd w:val="clear" w:color="auto" w:fill="FFFFFF"/>
        </w:rPr>
        <w:t>垃圾分类管理责任人</w:t>
      </w:r>
      <w:r>
        <w:rPr>
          <w:rFonts w:hint="eastAsia" w:ascii="仿宋_GB2312" w:hAnsi="仿宋_GB2312" w:eastAsia="仿宋_GB2312" w:cs="仿宋_GB2312"/>
          <w:spacing w:val="8"/>
          <w:sz w:val="32"/>
          <w:szCs w:val="32"/>
          <w:shd w:val="clear" w:color="auto" w:fill="FFFFFF"/>
        </w:rPr>
        <w:t>；公共建筑的生活</w:t>
      </w:r>
      <w:r>
        <w:rPr>
          <w:rFonts w:hint="eastAsia" w:ascii="仿宋_GB2312" w:hAnsi="仿宋_GB2312" w:eastAsia="仿宋_GB2312" w:cs="仿宋_GB2312"/>
          <w:color w:val="000000"/>
          <w:spacing w:val="8"/>
          <w:sz w:val="32"/>
          <w:szCs w:val="32"/>
          <w:shd w:val="clear" w:color="auto" w:fill="FFFFFF"/>
        </w:rPr>
        <w:t>垃圾分类管理责任人</w:t>
      </w:r>
      <w:r>
        <w:rPr>
          <w:rFonts w:hint="eastAsia" w:ascii="仿宋_GB2312" w:hAnsi="仿宋_GB2312" w:eastAsia="仿宋_GB2312" w:cs="仿宋_GB2312"/>
          <w:spacing w:val="8"/>
          <w:sz w:val="32"/>
          <w:szCs w:val="32"/>
          <w:shd w:val="clear" w:color="auto" w:fill="FFFFFF"/>
        </w:rPr>
        <w:t>；建设工程的施工现场的生活</w:t>
      </w:r>
      <w:r>
        <w:rPr>
          <w:rFonts w:hint="eastAsia" w:ascii="仿宋_GB2312" w:hAnsi="仿宋_GB2312" w:eastAsia="仿宋_GB2312" w:cs="仿宋_GB2312"/>
          <w:color w:val="000000"/>
          <w:spacing w:val="8"/>
          <w:sz w:val="32"/>
          <w:szCs w:val="32"/>
          <w:shd w:val="clear" w:color="auto" w:fill="FFFFFF"/>
        </w:rPr>
        <w:t>垃圾分类管理责任人</w:t>
      </w:r>
      <w:r>
        <w:rPr>
          <w:rFonts w:hint="eastAsia" w:ascii="仿宋_GB2312" w:hAnsi="仿宋_GB2312" w:eastAsia="仿宋_GB2312" w:cs="仿宋_GB2312"/>
          <w:spacing w:val="8"/>
          <w:sz w:val="32"/>
          <w:szCs w:val="32"/>
          <w:shd w:val="clear" w:color="auto" w:fill="FFFFFF"/>
        </w:rPr>
        <w:t>；集贸市场、商场、展览展销、餐饮服务、沿街商铺等经营场所的生活</w:t>
      </w:r>
      <w:r>
        <w:rPr>
          <w:rFonts w:hint="eastAsia" w:ascii="仿宋_GB2312" w:hAnsi="仿宋_GB2312" w:eastAsia="仿宋_GB2312" w:cs="仿宋_GB2312"/>
          <w:color w:val="000000"/>
          <w:spacing w:val="8"/>
          <w:sz w:val="32"/>
          <w:szCs w:val="32"/>
          <w:shd w:val="clear" w:color="auto" w:fill="FFFFFF"/>
        </w:rPr>
        <w:t>垃圾分类管理责任人</w:t>
      </w:r>
      <w:r>
        <w:rPr>
          <w:rFonts w:hint="eastAsia" w:ascii="仿宋_GB2312" w:hAnsi="仿宋_GB2312" w:eastAsia="仿宋_GB2312" w:cs="仿宋_GB2312"/>
          <w:spacing w:val="8"/>
          <w:sz w:val="32"/>
          <w:szCs w:val="32"/>
          <w:shd w:val="clear" w:color="auto" w:fill="FFFFFF"/>
        </w:rPr>
        <w:t>；火车站、长途客运站、公交场站、轨道交通车站的生活</w:t>
      </w:r>
      <w:r>
        <w:rPr>
          <w:rFonts w:hint="eastAsia" w:ascii="仿宋_GB2312" w:hAnsi="仿宋_GB2312" w:eastAsia="仿宋_GB2312" w:cs="仿宋_GB2312"/>
          <w:color w:val="000000"/>
          <w:spacing w:val="8"/>
          <w:sz w:val="32"/>
          <w:szCs w:val="32"/>
          <w:shd w:val="clear" w:color="auto" w:fill="FFFFFF"/>
        </w:rPr>
        <w:t>垃圾分类管理责任人</w:t>
      </w:r>
      <w:r>
        <w:rPr>
          <w:rFonts w:hint="eastAsia" w:ascii="仿宋_GB2312" w:hAnsi="仿宋_GB2312" w:eastAsia="仿宋_GB2312" w:cs="仿宋_GB2312"/>
          <w:spacing w:val="8"/>
          <w:sz w:val="32"/>
          <w:szCs w:val="32"/>
          <w:shd w:val="clear" w:color="auto" w:fill="FFFFFF"/>
        </w:rPr>
        <w:t>；公园、风景名胜区的生活</w:t>
      </w:r>
      <w:r>
        <w:rPr>
          <w:rFonts w:hint="eastAsia" w:ascii="仿宋_GB2312" w:hAnsi="仿宋_GB2312" w:eastAsia="仿宋_GB2312" w:cs="仿宋_GB2312"/>
          <w:color w:val="000000"/>
          <w:spacing w:val="8"/>
          <w:sz w:val="32"/>
          <w:szCs w:val="32"/>
          <w:shd w:val="clear" w:color="auto" w:fill="FFFFFF"/>
        </w:rPr>
        <w:t>垃圾分类管理责任人</w:t>
      </w:r>
      <w:r>
        <w:rPr>
          <w:rFonts w:hint="eastAsia" w:ascii="仿宋_GB2312" w:hAnsi="仿宋_GB2312" w:eastAsia="仿宋_GB2312" w:cs="仿宋_GB2312"/>
          <w:spacing w:val="8"/>
          <w:sz w:val="32"/>
          <w:szCs w:val="32"/>
          <w:shd w:val="clear" w:color="auto" w:fill="FFFFFF"/>
        </w:rPr>
        <w:t>；街道办事处及街道办事处确定的垃圾分类管理责任人；其他符合条件的垃圾分类管理责任人。</w:t>
      </w: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第三条  本办法鼓励单位和个人在日常工作生活中，采取绿色低碳生活方式，厉行节约、减少浪费，采购和使用有利于减少垃圾产生的物品，提倡重复使用，最大化减少废物产生量，并通过对各品类垃圾精细化管理，实现源头分类减量。</w:t>
      </w:r>
    </w:p>
    <w:p>
      <w:pPr>
        <w:spacing w:line="500" w:lineRule="exact"/>
        <w:ind w:firstLine="2361" w:firstLineChars="700"/>
        <w:rPr>
          <w:rFonts w:hint="eastAsia" w:ascii="仿宋_GB2312" w:hAnsi="仿宋_GB2312" w:eastAsia="仿宋_GB2312" w:cs="仿宋_GB2312"/>
          <w:color w:val="000000"/>
          <w:spacing w:val="8"/>
          <w:sz w:val="32"/>
          <w:szCs w:val="32"/>
          <w:shd w:val="clear" w:color="auto" w:fill="FFFFFF"/>
          <w:lang w:eastAsia="zh-CN"/>
        </w:rPr>
      </w:pPr>
      <w:r>
        <w:rPr>
          <w:rFonts w:hint="eastAsia" w:ascii="仿宋_GB2312" w:hAnsi="仿宋_GB2312" w:eastAsia="仿宋_GB2312" w:cs="仿宋_GB2312"/>
          <w:b/>
          <w:bCs/>
          <w:color w:val="000000"/>
          <w:spacing w:val="8"/>
          <w:sz w:val="32"/>
          <w:szCs w:val="32"/>
          <w:shd w:val="clear" w:color="auto" w:fill="FFFFFF"/>
        </w:rPr>
        <w:t xml:space="preserve">第二章 </w:t>
      </w:r>
      <w:r>
        <w:rPr>
          <w:rFonts w:hint="eastAsia" w:ascii="仿宋_GB2312" w:hAnsi="仿宋_GB2312" w:eastAsia="仿宋_GB2312" w:cs="仿宋_GB2312"/>
          <w:b/>
          <w:bCs/>
          <w:color w:val="000000"/>
          <w:spacing w:val="8"/>
          <w:sz w:val="32"/>
          <w:szCs w:val="32"/>
          <w:shd w:val="clear" w:color="auto" w:fill="FFFFFF"/>
          <w:lang w:eastAsia="zh-CN"/>
        </w:rPr>
        <w:t>以奖代补</w:t>
      </w:r>
      <w:r>
        <w:rPr>
          <w:rFonts w:hint="eastAsia" w:ascii="仿宋_GB2312" w:hAnsi="仿宋_GB2312" w:eastAsia="仿宋_GB2312" w:cs="仿宋_GB2312"/>
          <w:b/>
          <w:bCs/>
          <w:color w:val="000000"/>
          <w:spacing w:val="8"/>
          <w:sz w:val="32"/>
          <w:szCs w:val="32"/>
          <w:shd w:val="clear" w:color="auto" w:fill="FFFFFF"/>
        </w:rPr>
        <w:t>对象</w:t>
      </w:r>
      <w:r>
        <w:rPr>
          <w:rFonts w:hint="eastAsia" w:ascii="仿宋_GB2312" w:hAnsi="仿宋_GB2312" w:eastAsia="仿宋_GB2312" w:cs="仿宋_GB2312"/>
          <w:b/>
          <w:bCs/>
          <w:color w:val="000000"/>
          <w:spacing w:val="8"/>
          <w:sz w:val="32"/>
          <w:szCs w:val="32"/>
          <w:shd w:val="clear" w:color="auto" w:fill="FFFFFF"/>
          <w:lang w:eastAsia="zh-CN"/>
        </w:rPr>
        <w:t>、</w:t>
      </w:r>
      <w:r>
        <w:rPr>
          <w:rFonts w:hint="eastAsia" w:ascii="仿宋_GB2312" w:hAnsi="仿宋_GB2312" w:eastAsia="仿宋_GB2312" w:cs="仿宋_GB2312"/>
          <w:b/>
          <w:bCs/>
          <w:color w:val="000000"/>
          <w:spacing w:val="8"/>
          <w:sz w:val="32"/>
          <w:szCs w:val="32"/>
          <w:shd w:val="clear" w:color="auto" w:fill="FFFFFF"/>
        </w:rPr>
        <w:t>内容和</w:t>
      </w:r>
      <w:r>
        <w:rPr>
          <w:rFonts w:hint="eastAsia" w:ascii="仿宋_GB2312" w:hAnsi="仿宋_GB2312" w:eastAsia="仿宋_GB2312" w:cs="仿宋_GB2312"/>
          <w:b/>
          <w:bCs/>
          <w:color w:val="000000"/>
          <w:spacing w:val="8"/>
          <w:sz w:val="32"/>
          <w:szCs w:val="32"/>
          <w:shd w:val="clear" w:color="auto" w:fill="FFFFFF"/>
          <w:lang w:eastAsia="zh-CN"/>
        </w:rPr>
        <w:t>标准</w:t>
      </w: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第四条 本办法所称以奖代补具体对象和内容：</w:t>
      </w:r>
    </w:p>
    <w:p>
      <w:pPr>
        <w:spacing w:line="50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1、机关、部队、学校、</w:t>
      </w:r>
      <w:r>
        <w:rPr>
          <w:rFonts w:hint="eastAsia" w:ascii="仿宋_GB2312" w:hAnsi="仿宋_GB2312" w:eastAsia="仿宋_GB2312" w:cs="仿宋_GB2312"/>
          <w:spacing w:val="8"/>
          <w:sz w:val="32"/>
          <w:szCs w:val="32"/>
          <w:shd w:val="clear" w:color="auto" w:fill="FFFFFF"/>
        </w:rPr>
        <w:t>企业事业单位</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社会团体</w:t>
      </w:r>
      <w:r>
        <w:rPr>
          <w:rFonts w:hint="eastAsia" w:ascii="仿宋_GB2312" w:hAnsi="仿宋_GB2312" w:eastAsia="仿宋_GB2312" w:cs="仿宋_GB2312"/>
          <w:spacing w:val="8"/>
          <w:sz w:val="32"/>
          <w:szCs w:val="32"/>
          <w:shd w:val="clear" w:color="auto" w:fill="FFFFFF"/>
          <w:lang w:eastAsia="zh-CN"/>
        </w:rPr>
        <w:t>和集贸市场、商场等</w:t>
      </w:r>
      <w:r>
        <w:rPr>
          <w:rFonts w:hint="eastAsia" w:ascii="仿宋_GB2312" w:hAnsi="仿宋_GB2312" w:eastAsia="仿宋_GB2312" w:cs="仿宋_GB2312"/>
          <w:spacing w:val="8"/>
          <w:sz w:val="32"/>
          <w:szCs w:val="32"/>
          <w:shd w:val="clear" w:color="auto" w:fill="FFFFFF"/>
        </w:rPr>
        <w:t>生活</w:t>
      </w:r>
      <w:r>
        <w:rPr>
          <w:rFonts w:hint="eastAsia" w:ascii="仿宋_GB2312" w:hAnsi="仿宋_GB2312" w:eastAsia="仿宋_GB2312" w:cs="仿宋_GB2312"/>
          <w:color w:val="000000"/>
          <w:spacing w:val="8"/>
          <w:sz w:val="32"/>
          <w:szCs w:val="32"/>
          <w:shd w:val="clear" w:color="auto" w:fill="FFFFFF"/>
        </w:rPr>
        <w:t>垃圾分类管理</w:t>
      </w:r>
      <w:r>
        <w:rPr>
          <w:rFonts w:hint="eastAsia" w:ascii="仿宋_GB2312" w:hAnsi="仿宋_GB2312" w:eastAsia="仿宋_GB2312" w:cs="仿宋_GB2312"/>
          <w:color w:val="000000"/>
          <w:spacing w:val="8"/>
          <w:sz w:val="32"/>
          <w:szCs w:val="32"/>
          <w:highlight w:val="none"/>
          <w:shd w:val="clear" w:color="auto" w:fill="FFFFFF"/>
        </w:rPr>
        <w:t>责任人</w:t>
      </w:r>
      <w:r>
        <w:rPr>
          <w:rFonts w:hint="eastAsia" w:ascii="仿宋_GB2312" w:hAnsi="仿宋_GB2312" w:eastAsia="仿宋_GB2312" w:cs="仿宋_GB2312"/>
          <w:spacing w:val="8"/>
          <w:sz w:val="32"/>
          <w:szCs w:val="32"/>
          <w:shd w:val="clear" w:color="auto" w:fill="FFFFFF"/>
        </w:rPr>
        <w:t>落实垃圾分类责任人制度，效果明显的</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安装油水分离设备、预处理设备、</w:t>
      </w:r>
      <w:r>
        <w:rPr>
          <w:rFonts w:hint="eastAsia" w:ascii="仿宋_GB2312" w:hAnsi="仿宋_GB2312" w:eastAsia="仿宋_GB2312" w:cs="仿宋_GB2312"/>
          <w:color w:val="000000"/>
          <w:spacing w:val="8"/>
          <w:sz w:val="32"/>
          <w:szCs w:val="32"/>
          <w:shd w:val="clear" w:color="auto" w:fill="FFFFFF"/>
        </w:rPr>
        <w:t>安装厨余垃圾就地化处理设施，推进垃圾减量效果明显的。</w:t>
      </w:r>
    </w:p>
    <w:p>
      <w:pPr>
        <w:spacing w:line="500" w:lineRule="exact"/>
        <w:ind w:firstLine="672" w:firstLineChars="200"/>
        <w:rPr>
          <w:rFonts w:ascii="仿宋_GB2312" w:hAnsi="仿宋_GB2312" w:eastAsia="仿宋_GB2312" w:cs="仿宋_GB2312"/>
          <w:color w:val="000000"/>
          <w:spacing w:val="8"/>
          <w:sz w:val="32"/>
          <w:szCs w:val="32"/>
          <w:highlight w:val="none"/>
          <w:shd w:val="clear" w:color="auto" w:fill="FFFFFF"/>
        </w:rPr>
      </w:pPr>
      <w:r>
        <w:rPr>
          <w:rFonts w:hint="eastAsia" w:ascii="仿宋_GB2312" w:hAnsi="仿宋_GB2312" w:eastAsia="仿宋_GB2312" w:cs="仿宋_GB2312"/>
          <w:color w:val="000000"/>
          <w:spacing w:val="8"/>
          <w:sz w:val="32"/>
          <w:szCs w:val="32"/>
          <w:shd w:val="clear" w:color="auto" w:fill="FFFFFF"/>
        </w:rPr>
        <w:t>2、</w:t>
      </w:r>
      <w:r>
        <w:rPr>
          <w:rFonts w:hint="eastAsia" w:ascii="仿宋_GB2312" w:hAnsi="仿宋_GB2312" w:eastAsia="仿宋_GB2312" w:cs="仿宋_GB2312"/>
          <w:spacing w:val="8"/>
          <w:sz w:val="32"/>
          <w:szCs w:val="32"/>
          <w:shd w:val="clear" w:color="auto" w:fill="FFFFFF"/>
        </w:rPr>
        <w:t>居住地区</w:t>
      </w:r>
      <w:r>
        <w:rPr>
          <w:rFonts w:hint="eastAsia" w:ascii="仿宋_GB2312" w:hAnsi="仿宋_GB2312" w:eastAsia="仿宋_GB2312" w:cs="仿宋_GB2312"/>
          <w:color w:val="000000"/>
          <w:spacing w:val="8"/>
          <w:sz w:val="32"/>
          <w:szCs w:val="32"/>
          <w:shd w:val="clear" w:color="auto" w:fill="FFFFFF"/>
          <w:lang w:eastAsia="zh-CN"/>
        </w:rPr>
        <w:t>（住宅小区、胡同、街巷）</w:t>
      </w:r>
      <w:r>
        <w:rPr>
          <w:rFonts w:hint="eastAsia" w:ascii="仿宋_GB2312" w:hAnsi="仿宋_GB2312" w:eastAsia="仿宋_GB2312" w:cs="仿宋_GB2312"/>
          <w:spacing w:val="8"/>
          <w:sz w:val="32"/>
          <w:szCs w:val="32"/>
          <w:shd w:val="clear" w:color="auto" w:fill="FFFFFF"/>
        </w:rPr>
        <w:t>的生活</w:t>
      </w:r>
      <w:r>
        <w:rPr>
          <w:rFonts w:hint="eastAsia" w:ascii="仿宋_GB2312" w:hAnsi="仿宋_GB2312" w:eastAsia="仿宋_GB2312" w:cs="仿宋_GB2312"/>
          <w:color w:val="000000"/>
          <w:spacing w:val="8"/>
          <w:sz w:val="32"/>
          <w:szCs w:val="32"/>
          <w:shd w:val="clear" w:color="auto" w:fill="FFFFFF"/>
        </w:rPr>
        <w:t>垃圾分类管理</w:t>
      </w:r>
      <w:r>
        <w:rPr>
          <w:rFonts w:hint="eastAsia" w:ascii="仿宋_GB2312" w:hAnsi="仿宋_GB2312" w:eastAsia="仿宋_GB2312" w:cs="仿宋_GB2312"/>
          <w:color w:val="000000"/>
          <w:spacing w:val="8"/>
          <w:sz w:val="32"/>
          <w:szCs w:val="32"/>
          <w:highlight w:val="none"/>
          <w:shd w:val="clear" w:color="auto" w:fill="FFFFFF"/>
        </w:rPr>
        <w:t>责任人</w:t>
      </w:r>
      <w:r>
        <w:rPr>
          <w:rFonts w:hint="eastAsia" w:ascii="仿宋_GB2312" w:hAnsi="仿宋_GB2312" w:eastAsia="仿宋_GB2312" w:cs="仿宋_GB2312"/>
          <w:spacing w:val="8"/>
          <w:sz w:val="32"/>
          <w:szCs w:val="32"/>
          <w:highlight w:val="none"/>
          <w:shd w:val="clear" w:color="auto" w:fill="FFFFFF"/>
        </w:rPr>
        <w:t>落实垃圾分类责任人制度，</w:t>
      </w:r>
      <w:r>
        <w:rPr>
          <w:rFonts w:hint="eastAsia" w:ascii="仿宋_GB2312" w:hAnsi="仿宋_GB2312" w:eastAsia="仿宋_GB2312" w:cs="仿宋_GB2312"/>
          <w:color w:val="000000"/>
          <w:spacing w:val="8"/>
          <w:sz w:val="32"/>
          <w:szCs w:val="32"/>
          <w:highlight w:val="none"/>
          <w:shd w:val="clear" w:color="auto" w:fill="FFFFFF"/>
        </w:rPr>
        <w:t>开展垃圾分类、减量，</w:t>
      </w:r>
      <w:r>
        <w:rPr>
          <w:rFonts w:hint="eastAsia" w:ascii="仿宋_GB2312" w:eastAsia="仿宋_GB2312"/>
          <w:sz w:val="32"/>
          <w:szCs w:val="32"/>
          <w:highlight w:val="none"/>
        </w:rPr>
        <w:t>有效提升厨余垃圾分类效果</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安装厨余垃圾就地处理设施垃圾减量效果明显的</w:t>
      </w:r>
      <w:r>
        <w:rPr>
          <w:rFonts w:hint="eastAsia" w:ascii="仿宋_GB2312" w:hAnsi="仿宋_GB2312" w:eastAsia="仿宋_GB2312" w:cs="仿宋_GB2312"/>
          <w:color w:val="000000"/>
          <w:spacing w:val="8"/>
          <w:sz w:val="32"/>
          <w:szCs w:val="32"/>
          <w:highlight w:val="none"/>
          <w:shd w:val="clear" w:color="auto" w:fill="FFFFFF"/>
        </w:rPr>
        <w:t>。</w:t>
      </w:r>
    </w:p>
    <w:p>
      <w:pPr>
        <w:spacing w:line="500" w:lineRule="exact"/>
        <w:ind w:firstLine="672" w:firstLineChars="200"/>
        <w:rPr>
          <w:rFonts w:ascii="仿宋_GB2312" w:hAnsi="仿宋_GB2312" w:eastAsia="仿宋_GB2312" w:cs="仿宋_GB2312"/>
          <w:color w:val="000000"/>
          <w:spacing w:val="8"/>
          <w:sz w:val="32"/>
          <w:szCs w:val="32"/>
          <w:highlight w:val="none"/>
          <w:shd w:val="clear" w:color="auto" w:fill="FFFFFF"/>
        </w:rPr>
      </w:pPr>
      <w:r>
        <w:rPr>
          <w:rFonts w:hint="eastAsia" w:ascii="仿宋_GB2312" w:hAnsi="仿宋_GB2312" w:eastAsia="仿宋_GB2312" w:cs="仿宋_GB2312"/>
          <w:color w:val="000000"/>
          <w:spacing w:val="8"/>
          <w:sz w:val="32"/>
          <w:szCs w:val="32"/>
          <w:highlight w:val="none"/>
          <w:shd w:val="clear" w:color="auto" w:fill="FFFFFF"/>
        </w:rPr>
        <w:t>3、再生资源回收经营者按照</w:t>
      </w:r>
      <w:r>
        <w:rPr>
          <w:rFonts w:hint="eastAsia" w:ascii="仿宋_GB2312" w:hAnsi="仿宋_GB2312" w:eastAsia="仿宋_GB2312" w:cs="仿宋_GB2312"/>
          <w:spacing w:val="8"/>
          <w:sz w:val="32"/>
          <w:szCs w:val="32"/>
          <w:highlight w:val="none"/>
          <w:shd w:val="clear" w:color="auto" w:fill="FFFFFF"/>
        </w:rPr>
        <w:t>“两网融合”</w:t>
      </w:r>
      <w:r>
        <w:rPr>
          <w:rFonts w:hint="eastAsia" w:ascii="仿宋_GB2312" w:hAnsi="仿宋_GB2312" w:eastAsia="仿宋_GB2312" w:cs="仿宋_GB2312"/>
          <w:color w:val="000000"/>
          <w:spacing w:val="8"/>
          <w:sz w:val="32"/>
          <w:szCs w:val="32"/>
          <w:highlight w:val="none"/>
          <w:shd w:val="clear" w:color="auto" w:fill="FFFFFF"/>
        </w:rPr>
        <w:t>要求闭环收集运输可回收物，</w:t>
      </w:r>
      <w:r>
        <w:rPr>
          <w:rFonts w:hint="eastAsia" w:ascii="仿宋_GB2312" w:hAnsi="仿宋_GB2312" w:eastAsia="仿宋_GB2312" w:cs="仿宋_GB2312"/>
          <w:color w:val="auto"/>
          <w:spacing w:val="8"/>
          <w:sz w:val="32"/>
          <w:szCs w:val="32"/>
          <w:highlight w:val="none"/>
          <w:shd w:val="clear" w:color="auto" w:fill="FFFFFF"/>
        </w:rPr>
        <w:t>中低价值回收物占比较大</w:t>
      </w:r>
      <w:r>
        <w:rPr>
          <w:rFonts w:hint="eastAsia" w:ascii="仿宋_GB2312" w:hAnsi="仿宋_GB2312" w:eastAsia="仿宋_GB2312" w:cs="仿宋_GB2312"/>
          <w:color w:val="000000"/>
          <w:spacing w:val="8"/>
          <w:sz w:val="32"/>
          <w:szCs w:val="32"/>
          <w:highlight w:val="none"/>
          <w:shd w:val="clear" w:color="auto" w:fill="FFFFFF"/>
        </w:rPr>
        <w:t>，效果明显的。</w:t>
      </w:r>
    </w:p>
    <w:p>
      <w:pPr>
        <w:spacing w:line="500" w:lineRule="exact"/>
        <w:ind w:firstLine="672" w:firstLineChars="200"/>
        <w:rPr>
          <w:rFonts w:ascii="仿宋_GB2312" w:hAnsi="仿宋_GB2312" w:eastAsia="仿宋_GB2312" w:cs="仿宋_GB2312"/>
          <w:color w:val="000000"/>
          <w:spacing w:val="8"/>
          <w:sz w:val="32"/>
          <w:szCs w:val="32"/>
          <w:highlight w:val="none"/>
          <w:shd w:val="clear" w:color="auto" w:fill="FFFFFF"/>
        </w:rPr>
      </w:pPr>
      <w:r>
        <w:rPr>
          <w:rFonts w:hint="eastAsia" w:ascii="仿宋_GB2312" w:hAnsi="仿宋_GB2312" w:eastAsia="仿宋_GB2312" w:cs="仿宋_GB2312"/>
          <w:color w:val="000000"/>
          <w:spacing w:val="8"/>
          <w:sz w:val="32"/>
          <w:szCs w:val="32"/>
          <w:highlight w:val="none"/>
          <w:shd w:val="clear" w:color="auto" w:fill="FFFFFF"/>
        </w:rPr>
        <w:t>4、收集、运输</w:t>
      </w:r>
      <w:r>
        <w:rPr>
          <w:rFonts w:hint="eastAsia" w:ascii="仿宋_GB2312" w:hAnsi="仿宋_GB2312" w:eastAsia="仿宋_GB2312" w:cs="仿宋_GB2312"/>
          <w:color w:val="000000"/>
          <w:spacing w:val="8"/>
          <w:sz w:val="32"/>
          <w:szCs w:val="32"/>
          <w:highlight w:val="none"/>
          <w:shd w:val="clear" w:color="auto" w:fill="FFFFFF"/>
          <w:lang w:eastAsia="zh-CN"/>
        </w:rPr>
        <w:t>、处理等相关</w:t>
      </w:r>
      <w:r>
        <w:rPr>
          <w:rFonts w:hint="eastAsia" w:ascii="仿宋_GB2312" w:hAnsi="仿宋_GB2312" w:eastAsia="仿宋_GB2312" w:cs="仿宋_GB2312"/>
          <w:color w:val="000000"/>
          <w:spacing w:val="8"/>
          <w:sz w:val="32"/>
          <w:szCs w:val="32"/>
          <w:highlight w:val="none"/>
          <w:shd w:val="clear" w:color="auto" w:fill="FFFFFF"/>
        </w:rPr>
        <w:t>企业运用先进技术、工艺的研究开发与转化应用，提高生活垃圾再利用和资源化水平，促进垃圾减量效果明显的。</w:t>
      </w:r>
    </w:p>
    <w:p>
      <w:pPr>
        <w:spacing w:line="500" w:lineRule="exact"/>
        <w:ind w:firstLine="672" w:firstLineChars="200"/>
        <w:rPr>
          <w:rFonts w:hint="eastAsia" w:ascii="仿宋_GB2312" w:hAnsi="仿宋_GB2312" w:eastAsia="仿宋_GB2312" w:cs="仿宋_GB2312"/>
          <w:color w:val="000000"/>
          <w:spacing w:val="8"/>
          <w:sz w:val="32"/>
          <w:szCs w:val="32"/>
          <w:highlight w:val="none"/>
          <w:shd w:val="clear" w:color="auto" w:fill="FFFFFF"/>
        </w:rPr>
      </w:pPr>
      <w:r>
        <w:rPr>
          <w:rFonts w:hint="eastAsia" w:ascii="仿宋_GB2312" w:hAnsi="仿宋_GB2312" w:eastAsia="仿宋_GB2312" w:cs="仿宋_GB2312"/>
          <w:color w:val="000000"/>
          <w:spacing w:val="8"/>
          <w:sz w:val="32"/>
          <w:szCs w:val="32"/>
          <w:highlight w:val="none"/>
          <w:shd w:val="clear" w:color="auto" w:fill="FFFFFF"/>
        </w:rPr>
        <w:t>5、个人</w:t>
      </w:r>
      <w:r>
        <w:rPr>
          <w:rFonts w:hint="eastAsia" w:ascii="仿宋_GB2312" w:hAnsi="仿宋_GB2312" w:eastAsia="仿宋_GB2312" w:cs="仿宋_GB2312"/>
          <w:color w:val="000000"/>
          <w:spacing w:val="8"/>
          <w:sz w:val="32"/>
          <w:szCs w:val="32"/>
          <w:highlight w:val="none"/>
          <w:shd w:val="clear" w:color="auto" w:fill="FFFFFF"/>
          <w:lang w:eastAsia="zh-CN"/>
        </w:rPr>
        <w:t>参与生活</w:t>
      </w:r>
      <w:r>
        <w:rPr>
          <w:rFonts w:hint="eastAsia" w:ascii="仿宋_GB2312" w:hAnsi="仿宋_GB2312" w:eastAsia="仿宋_GB2312" w:cs="仿宋_GB2312"/>
          <w:color w:val="000000"/>
          <w:spacing w:val="8"/>
          <w:sz w:val="32"/>
          <w:szCs w:val="32"/>
          <w:highlight w:val="none"/>
          <w:shd w:val="clear" w:color="auto" w:fill="FFFFFF"/>
        </w:rPr>
        <w:t>垃圾</w:t>
      </w:r>
      <w:r>
        <w:rPr>
          <w:rFonts w:hint="eastAsia" w:ascii="仿宋_GB2312" w:hAnsi="仿宋_GB2312" w:eastAsia="仿宋_GB2312" w:cs="仿宋_GB2312"/>
          <w:color w:val="000000"/>
          <w:spacing w:val="8"/>
          <w:sz w:val="32"/>
          <w:szCs w:val="32"/>
          <w:highlight w:val="none"/>
          <w:shd w:val="clear" w:color="auto" w:fill="FFFFFF"/>
          <w:lang w:eastAsia="zh-CN"/>
        </w:rPr>
        <w:t>减量、</w:t>
      </w:r>
      <w:r>
        <w:rPr>
          <w:rFonts w:hint="eastAsia" w:ascii="仿宋_GB2312" w:hAnsi="仿宋_GB2312" w:eastAsia="仿宋_GB2312" w:cs="仿宋_GB2312"/>
          <w:color w:val="000000"/>
          <w:spacing w:val="8"/>
          <w:sz w:val="32"/>
          <w:szCs w:val="32"/>
          <w:highlight w:val="none"/>
          <w:shd w:val="clear" w:color="auto" w:fill="FFFFFF"/>
        </w:rPr>
        <w:t>分类</w:t>
      </w:r>
      <w:r>
        <w:rPr>
          <w:rFonts w:hint="eastAsia" w:ascii="仿宋_GB2312" w:hAnsi="仿宋_GB2312" w:eastAsia="仿宋_GB2312" w:cs="仿宋_GB2312"/>
          <w:color w:val="000000"/>
          <w:spacing w:val="8"/>
          <w:sz w:val="32"/>
          <w:szCs w:val="32"/>
          <w:highlight w:val="none"/>
          <w:shd w:val="clear" w:color="auto" w:fill="FFFFFF"/>
          <w:lang w:eastAsia="zh-CN"/>
        </w:rPr>
        <w:t>效果好，文明积分或物质积分较高的</w:t>
      </w:r>
      <w:r>
        <w:rPr>
          <w:rFonts w:hint="eastAsia" w:ascii="仿宋_GB2312" w:hAnsi="仿宋_GB2312" w:eastAsia="仿宋_GB2312" w:cs="仿宋_GB2312"/>
          <w:color w:val="000000"/>
          <w:spacing w:val="8"/>
          <w:sz w:val="32"/>
          <w:szCs w:val="32"/>
          <w:highlight w:val="none"/>
          <w:shd w:val="clear" w:color="auto" w:fill="FFFFFF"/>
        </w:rPr>
        <w:t>。</w:t>
      </w:r>
    </w:p>
    <w:p>
      <w:pPr>
        <w:spacing w:line="500" w:lineRule="exact"/>
        <w:ind w:firstLine="672" w:firstLineChars="200"/>
        <w:rPr>
          <w:rFonts w:ascii="仿宋_GB2312" w:hAnsi="仿宋_GB2312" w:eastAsia="仿宋_GB2312" w:cs="仿宋_GB2312"/>
          <w:color w:val="000000"/>
          <w:spacing w:val="8"/>
          <w:sz w:val="32"/>
          <w:szCs w:val="32"/>
          <w:highlight w:val="none"/>
          <w:shd w:val="clear" w:color="auto" w:fill="FFFFFF"/>
        </w:rPr>
      </w:pPr>
      <w:r>
        <w:rPr>
          <w:rFonts w:hint="eastAsia" w:ascii="仿宋_GB2312" w:hAnsi="仿宋_GB2312" w:eastAsia="仿宋_GB2312" w:cs="仿宋_GB2312"/>
          <w:color w:val="000000"/>
          <w:spacing w:val="8"/>
          <w:sz w:val="32"/>
          <w:szCs w:val="32"/>
          <w:highlight w:val="none"/>
          <w:shd w:val="clear" w:color="auto" w:fill="FFFFFF"/>
        </w:rPr>
        <w:t>6、各街道办事处垃圾分类示范片区创建效果明显的。</w:t>
      </w:r>
    </w:p>
    <w:p>
      <w:pPr>
        <w:spacing w:line="500" w:lineRule="exact"/>
        <w:ind w:firstLine="672" w:firstLineChars="200"/>
        <w:rPr>
          <w:rFonts w:ascii="仿宋_GB2312" w:hAnsi="仿宋_GB2312" w:eastAsia="仿宋_GB2312" w:cs="仿宋_GB2312"/>
          <w:color w:val="000000"/>
          <w:spacing w:val="8"/>
          <w:sz w:val="32"/>
          <w:szCs w:val="32"/>
          <w:highlight w:val="none"/>
          <w:shd w:val="clear" w:color="auto" w:fill="FFFFFF"/>
        </w:rPr>
      </w:pPr>
      <w:r>
        <w:rPr>
          <w:rFonts w:ascii="仿宋_GB2312" w:hAnsi="仿宋_GB2312" w:eastAsia="仿宋_GB2312" w:cs="仿宋_GB2312"/>
          <w:color w:val="000000"/>
          <w:spacing w:val="8"/>
          <w:sz w:val="32"/>
          <w:szCs w:val="32"/>
          <w:highlight w:val="none"/>
          <w:shd w:val="clear" w:color="auto" w:fill="FFFFFF"/>
        </w:rPr>
        <w:t>7</w:t>
      </w:r>
      <w:r>
        <w:rPr>
          <w:rFonts w:hint="eastAsia" w:ascii="仿宋_GB2312" w:hAnsi="仿宋_GB2312" w:eastAsia="仿宋_GB2312" w:cs="仿宋_GB2312"/>
          <w:color w:val="000000"/>
          <w:spacing w:val="8"/>
          <w:sz w:val="32"/>
          <w:szCs w:val="32"/>
          <w:highlight w:val="none"/>
          <w:shd w:val="clear" w:color="auto" w:fill="FFFFFF"/>
        </w:rPr>
        <w:t>、其他垃圾分类管理责任人，</w:t>
      </w:r>
      <w:r>
        <w:rPr>
          <w:rFonts w:hint="eastAsia" w:ascii="仿宋_GB2312" w:hAnsi="仿宋_GB2312" w:eastAsia="仿宋_GB2312" w:cs="仿宋_GB2312"/>
          <w:spacing w:val="8"/>
          <w:sz w:val="32"/>
          <w:szCs w:val="32"/>
          <w:highlight w:val="none"/>
          <w:shd w:val="clear" w:color="auto" w:fill="FFFFFF"/>
        </w:rPr>
        <w:t>落实垃圾分类责任人制度</w:t>
      </w:r>
      <w:r>
        <w:rPr>
          <w:rFonts w:hint="eastAsia" w:ascii="仿宋_GB2312" w:hAnsi="仿宋_GB2312" w:eastAsia="仿宋_GB2312" w:cs="仿宋_GB2312"/>
          <w:color w:val="000000"/>
          <w:spacing w:val="8"/>
          <w:sz w:val="32"/>
          <w:szCs w:val="32"/>
          <w:highlight w:val="none"/>
          <w:shd w:val="clear" w:color="auto" w:fill="FFFFFF"/>
        </w:rPr>
        <w:t>开展垃圾分类、减量，效果明显的。</w:t>
      </w:r>
    </w:p>
    <w:p>
      <w:pPr>
        <w:spacing w:line="500" w:lineRule="exact"/>
        <w:ind w:firstLine="672" w:firstLineChars="200"/>
        <w:rPr>
          <w:rFonts w:hint="eastAsia" w:ascii="仿宋_GB2312" w:hAnsi="仿宋_GB2312" w:eastAsia="仿宋_GB2312" w:cs="仿宋_GB2312"/>
          <w:color w:val="000000"/>
          <w:spacing w:val="8"/>
          <w:sz w:val="32"/>
          <w:szCs w:val="32"/>
          <w:highlight w:val="none"/>
          <w:shd w:val="clear" w:color="auto" w:fill="FFFFFF"/>
          <w:lang w:eastAsia="zh-CN"/>
        </w:rPr>
      </w:pPr>
      <w:r>
        <w:rPr>
          <w:rFonts w:hint="eastAsia" w:ascii="仿宋_GB2312" w:hAnsi="仿宋_GB2312" w:eastAsia="仿宋_GB2312" w:cs="仿宋_GB2312"/>
          <w:color w:val="000000"/>
          <w:spacing w:val="8"/>
          <w:sz w:val="32"/>
          <w:szCs w:val="32"/>
          <w:highlight w:val="none"/>
          <w:shd w:val="clear" w:color="auto" w:fill="FFFFFF"/>
        </w:rPr>
        <w:t xml:space="preserve">第五条 </w:t>
      </w:r>
      <w:r>
        <w:rPr>
          <w:rFonts w:hint="eastAsia" w:ascii="仿宋_GB2312" w:hAnsi="仿宋_GB2312" w:eastAsia="仿宋_GB2312" w:cs="仿宋_GB2312"/>
          <w:color w:val="000000"/>
          <w:spacing w:val="8"/>
          <w:sz w:val="32"/>
          <w:szCs w:val="32"/>
          <w:highlight w:val="none"/>
          <w:shd w:val="clear" w:color="auto" w:fill="FFFFFF"/>
          <w:lang w:eastAsia="zh-CN"/>
        </w:rPr>
        <w:t>本办法采取</w:t>
      </w:r>
      <w:r>
        <w:rPr>
          <w:rFonts w:hint="eastAsia" w:ascii="仿宋_GB2312" w:hAnsi="仿宋_GB2312" w:eastAsia="仿宋_GB2312" w:cs="仿宋_GB2312"/>
          <w:color w:val="000000"/>
          <w:spacing w:val="8"/>
          <w:sz w:val="32"/>
          <w:szCs w:val="32"/>
          <w:highlight w:val="none"/>
          <w:shd w:val="clear" w:color="auto" w:fill="FFFFFF"/>
        </w:rPr>
        <w:t>精神</w:t>
      </w:r>
      <w:r>
        <w:rPr>
          <w:rFonts w:hint="eastAsia" w:ascii="仿宋_GB2312" w:hAnsi="仿宋_GB2312" w:eastAsia="仿宋_GB2312" w:cs="仿宋_GB2312"/>
          <w:color w:val="000000"/>
          <w:spacing w:val="8"/>
          <w:sz w:val="32"/>
          <w:szCs w:val="32"/>
          <w:highlight w:val="none"/>
          <w:shd w:val="clear" w:color="auto" w:fill="FFFFFF"/>
          <w:lang w:eastAsia="zh-CN"/>
        </w:rPr>
        <w:t>鼓励</w:t>
      </w:r>
      <w:r>
        <w:rPr>
          <w:rFonts w:hint="eastAsia" w:ascii="仿宋_GB2312" w:hAnsi="仿宋_GB2312" w:eastAsia="仿宋_GB2312" w:cs="仿宋_GB2312"/>
          <w:color w:val="000000"/>
          <w:spacing w:val="8"/>
          <w:sz w:val="32"/>
          <w:szCs w:val="32"/>
          <w:highlight w:val="none"/>
          <w:shd w:val="clear" w:color="auto" w:fill="FFFFFF"/>
        </w:rPr>
        <w:t>与</w:t>
      </w:r>
      <w:r>
        <w:rPr>
          <w:rFonts w:hint="eastAsia" w:ascii="仿宋_GB2312" w:hAnsi="仿宋_GB2312" w:eastAsia="仿宋_GB2312" w:cs="仿宋_GB2312"/>
          <w:color w:val="000000"/>
          <w:spacing w:val="8"/>
          <w:sz w:val="32"/>
          <w:szCs w:val="32"/>
          <w:highlight w:val="none"/>
          <w:shd w:val="clear" w:color="auto" w:fill="FFFFFF"/>
          <w:lang w:eastAsia="zh-CN"/>
        </w:rPr>
        <w:t>以奖代补</w:t>
      </w:r>
      <w:r>
        <w:rPr>
          <w:rFonts w:hint="eastAsia" w:ascii="仿宋_GB2312" w:hAnsi="仿宋_GB2312" w:eastAsia="仿宋_GB2312" w:cs="仿宋_GB2312"/>
          <w:color w:val="000000"/>
          <w:spacing w:val="8"/>
          <w:sz w:val="32"/>
          <w:szCs w:val="32"/>
          <w:highlight w:val="none"/>
          <w:shd w:val="clear" w:color="auto" w:fill="FFFFFF"/>
        </w:rPr>
        <w:t>相结合</w:t>
      </w:r>
      <w:r>
        <w:rPr>
          <w:rFonts w:hint="eastAsia" w:ascii="仿宋_GB2312" w:hAnsi="仿宋_GB2312" w:eastAsia="仿宋_GB2312" w:cs="仿宋_GB2312"/>
          <w:color w:val="000000"/>
          <w:spacing w:val="8"/>
          <w:sz w:val="32"/>
          <w:szCs w:val="32"/>
          <w:highlight w:val="none"/>
          <w:shd w:val="clear" w:color="auto" w:fill="FFFFFF"/>
          <w:lang w:eastAsia="zh-CN"/>
        </w:rPr>
        <w:t>的方式</w:t>
      </w:r>
      <w:r>
        <w:rPr>
          <w:rFonts w:hint="eastAsia" w:ascii="仿宋_GB2312" w:hAnsi="仿宋_GB2312" w:eastAsia="仿宋_GB2312" w:cs="仿宋_GB2312"/>
          <w:color w:val="000000"/>
          <w:spacing w:val="8"/>
          <w:sz w:val="32"/>
          <w:szCs w:val="32"/>
          <w:highlight w:val="none"/>
          <w:shd w:val="clear" w:color="auto" w:fill="FFFFFF"/>
        </w:rPr>
        <w:t>，</w:t>
      </w:r>
      <w:r>
        <w:rPr>
          <w:rFonts w:hint="eastAsia" w:ascii="仿宋_GB2312" w:hAnsi="仿宋_GB2312" w:eastAsia="仿宋_GB2312" w:cs="仿宋_GB2312"/>
          <w:color w:val="000000"/>
          <w:spacing w:val="8"/>
          <w:sz w:val="32"/>
          <w:szCs w:val="32"/>
          <w:highlight w:val="none"/>
          <w:shd w:val="clear" w:color="auto" w:fill="FFFFFF"/>
          <w:lang w:eastAsia="zh-CN"/>
        </w:rPr>
        <w:t>标准为：</w:t>
      </w:r>
    </w:p>
    <w:p>
      <w:pPr>
        <w:spacing w:line="500" w:lineRule="exact"/>
        <w:ind w:firstLine="672" w:firstLineChars="200"/>
        <w:rPr>
          <w:rFonts w:ascii="仿宋_GB2312" w:hAnsi="仿宋_GB2312" w:eastAsia="仿宋_GB2312" w:cs="仿宋_GB2312"/>
          <w:color w:val="000000"/>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1、</w:t>
      </w:r>
      <w:r>
        <w:rPr>
          <w:rFonts w:hint="eastAsia" w:ascii="仿宋_GB2312" w:hAnsi="仿宋_GB2312" w:eastAsia="仿宋_GB2312" w:cs="仿宋_GB2312"/>
          <w:spacing w:val="8"/>
          <w:sz w:val="32"/>
          <w:szCs w:val="32"/>
          <w:highlight w:val="none"/>
          <w:shd w:val="clear" w:color="auto" w:fill="FFFFFF"/>
          <w:lang w:eastAsia="zh-CN"/>
        </w:rPr>
        <w:t>对</w:t>
      </w:r>
      <w:r>
        <w:rPr>
          <w:rFonts w:hint="eastAsia" w:ascii="仿宋_GB2312" w:hAnsi="仿宋_GB2312" w:eastAsia="仿宋_GB2312" w:cs="仿宋_GB2312"/>
          <w:spacing w:val="8"/>
          <w:sz w:val="32"/>
          <w:szCs w:val="32"/>
          <w:highlight w:val="none"/>
          <w:shd w:val="clear" w:color="auto" w:fill="FFFFFF"/>
        </w:rPr>
        <w:t>机关、部队、企业事业单位、社会团体落实垃圾分类管理责任人制度，按照各类垃圾分类占比考核，分出率高、分类效果明显的</w:t>
      </w:r>
      <w:r>
        <w:rPr>
          <w:rFonts w:hint="eastAsia" w:ascii="仿宋_GB2312" w:hAnsi="仿宋_GB2312" w:eastAsia="仿宋_GB2312" w:cs="仿宋_GB2312"/>
          <w:spacing w:val="8"/>
          <w:sz w:val="32"/>
          <w:szCs w:val="32"/>
          <w:highlight w:val="none"/>
          <w:shd w:val="clear" w:color="auto" w:fill="FFFFFF"/>
          <w:lang w:eastAsia="zh-CN"/>
        </w:rPr>
        <w:t>评为垃圾分类示范单位；</w:t>
      </w:r>
      <w:r>
        <w:rPr>
          <w:rFonts w:hint="eastAsia" w:ascii="仿宋_GB2312" w:hAnsi="仿宋_GB2312" w:eastAsia="仿宋_GB2312" w:cs="仿宋_GB2312"/>
          <w:spacing w:val="8"/>
          <w:sz w:val="32"/>
          <w:szCs w:val="32"/>
          <w:highlight w:val="none"/>
          <w:shd w:val="clear" w:color="auto" w:fill="FFFFFF"/>
        </w:rPr>
        <w:t>安装油水分离设备、预处理设备的，采取</w:t>
      </w:r>
      <w:r>
        <w:rPr>
          <w:rFonts w:hint="eastAsia" w:ascii="仿宋_GB2312" w:hAnsi="仿宋_GB2312" w:eastAsia="仿宋_GB2312" w:cs="仿宋_GB2312"/>
          <w:spacing w:val="8"/>
          <w:sz w:val="32"/>
          <w:szCs w:val="32"/>
          <w:highlight w:val="none"/>
          <w:shd w:val="clear" w:color="auto" w:fill="FFFFFF"/>
          <w:lang w:eastAsia="zh-CN"/>
        </w:rPr>
        <w:t>一次性</w:t>
      </w:r>
      <w:r>
        <w:rPr>
          <w:rFonts w:hint="eastAsia" w:ascii="仿宋_GB2312" w:hAnsi="仿宋_GB2312" w:eastAsia="仿宋_GB2312" w:cs="仿宋_GB2312"/>
          <w:spacing w:val="8"/>
          <w:sz w:val="32"/>
          <w:szCs w:val="32"/>
          <w:highlight w:val="none"/>
          <w:shd w:val="clear" w:color="auto" w:fill="FFFFFF"/>
        </w:rPr>
        <w:t>减收厨余垃圾收集运输服务费1</w:t>
      </w:r>
      <w:r>
        <w:rPr>
          <w:rFonts w:ascii="仿宋_GB2312" w:hAnsi="仿宋_GB2312" w:eastAsia="仿宋_GB2312" w:cs="仿宋_GB2312"/>
          <w:spacing w:val="8"/>
          <w:sz w:val="32"/>
          <w:szCs w:val="32"/>
          <w:highlight w:val="none"/>
          <w:shd w:val="clear" w:color="auto" w:fill="FFFFFF"/>
        </w:rPr>
        <w:t>500</w:t>
      </w:r>
      <w:r>
        <w:rPr>
          <w:rFonts w:hint="eastAsia" w:ascii="仿宋_GB2312" w:hAnsi="仿宋_GB2312" w:eastAsia="仿宋_GB2312" w:cs="仿宋_GB2312"/>
          <w:spacing w:val="8"/>
          <w:sz w:val="32"/>
          <w:szCs w:val="32"/>
          <w:highlight w:val="none"/>
          <w:shd w:val="clear" w:color="auto" w:fill="FFFFFF"/>
        </w:rPr>
        <w:t>元</w:t>
      </w:r>
      <w:r>
        <w:rPr>
          <w:rFonts w:hint="eastAsia" w:ascii="仿宋_GB2312" w:hAnsi="仿宋_GB2312" w:eastAsia="仿宋_GB2312" w:cs="仿宋_GB2312"/>
          <w:spacing w:val="8"/>
          <w:sz w:val="32"/>
          <w:szCs w:val="32"/>
          <w:highlight w:val="none"/>
          <w:shd w:val="clear" w:color="auto" w:fill="FFFFFF"/>
          <w:lang w:val="en-US" w:eastAsia="zh-CN"/>
        </w:rPr>
        <w:t>/台</w:t>
      </w:r>
      <w:r>
        <w:rPr>
          <w:rFonts w:hint="eastAsia" w:ascii="仿宋_GB2312" w:hAnsi="仿宋_GB2312" w:eastAsia="仿宋_GB2312" w:cs="仿宋_GB2312"/>
          <w:spacing w:val="8"/>
          <w:sz w:val="32"/>
          <w:szCs w:val="32"/>
          <w:highlight w:val="none"/>
          <w:shd w:val="clear" w:color="auto" w:fill="FFFFFF"/>
        </w:rPr>
        <w:t>；安装</w:t>
      </w:r>
      <w:r>
        <w:rPr>
          <w:rFonts w:hint="eastAsia" w:ascii="仿宋_GB2312" w:hAnsi="仿宋_GB2312" w:eastAsia="仿宋_GB2312" w:cs="仿宋_GB2312"/>
          <w:color w:val="000000"/>
          <w:spacing w:val="8"/>
          <w:sz w:val="32"/>
          <w:szCs w:val="32"/>
          <w:highlight w:val="none"/>
          <w:shd w:val="clear" w:color="auto" w:fill="FFFFFF"/>
        </w:rPr>
        <w:t>厨余垃圾就地处理设施</w:t>
      </w:r>
      <w:r>
        <w:rPr>
          <w:rFonts w:hint="eastAsia" w:ascii="仿宋_GB2312" w:eastAsia="仿宋_GB2312"/>
          <w:sz w:val="32"/>
          <w:szCs w:val="32"/>
          <w:highlight w:val="none"/>
        </w:rPr>
        <w:t>根据实际处理量按</w:t>
      </w:r>
      <w:r>
        <w:rPr>
          <w:rFonts w:hint="eastAsia" w:ascii="仿宋_GB2312" w:eastAsia="仿宋_GB2312"/>
          <w:sz w:val="32"/>
          <w:szCs w:val="32"/>
          <w:highlight w:val="none"/>
          <w:lang w:eastAsia="zh-CN"/>
        </w:rPr>
        <w:t>不超过</w:t>
      </w:r>
      <w:r>
        <w:rPr>
          <w:rFonts w:hint="eastAsia" w:ascii="仿宋_GB2312" w:hAnsi="仿宋_GB2312" w:eastAsia="仿宋_GB2312" w:cs="仿宋_GB2312"/>
          <w:color w:val="000000"/>
          <w:spacing w:val="8"/>
          <w:sz w:val="32"/>
          <w:szCs w:val="32"/>
          <w:highlight w:val="none"/>
          <w:shd w:val="clear" w:color="auto" w:fill="FFFFFF"/>
          <w:lang w:val="en-US" w:eastAsia="zh-CN"/>
        </w:rPr>
        <w:t>4</w:t>
      </w:r>
      <w:r>
        <w:rPr>
          <w:rFonts w:hint="eastAsia" w:ascii="仿宋_GB2312" w:hAnsi="仿宋_GB2312" w:eastAsia="仿宋_GB2312" w:cs="仿宋_GB2312"/>
          <w:color w:val="000000"/>
          <w:spacing w:val="8"/>
          <w:sz w:val="32"/>
          <w:szCs w:val="32"/>
          <w:highlight w:val="none"/>
          <w:shd w:val="clear" w:color="auto" w:fill="FFFFFF"/>
        </w:rPr>
        <w:t>00元/吨补贴。</w:t>
      </w:r>
    </w:p>
    <w:p>
      <w:pPr>
        <w:spacing w:line="500" w:lineRule="exact"/>
        <w:ind w:firstLine="672" w:firstLineChars="200"/>
        <w:rPr>
          <w:rFonts w:hint="eastAsia" w:ascii="仿宋_GB2312" w:hAnsi="仿宋_GB2312" w:eastAsia="仿宋_GB2312" w:cs="仿宋_GB2312"/>
          <w:color w:val="000000"/>
          <w:spacing w:val="8"/>
          <w:sz w:val="32"/>
          <w:szCs w:val="32"/>
          <w:highlight w:val="none"/>
          <w:shd w:val="clear" w:color="auto" w:fill="FFFFFF"/>
          <w:lang w:eastAsia="zh-CN"/>
        </w:rPr>
      </w:pPr>
      <w:r>
        <w:rPr>
          <w:rFonts w:hint="eastAsia" w:ascii="仿宋_GB2312" w:hAnsi="仿宋_GB2312" w:eastAsia="仿宋_GB2312" w:cs="仿宋_GB2312"/>
          <w:color w:val="000000"/>
          <w:spacing w:val="8"/>
          <w:sz w:val="32"/>
          <w:szCs w:val="32"/>
          <w:highlight w:val="none"/>
          <w:shd w:val="clear" w:color="auto" w:fill="FFFFFF"/>
        </w:rPr>
        <w:t>2、</w:t>
      </w:r>
      <w:r>
        <w:rPr>
          <w:rFonts w:hint="eastAsia" w:ascii="仿宋_GB2312" w:hAnsi="仿宋_GB2312" w:eastAsia="仿宋_GB2312" w:cs="仿宋_GB2312"/>
          <w:spacing w:val="8"/>
          <w:sz w:val="32"/>
          <w:szCs w:val="32"/>
          <w:highlight w:val="none"/>
          <w:shd w:val="clear" w:color="auto" w:fill="FFFFFF"/>
        </w:rPr>
        <w:t>对居住地区</w:t>
      </w:r>
      <w:r>
        <w:rPr>
          <w:rFonts w:hint="eastAsia" w:ascii="仿宋_GB2312" w:hAnsi="仿宋_GB2312" w:eastAsia="仿宋_GB2312" w:cs="仿宋_GB2312"/>
          <w:color w:val="000000"/>
          <w:spacing w:val="8"/>
          <w:sz w:val="32"/>
          <w:szCs w:val="32"/>
          <w:highlight w:val="none"/>
          <w:shd w:val="clear" w:color="auto" w:fill="FFFFFF"/>
          <w:lang w:eastAsia="zh-CN"/>
        </w:rPr>
        <w:t>（住宅小区、胡同、街巷）</w:t>
      </w:r>
      <w:r>
        <w:rPr>
          <w:rFonts w:hint="eastAsia" w:ascii="仿宋_GB2312" w:hAnsi="仿宋_GB2312" w:eastAsia="仿宋_GB2312" w:cs="仿宋_GB2312"/>
          <w:spacing w:val="8"/>
          <w:sz w:val="32"/>
          <w:szCs w:val="32"/>
          <w:highlight w:val="none"/>
          <w:shd w:val="clear" w:color="auto" w:fill="FFFFFF"/>
        </w:rPr>
        <w:t>生活垃圾分类管理责任人</w:t>
      </w:r>
      <w:r>
        <w:rPr>
          <w:rFonts w:hint="eastAsia" w:ascii="仿宋_GB2312" w:hAnsi="仿宋_GB2312" w:eastAsia="仿宋_GB2312" w:cs="仿宋_GB2312"/>
          <w:spacing w:val="8"/>
          <w:sz w:val="32"/>
          <w:szCs w:val="32"/>
          <w:highlight w:val="none"/>
          <w:shd w:val="clear" w:color="auto" w:fill="FFFFFF"/>
          <w:lang w:eastAsia="zh-CN"/>
        </w:rPr>
        <w:t>，</w:t>
      </w:r>
      <w:r>
        <w:rPr>
          <w:rFonts w:hint="eastAsia" w:ascii="仿宋_GB2312" w:hAnsi="仿宋_GB2312" w:eastAsia="仿宋_GB2312" w:cs="仿宋_GB2312"/>
          <w:spacing w:val="8"/>
          <w:sz w:val="32"/>
          <w:szCs w:val="32"/>
          <w:highlight w:val="none"/>
          <w:shd w:val="clear" w:color="auto" w:fill="FFFFFF"/>
        </w:rPr>
        <w:t>按照各类垃圾分类</w:t>
      </w:r>
      <w:r>
        <w:rPr>
          <w:rFonts w:hint="eastAsia" w:ascii="仿宋_GB2312" w:hAnsi="仿宋_GB2312" w:eastAsia="仿宋_GB2312" w:cs="仿宋_GB2312"/>
          <w:spacing w:val="8"/>
          <w:sz w:val="32"/>
          <w:szCs w:val="32"/>
          <w:highlight w:val="none"/>
          <w:shd w:val="clear" w:color="auto" w:fill="FFFFFF"/>
          <w:lang w:eastAsia="zh-CN"/>
        </w:rPr>
        <w:t>量</w:t>
      </w:r>
      <w:r>
        <w:rPr>
          <w:rFonts w:hint="eastAsia" w:ascii="仿宋_GB2312" w:hAnsi="仿宋_GB2312" w:eastAsia="仿宋_GB2312" w:cs="仿宋_GB2312"/>
          <w:spacing w:val="8"/>
          <w:sz w:val="32"/>
          <w:szCs w:val="32"/>
          <w:highlight w:val="none"/>
          <w:shd w:val="clear" w:color="auto" w:fill="FFFFFF"/>
        </w:rPr>
        <w:t>占比考核，分出率高、分类效果明显的</w:t>
      </w:r>
      <w:r>
        <w:rPr>
          <w:rFonts w:hint="eastAsia" w:ascii="仿宋_GB2312" w:hAnsi="仿宋_GB2312" w:eastAsia="仿宋_GB2312" w:cs="仿宋_GB2312"/>
          <w:spacing w:val="8"/>
          <w:sz w:val="32"/>
          <w:szCs w:val="32"/>
          <w:highlight w:val="none"/>
          <w:shd w:val="clear" w:color="auto" w:fill="FFFFFF"/>
          <w:lang w:eastAsia="zh-CN"/>
        </w:rPr>
        <w:t>评为垃圾分类示范单位</w:t>
      </w:r>
      <w:r>
        <w:rPr>
          <w:rFonts w:hint="eastAsia" w:ascii="仿宋_GB2312" w:hAnsi="仿宋_GB2312" w:eastAsia="仿宋_GB2312" w:cs="仿宋_GB2312"/>
          <w:spacing w:val="8"/>
          <w:sz w:val="32"/>
          <w:szCs w:val="32"/>
          <w:highlight w:val="none"/>
          <w:shd w:val="clear" w:color="auto" w:fill="FFFFFF"/>
        </w:rPr>
        <w:t>；</w:t>
      </w:r>
      <w:r>
        <w:rPr>
          <w:rFonts w:hint="eastAsia" w:ascii="仿宋_GB2312" w:hAnsi="仿宋_GB2312" w:eastAsia="仿宋_GB2312" w:cs="仿宋_GB2312"/>
          <w:spacing w:val="8"/>
          <w:sz w:val="32"/>
          <w:szCs w:val="32"/>
          <w:highlight w:val="none"/>
          <w:shd w:val="clear" w:color="auto" w:fill="FFFFFF"/>
          <w:lang w:eastAsia="zh-CN"/>
        </w:rPr>
        <w:t>按照《关于在全市</w:t>
      </w:r>
      <w:r>
        <w:rPr>
          <w:rFonts w:hint="eastAsia" w:ascii="仿宋_GB2312" w:hAnsi="仿宋_GB2312" w:eastAsia="仿宋_GB2312" w:cs="仿宋_GB2312"/>
          <w:spacing w:val="8"/>
          <w:sz w:val="32"/>
          <w:szCs w:val="32"/>
          <w:highlight w:val="none"/>
          <w:shd w:val="clear" w:color="auto" w:fill="FFFFFF"/>
          <w:lang w:val="en-US" w:eastAsia="zh-CN"/>
        </w:rPr>
        <w:t>600个试点小区建立垃圾减量垃圾分类指导员队伍的指导意见</w:t>
      </w:r>
      <w:r>
        <w:rPr>
          <w:rFonts w:hint="eastAsia" w:ascii="仿宋_GB2312" w:hAnsi="仿宋_GB2312" w:eastAsia="仿宋_GB2312" w:cs="仿宋_GB2312"/>
          <w:spacing w:val="8"/>
          <w:sz w:val="32"/>
          <w:szCs w:val="32"/>
          <w:highlight w:val="none"/>
          <w:shd w:val="clear" w:color="auto" w:fill="FFFFFF"/>
          <w:lang w:eastAsia="zh-CN"/>
        </w:rPr>
        <w:t>》（首环建</w:t>
      </w:r>
      <w:r>
        <w:rPr>
          <w:rFonts w:hint="eastAsia" w:ascii="仿宋_GB2312" w:hAnsi="仿宋_GB2312" w:eastAsia="仿宋_GB2312" w:cs="仿宋_GB2312"/>
          <w:spacing w:val="8"/>
          <w:sz w:val="32"/>
          <w:szCs w:val="32"/>
          <w:highlight w:val="none"/>
          <w:shd w:val="clear" w:color="auto" w:fill="FFFFFF"/>
          <w:lang w:val="en-US" w:eastAsia="zh-CN"/>
        </w:rPr>
        <w:t>[2010]3号</w:t>
      </w:r>
      <w:r>
        <w:rPr>
          <w:rFonts w:hint="eastAsia" w:ascii="仿宋_GB2312" w:hAnsi="仿宋_GB2312" w:eastAsia="仿宋_GB2312" w:cs="仿宋_GB2312"/>
          <w:spacing w:val="8"/>
          <w:sz w:val="32"/>
          <w:szCs w:val="32"/>
          <w:highlight w:val="none"/>
          <w:shd w:val="clear" w:color="auto" w:fill="FFFFFF"/>
          <w:lang w:eastAsia="zh-CN"/>
        </w:rPr>
        <w:t>）</w:t>
      </w:r>
      <w:r>
        <w:rPr>
          <w:rFonts w:hint="eastAsia" w:ascii="仿宋_GB2312" w:hAnsi="仿宋_GB2312" w:eastAsia="仿宋_GB2312" w:cs="仿宋_GB2312"/>
          <w:spacing w:val="8"/>
          <w:sz w:val="32"/>
          <w:szCs w:val="32"/>
          <w:highlight w:val="none"/>
          <w:shd w:val="clear" w:color="auto" w:fill="FFFFFF"/>
          <w:lang w:val="en-US" w:eastAsia="zh-CN"/>
        </w:rPr>
        <w:t>要求设置指导员队伍，每名指导员每月给予一定补贴，原则上不低于600元/月；按照</w:t>
      </w:r>
      <w:r>
        <w:rPr>
          <w:rFonts w:hint="eastAsia" w:ascii="仿宋_GB2312" w:hAnsi="仿宋_GB2312" w:eastAsia="仿宋_GB2312" w:cs="仿宋_GB2312"/>
          <w:color w:val="000000"/>
          <w:spacing w:val="8"/>
          <w:sz w:val="32"/>
          <w:szCs w:val="32"/>
          <w:shd w:val="clear" w:color="auto" w:fill="FFFFFF"/>
        </w:rPr>
        <w:t>《北京市财政局北京市城市管理委员会关于印发《北京市生活垃圾处理调控核算平台资金核算管理办法和北京市生活垃圾分类、减量以奖代补资金管理办法》的通知》（京政公用[2018]2895号）</w:t>
      </w:r>
      <w:r>
        <w:rPr>
          <w:rFonts w:hint="eastAsia" w:ascii="仿宋_GB2312" w:hAnsi="仿宋_GB2312" w:eastAsia="仿宋_GB2312" w:cs="仿宋_GB2312"/>
          <w:color w:val="000000"/>
          <w:spacing w:val="8"/>
          <w:sz w:val="32"/>
          <w:szCs w:val="32"/>
          <w:shd w:val="clear" w:color="auto" w:fill="FFFFFF"/>
          <w:lang w:eastAsia="zh-CN"/>
        </w:rPr>
        <w:t>要求</w:t>
      </w:r>
      <w:r>
        <w:rPr>
          <w:rFonts w:hint="eastAsia" w:ascii="仿宋_GB2312" w:hAnsi="仿宋_GB2312" w:eastAsia="仿宋_GB2312" w:cs="仿宋_GB2312"/>
          <w:color w:val="000000"/>
          <w:spacing w:val="8"/>
          <w:sz w:val="32"/>
          <w:szCs w:val="32"/>
          <w:shd w:val="clear" w:color="auto" w:fill="FFFFFF"/>
        </w:rPr>
        <w:t>分类的厨余垃圾量按300元/吨补贴</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eastAsia="仿宋_GB2312"/>
          <w:sz w:val="32"/>
          <w:szCs w:val="32"/>
          <w:highlight w:val="none"/>
        </w:rPr>
        <w:t>安装厨余垃圾就地处理设施根据实际处理量按</w:t>
      </w:r>
      <w:r>
        <w:rPr>
          <w:rFonts w:hint="eastAsia" w:ascii="仿宋_GB2312" w:eastAsia="仿宋_GB2312"/>
          <w:sz w:val="32"/>
          <w:szCs w:val="32"/>
          <w:highlight w:val="none"/>
          <w:lang w:eastAsia="zh-CN"/>
        </w:rPr>
        <w:t>不超过</w:t>
      </w:r>
      <w:r>
        <w:rPr>
          <w:rFonts w:hint="eastAsia" w:ascii="仿宋_GB2312" w:hAnsi="仿宋_GB2312" w:eastAsia="仿宋_GB2312" w:cs="仿宋_GB2312"/>
          <w:color w:val="000000"/>
          <w:spacing w:val="8"/>
          <w:sz w:val="32"/>
          <w:szCs w:val="32"/>
          <w:highlight w:val="none"/>
          <w:shd w:val="clear" w:color="auto" w:fill="FFFFFF"/>
          <w:lang w:val="en-US" w:eastAsia="zh-CN"/>
        </w:rPr>
        <w:t>4</w:t>
      </w:r>
      <w:r>
        <w:rPr>
          <w:rFonts w:hint="eastAsia" w:ascii="仿宋_GB2312" w:hAnsi="仿宋_GB2312" w:eastAsia="仿宋_GB2312" w:cs="仿宋_GB2312"/>
          <w:color w:val="000000"/>
          <w:spacing w:val="8"/>
          <w:sz w:val="32"/>
          <w:szCs w:val="32"/>
          <w:highlight w:val="none"/>
          <w:shd w:val="clear" w:color="auto" w:fill="FFFFFF"/>
        </w:rPr>
        <w:t>00元/吨补贴</w:t>
      </w:r>
      <w:r>
        <w:rPr>
          <w:rFonts w:hint="eastAsia" w:ascii="仿宋_GB2312" w:hAnsi="仿宋_GB2312" w:eastAsia="仿宋_GB2312" w:cs="仿宋_GB2312"/>
          <w:color w:val="000000"/>
          <w:spacing w:val="8"/>
          <w:sz w:val="32"/>
          <w:szCs w:val="32"/>
          <w:highlight w:val="none"/>
          <w:shd w:val="clear" w:color="auto" w:fill="FFFFFF"/>
          <w:lang w:eastAsia="zh-CN"/>
        </w:rPr>
        <w:t>（分类厨余垃圾与就地处理不重复补贴）</w:t>
      </w:r>
      <w:r>
        <w:rPr>
          <w:rFonts w:hint="eastAsia" w:ascii="仿宋_GB2312" w:hAnsi="仿宋_GB2312" w:eastAsia="仿宋_GB2312" w:cs="仿宋_GB2312"/>
          <w:color w:val="000000"/>
          <w:spacing w:val="8"/>
          <w:sz w:val="32"/>
          <w:szCs w:val="32"/>
          <w:highlight w:val="none"/>
          <w:shd w:val="clear" w:color="auto" w:fill="FFFFFF"/>
          <w:lang w:val="en-US" w:eastAsia="zh-CN"/>
        </w:rPr>
        <w:t>;</w:t>
      </w:r>
      <w:r>
        <w:rPr>
          <w:rFonts w:hint="eastAsia" w:ascii="仿宋_GB2312" w:hAnsi="仿宋_GB2312" w:eastAsia="仿宋_GB2312" w:cs="仿宋_GB2312"/>
          <w:color w:val="000000"/>
          <w:spacing w:val="8"/>
          <w:sz w:val="32"/>
          <w:szCs w:val="32"/>
          <w:highlight w:val="none"/>
          <w:shd w:val="clear" w:color="auto" w:fill="FFFFFF"/>
        </w:rPr>
        <w:t>开展垃圾分类效果好的前</w:t>
      </w:r>
      <w:r>
        <w:rPr>
          <w:rFonts w:hint="eastAsia" w:ascii="仿宋_GB2312" w:hAnsi="仿宋_GB2312" w:eastAsia="仿宋_GB2312" w:cs="仿宋_GB2312"/>
          <w:color w:val="000000"/>
          <w:spacing w:val="8"/>
          <w:sz w:val="32"/>
          <w:szCs w:val="32"/>
          <w:highlight w:val="none"/>
          <w:shd w:val="clear" w:color="auto" w:fill="FFFFFF"/>
          <w:lang w:val="en-US" w:eastAsia="zh-CN"/>
        </w:rPr>
        <w:t>45</w:t>
      </w:r>
      <w:r>
        <w:rPr>
          <w:rFonts w:hint="eastAsia" w:ascii="仿宋_GB2312" w:hAnsi="仿宋_GB2312" w:eastAsia="仿宋_GB2312" w:cs="仿宋_GB2312"/>
          <w:color w:val="000000"/>
          <w:spacing w:val="8"/>
          <w:sz w:val="32"/>
          <w:szCs w:val="32"/>
          <w:highlight w:val="none"/>
          <w:shd w:val="clear" w:color="auto" w:fill="FFFFFF"/>
        </w:rPr>
        <w:t>名的按10万元进行</w:t>
      </w:r>
      <w:r>
        <w:rPr>
          <w:rFonts w:hint="eastAsia" w:ascii="仿宋_GB2312" w:hAnsi="仿宋_GB2312" w:eastAsia="仿宋_GB2312" w:cs="仿宋_GB2312"/>
          <w:color w:val="000000"/>
          <w:spacing w:val="8"/>
          <w:sz w:val="32"/>
          <w:szCs w:val="32"/>
          <w:highlight w:val="none"/>
          <w:shd w:val="clear" w:color="auto" w:fill="FFFFFF"/>
          <w:lang w:eastAsia="zh-CN"/>
        </w:rPr>
        <w:t>补贴</w:t>
      </w:r>
      <w:r>
        <w:rPr>
          <w:rFonts w:hint="eastAsia" w:ascii="仿宋_GB2312" w:hAnsi="仿宋_GB2312" w:eastAsia="仿宋_GB2312" w:cs="仿宋_GB2312"/>
          <w:color w:val="000000"/>
          <w:spacing w:val="8"/>
          <w:sz w:val="32"/>
          <w:szCs w:val="32"/>
          <w:highlight w:val="none"/>
          <w:shd w:val="clear" w:color="auto" w:fill="FFFFFF"/>
        </w:rPr>
        <w:t>。</w:t>
      </w:r>
    </w:p>
    <w:p>
      <w:pPr>
        <w:spacing w:line="500" w:lineRule="exact"/>
        <w:ind w:firstLine="672" w:firstLineChars="200"/>
        <w:rPr>
          <w:rFonts w:ascii="仿宋_GB2312" w:hAnsi="仿宋_GB2312" w:eastAsia="仿宋_GB2312" w:cs="仿宋_GB2312"/>
          <w:color w:val="000000"/>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3</w:t>
      </w:r>
      <w:r>
        <w:rPr>
          <w:rFonts w:hint="eastAsia" w:ascii="仿宋_GB2312" w:hAnsi="仿宋_GB2312" w:eastAsia="仿宋_GB2312" w:cs="仿宋_GB2312"/>
          <w:color w:val="auto"/>
          <w:spacing w:val="8"/>
          <w:sz w:val="32"/>
          <w:szCs w:val="32"/>
          <w:highlight w:val="none"/>
          <w:shd w:val="clear" w:color="auto" w:fill="FFFFFF"/>
        </w:rPr>
        <w:t>、再生资源回收企业</w:t>
      </w:r>
      <w:r>
        <w:rPr>
          <w:rFonts w:hint="eastAsia" w:ascii="仿宋_GB2312" w:hAnsi="仿宋_GB2312" w:eastAsia="仿宋_GB2312" w:cs="仿宋_GB2312"/>
          <w:color w:val="auto"/>
          <w:spacing w:val="8"/>
          <w:sz w:val="32"/>
          <w:szCs w:val="32"/>
          <w:highlight w:val="none"/>
          <w:shd w:val="clear" w:color="auto" w:fill="FFFFFF"/>
          <w:lang w:eastAsia="zh-CN"/>
        </w:rPr>
        <w:t>，</w:t>
      </w:r>
      <w:r>
        <w:rPr>
          <w:rFonts w:hint="eastAsia" w:ascii="仿宋_GB2312" w:hAnsi="仿宋_GB2312" w:eastAsia="仿宋_GB2312" w:cs="仿宋_GB2312"/>
          <w:color w:val="000000"/>
          <w:spacing w:val="8"/>
          <w:sz w:val="32"/>
          <w:szCs w:val="32"/>
          <w:highlight w:val="none"/>
          <w:shd w:val="clear" w:color="auto" w:fill="FFFFFF"/>
          <w:lang w:eastAsia="zh-CN"/>
        </w:rPr>
        <w:t>对</w:t>
      </w:r>
      <w:r>
        <w:rPr>
          <w:rFonts w:hint="eastAsia" w:ascii="仿宋_GB2312" w:hAnsi="仿宋_GB2312" w:eastAsia="仿宋_GB2312" w:cs="仿宋_GB2312"/>
          <w:color w:val="000000"/>
          <w:spacing w:val="8"/>
          <w:sz w:val="32"/>
          <w:szCs w:val="32"/>
          <w:highlight w:val="none"/>
          <w:shd w:val="clear" w:color="auto" w:fill="FFFFFF"/>
        </w:rPr>
        <w:t>回收总量</w:t>
      </w:r>
      <w:r>
        <w:rPr>
          <w:rFonts w:hint="eastAsia" w:ascii="仿宋_GB2312" w:hAnsi="仿宋_GB2312" w:eastAsia="仿宋_GB2312" w:cs="仿宋_GB2312"/>
          <w:color w:val="000000"/>
          <w:spacing w:val="8"/>
          <w:sz w:val="32"/>
          <w:szCs w:val="32"/>
          <w:highlight w:val="none"/>
          <w:shd w:val="clear" w:color="auto" w:fill="FFFFFF"/>
          <w:lang w:eastAsia="zh-CN"/>
        </w:rPr>
        <w:t>增加大，且</w:t>
      </w:r>
      <w:r>
        <w:rPr>
          <w:rFonts w:hint="eastAsia" w:ascii="仿宋_GB2312" w:hAnsi="仿宋_GB2312" w:eastAsia="仿宋_GB2312" w:cs="仿宋_GB2312"/>
          <w:color w:val="000000"/>
          <w:spacing w:val="8"/>
          <w:sz w:val="32"/>
          <w:szCs w:val="32"/>
          <w:highlight w:val="none"/>
          <w:shd w:val="clear" w:color="auto" w:fill="FFFFFF"/>
        </w:rPr>
        <w:t>中低价值回收物占比</w:t>
      </w:r>
      <w:r>
        <w:rPr>
          <w:rFonts w:hint="eastAsia" w:ascii="仿宋_GB2312" w:hAnsi="仿宋_GB2312" w:eastAsia="仿宋_GB2312" w:cs="仿宋_GB2312"/>
          <w:color w:val="000000"/>
          <w:spacing w:val="8"/>
          <w:sz w:val="32"/>
          <w:szCs w:val="32"/>
          <w:highlight w:val="none"/>
          <w:shd w:val="clear" w:color="auto" w:fill="FFFFFF"/>
          <w:lang w:eastAsia="zh-CN"/>
        </w:rPr>
        <w:t>占比大的</w:t>
      </w:r>
      <w:r>
        <w:rPr>
          <w:rFonts w:hint="eastAsia" w:ascii="仿宋_GB2312" w:hAnsi="仿宋_GB2312" w:eastAsia="仿宋_GB2312" w:cs="仿宋_GB2312"/>
          <w:color w:val="000000"/>
          <w:spacing w:val="8"/>
          <w:sz w:val="32"/>
          <w:szCs w:val="32"/>
          <w:highlight w:val="none"/>
          <w:shd w:val="clear" w:color="auto" w:fill="FFFFFF"/>
        </w:rPr>
        <w:t>，</w:t>
      </w:r>
      <w:r>
        <w:rPr>
          <w:rFonts w:hint="eastAsia" w:ascii="仿宋_GB2312" w:hAnsi="仿宋_GB2312" w:eastAsia="仿宋_GB2312" w:cs="仿宋_GB2312"/>
          <w:color w:val="000000"/>
          <w:spacing w:val="8"/>
          <w:sz w:val="32"/>
          <w:szCs w:val="32"/>
          <w:highlight w:val="none"/>
          <w:shd w:val="clear" w:color="auto" w:fill="FFFFFF"/>
          <w:lang w:eastAsia="zh-CN"/>
        </w:rPr>
        <w:t>补贴不超过</w:t>
      </w:r>
      <w:r>
        <w:rPr>
          <w:rFonts w:hint="eastAsia" w:ascii="仿宋_GB2312" w:hAnsi="仿宋_GB2312" w:eastAsia="仿宋_GB2312" w:cs="仿宋_GB2312"/>
          <w:color w:val="000000"/>
          <w:spacing w:val="8"/>
          <w:sz w:val="32"/>
          <w:szCs w:val="32"/>
          <w:highlight w:val="none"/>
          <w:shd w:val="clear" w:color="auto" w:fill="FFFFFF"/>
          <w:lang w:val="en-US" w:eastAsia="zh-CN"/>
        </w:rPr>
        <w:t>5名</w:t>
      </w:r>
      <w:r>
        <w:rPr>
          <w:rFonts w:hint="eastAsia" w:ascii="仿宋_GB2312" w:hAnsi="仿宋_GB2312" w:eastAsia="仿宋_GB2312" w:cs="仿宋_GB2312"/>
          <w:color w:val="000000"/>
          <w:spacing w:val="8"/>
          <w:sz w:val="32"/>
          <w:szCs w:val="32"/>
          <w:highlight w:val="none"/>
          <w:shd w:val="clear" w:color="auto" w:fill="FFFFFF"/>
        </w:rPr>
        <w:t>回收经营者</w:t>
      </w:r>
      <w:r>
        <w:rPr>
          <w:rFonts w:hint="eastAsia" w:ascii="仿宋_GB2312" w:hAnsi="仿宋_GB2312" w:eastAsia="仿宋_GB2312" w:cs="仿宋_GB2312"/>
          <w:color w:val="000000"/>
          <w:spacing w:val="8"/>
          <w:sz w:val="32"/>
          <w:szCs w:val="32"/>
          <w:highlight w:val="none"/>
          <w:shd w:val="clear" w:color="auto" w:fill="FFFFFF"/>
          <w:lang w:eastAsia="zh-CN"/>
        </w:rPr>
        <w:t>，每名补贴</w:t>
      </w:r>
      <w:r>
        <w:rPr>
          <w:rFonts w:hint="eastAsia" w:ascii="仿宋_GB2312" w:hAnsi="仿宋_GB2312" w:eastAsia="仿宋_GB2312" w:cs="仿宋_GB2312"/>
          <w:color w:val="000000"/>
          <w:spacing w:val="8"/>
          <w:sz w:val="32"/>
          <w:szCs w:val="32"/>
          <w:highlight w:val="none"/>
          <w:shd w:val="clear" w:color="auto" w:fill="FFFFFF"/>
        </w:rPr>
        <w:t>不超过20万元。</w:t>
      </w:r>
    </w:p>
    <w:p>
      <w:pPr>
        <w:spacing w:line="500" w:lineRule="exact"/>
        <w:ind w:firstLine="672" w:firstLineChars="200"/>
        <w:rPr>
          <w:rFonts w:ascii="仿宋_GB2312" w:hAnsi="仿宋_GB2312" w:eastAsia="仿宋_GB2312" w:cs="仿宋_GB2312"/>
          <w:color w:val="000000"/>
          <w:spacing w:val="8"/>
          <w:sz w:val="32"/>
          <w:szCs w:val="32"/>
          <w:highlight w:val="none"/>
          <w:shd w:val="clear" w:color="auto" w:fill="FFFFFF"/>
        </w:rPr>
      </w:pPr>
      <w:r>
        <w:rPr>
          <w:rFonts w:hint="eastAsia" w:ascii="仿宋_GB2312" w:hAnsi="仿宋_GB2312" w:eastAsia="仿宋_GB2312" w:cs="仿宋_GB2312"/>
          <w:color w:val="000000"/>
          <w:spacing w:val="8"/>
          <w:sz w:val="32"/>
          <w:szCs w:val="32"/>
          <w:highlight w:val="none"/>
          <w:shd w:val="clear" w:color="auto" w:fill="FFFFFF"/>
          <w:lang w:val="en-US" w:eastAsia="zh-CN"/>
        </w:rPr>
        <w:t>4</w:t>
      </w:r>
      <w:r>
        <w:rPr>
          <w:rFonts w:hint="eastAsia" w:ascii="仿宋_GB2312" w:hAnsi="仿宋_GB2312" w:eastAsia="仿宋_GB2312" w:cs="仿宋_GB2312"/>
          <w:color w:val="000000"/>
          <w:spacing w:val="8"/>
          <w:sz w:val="32"/>
          <w:szCs w:val="32"/>
          <w:highlight w:val="none"/>
          <w:shd w:val="clear" w:color="auto" w:fill="FFFFFF"/>
        </w:rPr>
        <w:t>、收集、运输</w:t>
      </w:r>
      <w:r>
        <w:rPr>
          <w:rFonts w:hint="eastAsia" w:ascii="仿宋_GB2312" w:hAnsi="仿宋_GB2312" w:eastAsia="仿宋_GB2312" w:cs="仿宋_GB2312"/>
          <w:color w:val="000000"/>
          <w:spacing w:val="8"/>
          <w:sz w:val="32"/>
          <w:szCs w:val="32"/>
          <w:highlight w:val="none"/>
          <w:shd w:val="clear" w:color="auto" w:fill="FFFFFF"/>
          <w:lang w:eastAsia="zh-CN"/>
        </w:rPr>
        <w:t>、处理等相关</w:t>
      </w:r>
      <w:r>
        <w:rPr>
          <w:rFonts w:hint="eastAsia" w:ascii="仿宋_GB2312" w:hAnsi="仿宋_GB2312" w:eastAsia="仿宋_GB2312" w:cs="仿宋_GB2312"/>
          <w:color w:val="000000"/>
          <w:spacing w:val="8"/>
          <w:sz w:val="32"/>
          <w:szCs w:val="32"/>
          <w:highlight w:val="none"/>
          <w:shd w:val="clear" w:color="auto" w:fill="FFFFFF"/>
        </w:rPr>
        <w:t>企业</w:t>
      </w:r>
      <w:r>
        <w:rPr>
          <w:rFonts w:hint="eastAsia" w:ascii="仿宋_GB2312" w:hAnsi="仿宋_GB2312" w:eastAsia="仿宋_GB2312" w:cs="仿宋_GB2312"/>
          <w:color w:val="000000"/>
          <w:spacing w:val="8"/>
          <w:sz w:val="32"/>
          <w:szCs w:val="32"/>
          <w:highlight w:val="none"/>
          <w:shd w:val="clear" w:color="auto" w:fill="FFFFFF"/>
          <w:lang w:eastAsia="zh-CN"/>
        </w:rPr>
        <w:t>主</w:t>
      </w:r>
      <w:r>
        <w:rPr>
          <w:rFonts w:hint="eastAsia" w:ascii="仿宋_GB2312" w:hAnsi="仿宋_GB2312" w:eastAsia="仿宋_GB2312" w:cs="仿宋_GB2312"/>
          <w:color w:val="000000"/>
          <w:spacing w:val="8"/>
          <w:sz w:val="32"/>
          <w:szCs w:val="32"/>
          <w:shd w:val="clear" w:color="auto" w:fill="FFFFFF"/>
          <w:lang w:eastAsia="zh-CN"/>
        </w:rPr>
        <w:t>动采取垃圾分类减量措施</w:t>
      </w: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eastAsia="zh-CN"/>
        </w:rPr>
        <w:t>按照</w:t>
      </w:r>
      <w:r>
        <w:rPr>
          <w:rFonts w:hint="eastAsia" w:ascii="仿宋_GB2312" w:hAnsi="仿宋_GB2312" w:eastAsia="仿宋_GB2312" w:cs="仿宋_GB2312"/>
          <w:color w:val="000000"/>
          <w:spacing w:val="8"/>
          <w:sz w:val="32"/>
          <w:szCs w:val="32"/>
          <w:shd w:val="clear" w:color="auto" w:fill="FFFFFF"/>
        </w:rPr>
        <w:t>每减少1吨补贴</w:t>
      </w:r>
      <w:r>
        <w:rPr>
          <w:rFonts w:hint="eastAsia" w:ascii="仿宋_GB2312" w:hAnsi="仿宋_GB2312" w:eastAsia="仿宋_GB2312" w:cs="仿宋_GB2312"/>
          <w:color w:val="000000"/>
          <w:spacing w:val="8"/>
          <w:sz w:val="32"/>
          <w:szCs w:val="32"/>
          <w:shd w:val="clear" w:color="auto" w:fill="FFFFFF"/>
          <w:lang w:val="en-US" w:eastAsia="zh-CN"/>
        </w:rPr>
        <w:t>1</w:t>
      </w:r>
      <w:r>
        <w:rPr>
          <w:rFonts w:hint="eastAsia" w:ascii="仿宋_GB2312" w:hAnsi="仿宋_GB2312" w:eastAsia="仿宋_GB2312" w:cs="仿宋_GB2312"/>
          <w:color w:val="000000"/>
          <w:spacing w:val="8"/>
          <w:sz w:val="32"/>
          <w:szCs w:val="32"/>
          <w:shd w:val="clear" w:color="auto" w:fill="FFFFFF"/>
        </w:rPr>
        <w:t>00元；创新</w:t>
      </w:r>
      <w:r>
        <w:rPr>
          <w:rFonts w:hint="eastAsia" w:ascii="仿宋_GB2312" w:hAnsi="仿宋_GB2312" w:eastAsia="仿宋_GB2312" w:cs="仿宋_GB2312"/>
          <w:color w:val="000000"/>
          <w:spacing w:val="8"/>
          <w:sz w:val="32"/>
          <w:szCs w:val="32"/>
          <w:highlight w:val="none"/>
          <w:shd w:val="clear" w:color="auto" w:fill="FFFFFF"/>
        </w:rPr>
        <w:t>工艺</w:t>
      </w:r>
      <w:r>
        <w:rPr>
          <w:rFonts w:hint="eastAsia" w:ascii="仿宋_GB2312" w:hAnsi="仿宋_GB2312" w:eastAsia="仿宋_GB2312" w:cs="仿宋_GB2312"/>
          <w:color w:val="000000"/>
          <w:spacing w:val="8"/>
          <w:sz w:val="32"/>
          <w:szCs w:val="32"/>
          <w:highlight w:val="none"/>
          <w:shd w:val="clear" w:color="auto" w:fill="FFFFFF"/>
          <w:lang w:eastAsia="zh-CN"/>
        </w:rPr>
        <w:t>、产品</w:t>
      </w:r>
      <w:r>
        <w:rPr>
          <w:rFonts w:hint="eastAsia" w:ascii="仿宋_GB2312" w:hAnsi="仿宋_GB2312" w:eastAsia="仿宋_GB2312" w:cs="仿宋_GB2312"/>
          <w:color w:val="000000"/>
          <w:spacing w:val="8"/>
          <w:sz w:val="32"/>
          <w:szCs w:val="32"/>
          <w:highlight w:val="none"/>
          <w:shd w:val="clear" w:color="auto" w:fill="FFFFFF"/>
        </w:rPr>
        <w:t>被推广使用的每项</w:t>
      </w:r>
      <w:r>
        <w:rPr>
          <w:rFonts w:hint="eastAsia" w:ascii="仿宋_GB2312" w:hAnsi="仿宋_GB2312" w:eastAsia="仿宋_GB2312" w:cs="仿宋_GB2312"/>
          <w:color w:val="000000"/>
          <w:spacing w:val="8"/>
          <w:sz w:val="32"/>
          <w:szCs w:val="32"/>
          <w:highlight w:val="none"/>
          <w:shd w:val="clear" w:color="auto" w:fill="FFFFFF"/>
          <w:lang w:eastAsia="zh-CN"/>
        </w:rPr>
        <w:t>奖励</w:t>
      </w:r>
      <w:r>
        <w:rPr>
          <w:rFonts w:hint="eastAsia" w:ascii="仿宋_GB2312" w:hAnsi="仿宋_GB2312" w:eastAsia="仿宋_GB2312" w:cs="仿宋_GB2312"/>
          <w:color w:val="000000"/>
          <w:spacing w:val="8"/>
          <w:sz w:val="32"/>
          <w:szCs w:val="32"/>
          <w:highlight w:val="none"/>
          <w:shd w:val="clear" w:color="auto" w:fill="FFFFFF"/>
          <w:lang w:val="en-US" w:eastAsia="zh-CN"/>
        </w:rPr>
        <w:t>5</w:t>
      </w:r>
      <w:r>
        <w:rPr>
          <w:rFonts w:hint="eastAsia" w:ascii="仿宋_GB2312" w:hAnsi="仿宋_GB2312" w:eastAsia="仿宋_GB2312" w:cs="仿宋_GB2312"/>
          <w:color w:val="000000"/>
          <w:spacing w:val="8"/>
          <w:sz w:val="32"/>
          <w:szCs w:val="32"/>
          <w:highlight w:val="none"/>
          <w:shd w:val="clear" w:color="auto" w:fill="FFFFFF"/>
        </w:rPr>
        <w:t>万元。</w:t>
      </w: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highlight w:val="none"/>
          <w:shd w:val="clear" w:color="auto" w:fill="FFFFFF"/>
          <w:lang w:val="en-US" w:eastAsia="zh-CN"/>
        </w:rPr>
        <w:t>5</w:t>
      </w:r>
      <w:r>
        <w:rPr>
          <w:rFonts w:hint="eastAsia" w:ascii="仿宋_GB2312" w:hAnsi="仿宋_GB2312" w:eastAsia="仿宋_GB2312" w:cs="仿宋_GB2312"/>
          <w:color w:val="000000"/>
          <w:spacing w:val="8"/>
          <w:sz w:val="32"/>
          <w:szCs w:val="32"/>
          <w:highlight w:val="none"/>
          <w:shd w:val="clear" w:color="auto" w:fill="FFFFFF"/>
        </w:rPr>
        <w:t>、</w:t>
      </w:r>
      <w:r>
        <w:rPr>
          <w:rFonts w:hint="eastAsia" w:ascii="仿宋_GB2312" w:hAnsi="仿宋_GB2312" w:eastAsia="仿宋_GB2312" w:cs="仿宋_GB2312"/>
          <w:spacing w:val="8"/>
          <w:sz w:val="32"/>
          <w:szCs w:val="32"/>
          <w:highlight w:val="none"/>
          <w:shd w:val="clear" w:color="auto" w:fill="FFFFFF"/>
        </w:rPr>
        <w:t>集贸市场、商场、超市经营场所</w:t>
      </w:r>
      <w:r>
        <w:rPr>
          <w:rFonts w:hint="eastAsia" w:ascii="仿宋_GB2312" w:hAnsi="仿宋_GB2312" w:eastAsia="仿宋_GB2312" w:cs="仿宋_GB2312"/>
          <w:color w:val="000000"/>
          <w:spacing w:val="8"/>
          <w:sz w:val="32"/>
          <w:szCs w:val="32"/>
          <w:highlight w:val="none"/>
          <w:shd w:val="clear" w:color="auto" w:fill="FFFFFF"/>
        </w:rPr>
        <w:t>开</w:t>
      </w:r>
      <w:r>
        <w:rPr>
          <w:rFonts w:hint="eastAsia" w:ascii="仿宋_GB2312" w:hAnsi="仿宋_GB2312" w:eastAsia="仿宋_GB2312" w:cs="仿宋_GB2312"/>
          <w:color w:val="000000"/>
          <w:spacing w:val="8"/>
          <w:sz w:val="32"/>
          <w:szCs w:val="32"/>
          <w:shd w:val="clear" w:color="auto" w:fill="FFFFFF"/>
        </w:rPr>
        <w:t>展垃圾分类减量效果明显的</w:t>
      </w:r>
      <w:r>
        <w:rPr>
          <w:rFonts w:hint="eastAsia" w:ascii="仿宋_GB2312" w:hAnsi="仿宋_GB2312" w:eastAsia="仿宋_GB2312" w:cs="仿宋_GB2312"/>
          <w:color w:val="000000"/>
          <w:spacing w:val="8"/>
          <w:sz w:val="32"/>
          <w:szCs w:val="32"/>
          <w:shd w:val="clear" w:color="auto" w:fill="FFFFFF"/>
          <w:lang w:eastAsia="zh-CN"/>
        </w:rPr>
        <w:t>补贴不超过</w:t>
      </w:r>
      <w:r>
        <w:rPr>
          <w:rFonts w:hint="eastAsia" w:ascii="仿宋_GB2312" w:hAnsi="仿宋_GB2312" w:eastAsia="仿宋_GB2312" w:cs="仿宋_GB2312"/>
          <w:color w:val="000000"/>
          <w:spacing w:val="8"/>
          <w:sz w:val="32"/>
          <w:szCs w:val="32"/>
          <w:shd w:val="clear" w:color="auto" w:fill="FFFFFF"/>
        </w:rPr>
        <w:t>5名</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hAnsi="仿宋_GB2312" w:eastAsia="仿宋_GB2312" w:cs="仿宋_GB2312"/>
          <w:color w:val="000000"/>
          <w:spacing w:val="8"/>
          <w:sz w:val="32"/>
          <w:szCs w:val="32"/>
          <w:shd w:val="clear" w:color="auto" w:fill="FFFFFF"/>
        </w:rPr>
        <w:t>按</w:t>
      </w:r>
      <w:r>
        <w:rPr>
          <w:rFonts w:hint="eastAsia" w:ascii="仿宋_GB2312" w:hAnsi="仿宋_GB2312" w:eastAsia="仿宋_GB2312" w:cs="仿宋_GB2312"/>
          <w:color w:val="000000"/>
          <w:spacing w:val="8"/>
          <w:sz w:val="32"/>
          <w:szCs w:val="32"/>
          <w:shd w:val="clear" w:color="auto" w:fill="FFFFFF"/>
          <w:lang w:eastAsia="zh-CN"/>
        </w:rPr>
        <w:t>每户</w:t>
      </w:r>
      <w:r>
        <w:rPr>
          <w:rFonts w:hint="eastAsia" w:ascii="仿宋_GB2312" w:hAnsi="仿宋_GB2312" w:eastAsia="仿宋_GB2312" w:cs="仿宋_GB2312"/>
          <w:color w:val="000000"/>
          <w:spacing w:val="8"/>
          <w:sz w:val="32"/>
          <w:szCs w:val="32"/>
          <w:shd w:val="clear" w:color="auto" w:fill="FFFFFF"/>
        </w:rPr>
        <w:t>10万元进行</w:t>
      </w:r>
      <w:r>
        <w:rPr>
          <w:rFonts w:hint="eastAsia" w:ascii="仿宋_GB2312" w:hAnsi="仿宋_GB2312" w:eastAsia="仿宋_GB2312" w:cs="仿宋_GB2312"/>
          <w:color w:val="000000"/>
          <w:spacing w:val="8"/>
          <w:sz w:val="32"/>
          <w:szCs w:val="32"/>
          <w:shd w:val="clear" w:color="auto" w:fill="FFFFFF"/>
          <w:lang w:eastAsia="zh-CN"/>
        </w:rPr>
        <w:t>奖励</w:t>
      </w:r>
      <w:r>
        <w:rPr>
          <w:rFonts w:hint="eastAsia" w:ascii="仿宋_GB2312" w:hAnsi="仿宋_GB2312" w:eastAsia="仿宋_GB2312" w:cs="仿宋_GB2312"/>
          <w:color w:val="000000"/>
          <w:spacing w:val="8"/>
          <w:sz w:val="32"/>
          <w:szCs w:val="32"/>
          <w:shd w:val="clear" w:color="auto" w:fill="FFFFFF"/>
        </w:rPr>
        <w:t>。</w:t>
      </w:r>
    </w:p>
    <w:p>
      <w:pPr>
        <w:tabs>
          <w:tab w:val="left" w:pos="5040"/>
        </w:tabs>
        <w:ind w:firstLine="672"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pacing w:val="8"/>
          <w:sz w:val="32"/>
          <w:szCs w:val="32"/>
          <w:shd w:val="clear" w:color="auto" w:fill="FFFFFF"/>
          <w:lang w:val="en-US" w:eastAsia="zh-CN"/>
        </w:rPr>
        <w:t>6</w:t>
      </w:r>
      <w:r>
        <w:rPr>
          <w:rFonts w:hint="eastAsia" w:ascii="仿宋_GB2312" w:hAnsi="仿宋_GB2312" w:eastAsia="仿宋_GB2312" w:cs="仿宋_GB2312"/>
          <w:color w:val="000000"/>
          <w:spacing w:val="8"/>
          <w:sz w:val="32"/>
          <w:szCs w:val="32"/>
          <w:shd w:val="clear" w:color="auto" w:fill="FFFFFF"/>
        </w:rPr>
        <w:t>、个人（家庭）开展垃圾分类，</w:t>
      </w:r>
      <w:r>
        <w:rPr>
          <w:rFonts w:hint="eastAsia" w:ascii="仿宋_GB2312" w:hAnsi="仿宋_GB2312" w:eastAsia="仿宋_GB2312" w:cs="仿宋_GB2312"/>
          <w:color w:val="000000"/>
          <w:spacing w:val="8"/>
          <w:sz w:val="32"/>
          <w:szCs w:val="32"/>
          <w:shd w:val="clear" w:color="auto" w:fill="FFFFFF"/>
          <w:lang w:eastAsia="zh-CN"/>
        </w:rPr>
        <w:t>由垃圾分类管理责任人、</w:t>
      </w:r>
      <w:r>
        <w:rPr>
          <w:rFonts w:hint="eastAsia" w:ascii="仿宋_GB2312" w:hAnsi="仿宋_GB2312" w:eastAsia="仿宋_GB2312" w:cs="仿宋_GB2312"/>
          <w:color w:val="000000"/>
          <w:spacing w:val="8"/>
          <w:sz w:val="32"/>
          <w:szCs w:val="32"/>
          <w:shd w:val="clear" w:color="auto" w:fill="FFFFFF"/>
        </w:rPr>
        <w:t>街道办事处或</w:t>
      </w:r>
      <w:r>
        <w:rPr>
          <w:rFonts w:hint="eastAsia" w:ascii="仿宋_GB2312" w:hAnsi="仿宋_GB2312" w:eastAsia="仿宋_GB2312" w:cs="仿宋_GB2312"/>
          <w:spacing w:val="8"/>
          <w:sz w:val="32"/>
          <w:szCs w:val="32"/>
          <w:shd w:val="clear" w:color="auto" w:fill="FFFFFF"/>
        </w:rPr>
        <w:t>街道办事处确定的垃圾分类管理责任人</w:t>
      </w:r>
      <w:r>
        <w:rPr>
          <w:rFonts w:hint="eastAsia" w:ascii="仿宋_GB2312" w:hAnsi="仿宋_GB2312" w:eastAsia="仿宋_GB2312" w:cs="仿宋_GB2312"/>
          <w:color w:val="000000"/>
          <w:spacing w:val="8"/>
          <w:sz w:val="32"/>
          <w:szCs w:val="32"/>
          <w:shd w:val="clear" w:color="auto" w:fill="FFFFFF"/>
        </w:rPr>
        <w:t>按照</w:t>
      </w:r>
      <w:r>
        <w:rPr>
          <w:rFonts w:hint="eastAsia" w:ascii="仿宋_GB2312" w:hAnsi="仿宋_GB2312" w:eastAsia="仿宋_GB2312" w:cs="仿宋_GB2312"/>
          <w:color w:val="000000"/>
          <w:spacing w:val="8"/>
          <w:sz w:val="32"/>
          <w:szCs w:val="32"/>
          <w:shd w:val="clear" w:color="auto" w:fill="FFFFFF"/>
          <w:lang w:eastAsia="zh-CN"/>
        </w:rPr>
        <w:t>个人分出量、</w:t>
      </w:r>
      <w:r>
        <w:rPr>
          <w:rFonts w:hint="eastAsia" w:ascii="仿宋_GB2312" w:hAnsi="仿宋_GB2312" w:eastAsia="仿宋_GB2312" w:cs="仿宋_GB2312"/>
          <w:color w:val="000000"/>
          <w:spacing w:val="8"/>
          <w:sz w:val="32"/>
          <w:szCs w:val="32"/>
          <w:shd w:val="clear" w:color="auto" w:fill="FFFFFF"/>
        </w:rPr>
        <w:t>文明积分或物质积分情况，根据实际</w:t>
      </w:r>
      <w:r>
        <w:rPr>
          <w:rFonts w:hint="eastAsia" w:ascii="仿宋_GB2312" w:hAnsi="仿宋_GB2312" w:eastAsia="仿宋_GB2312" w:cs="仿宋_GB2312"/>
          <w:color w:val="000000"/>
          <w:spacing w:val="8"/>
          <w:sz w:val="32"/>
          <w:szCs w:val="32"/>
          <w:shd w:val="clear" w:color="auto" w:fill="FFFFFF"/>
          <w:lang w:eastAsia="zh-CN"/>
        </w:rPr>
        <w:t>进行物质等价兑换或货币补贴</w:t>
      </w:r>
      <w:r>
        <w:rPr>
          <w:rFonts w:hint="eastAsia" w:ascii="仿宋_GB2312" w:hAnsi="仿宋_GB2312" w:eastAsia="仿宋_GB2312" w:cs="仿宋_GB2312"/>
          <w:color w:val="000000"/>
          <w:spacing w:val="8"/>
          <w:sz w:val="32"/>
          <w:szCs w:val="32"/>
          <w:shd w:val="clear" w:color="auto" w:fill="FFFFFF"/>
        </w:rPr>
        <w:t>。</w:t>
      </w:r>
    </w:p>
    <w:p>
      <w:pPr>
        <w:spacing w:line="500" w:lineRule="exact"/>
        <w:ind w:firstLine="672" w:firstLineChars="200"/>
        <w:rPr>
          <w:rFonts w:hint="eastAsia" w:ascii="仿宋_GB2312" w:hAnsi="仿宋_GB2312" w:eastAsia="仿宋_GB2312" w:cs="仿宋_GB2312"/>
          <w:color w:val="000000"/>
          <w:spacing w:val="8"/>
          <w:sz w:val="32"/>
          <w:szCs w:val="32"/>
          <w:shd w:val="clear" w:color="auto" w:fill="FFFFFF"/>
          <w:lang w:val="en-US" w:eastAsia="zh-CN"/>
        </w:rPr>
      </w:pPr>
      <w:r>
        <w:rPr>
          <w:rFonts w:hint="eastAsia" w:ascii="仿宋_GB2312" w:hAnsi="仿宋_GB2312" w:eastAsia="仿宋_GB2312" w:cs="仿宋_GB2312"/>
          <w:color w:val="000000"/>
          <w:spacing w:val="8"/>
          <w:sz w:val="32"/>
          <w:szCs w:val="32"/>
          <w:shd w:val="clear" w:color="auto" w:fill="FFFFFF"/>
          <w:lang w:val="en-US" w:eastAsia="zh-CN"/>
        </w:rPr>
        <w:t>7</w:t>
      </w:r>
      <w:r>
        <w:rPr>
          <w:rFonts w:hint="eastAsia" w:ascii="仿宋_GB2312" w:hAnsi="仿宋_GB2312" w:eastAsia="仿宋_GB2312" w:cs="仿宋_GB2312"/>
          <w:color w:val="000000"/>
          <w:spacing w:val="8"/>
          <w:sz w:val="32"/>
          <w:szCs w:val="32"/>
          <w:shd w:val="clear" w:color="auto" w:fill="FFFFFF"/>
        </w:rPr>
        <w:t>、其他垃圾分类管理责任人，开展垃圾分类、减量，成效明显的，按以上相应补贴条款实行。</w:t>
      </w:r>
      <w:r>
        <w:rPr>
          <w:rFonts w:hint="eastAsia" w:ascii="仿宋_GB2312" w:hAnsi="仿宋_GB2312" w:eastAsia="仿宋_GB2312" w:cs="仿宋_GB2312"/>
          <w:color w:val="000000"/>
          <w:spacing w:val="8"/>
          <w:sz w:val="32"/>
          <w:szCs w:val="32"/>
          <w:shd w:val="clear" w:color="auto" w:fill="FFFFFF"/>
          <w:lang w:val="en-US" w:eastAsia="zh-CN"/>
        </w:rPr>
        <w:t xml:space="preserve"> </w:t>
      </w:r>
    </w:p>
    <w:p>
      <w:pPr>
        <w:spacing w:line="500" w:lineRule="exact"/>
        <w:ind w:firstLine="3035" w:firstLineChars="900"/>
        <w:rPr>
          <w:rFonts w:ascii="仿宋_GB2312" w:hAnsi="仿宋_GB2312" w:eastAsia="仿宋_GB2312" w:cs="仿宋_GB2312"/>
          <w:b/>
          <w:bCs/>
          <w:color w:val="000000"/>
          <w:spacing w:val="8"/>
          <w:sz w:val="32"/>
          <w:szCs w:val="32"/>
          <w:shd w:val="clear" w:color="auto" w:fill="FFFFFF"/>
        </w:rPr>
      </w:pPr>
      <w:r>
        <w:rPr>
          <w:rFonts w:hint="eastAsia" w:ascii="仿宋_GB2312" w:hAnsi="仿宋_GB2312" w:eastAsia="仿宋_GB2312" w:cs="仿宋_GB2312"/>
          <w:b/>
          <w:bCs/>
          <w:color w:val="000000"/>
          <w:spacing w:val="8"/>
          <w:sz w:val="32"/>
          <w:szCs w:val="32"/>
          <w:shd w:val="clear" w:color="auto" w:fill="FFFFFF"/>
        </w:rPr>
        <w:t>第三章 补贴结算</w:t>
      </w:r>
    </w:p>
    <w:p>
      <w:pPr>
        <w:spacing w:line="500" w:lineRule="exact"/>
        <w:ind w:firstLine="672" w:firstLineChars="200"/>
        <w:rPr>
          <w:rFonts w:hint="eastAsia" w:ascii="仿宋_GB2312" w:hAnsi="仿宋_GB2312" w:eastAsia="仿宋_GB2312" w:cs="仿宋_GB2312"/>
          <w:color w:val="auto"/>
          <w:spacing w:val="8"/>
          <w:sz w:val="32"/>
          <w:szCs w:val="32"/>
          <w:shd w:val="clear" w:color="auto" w:fill="FFFFFF"/>
          <w:lang w:val="en-US" w:eastAsia="zh-CN"/>
        </w:rPr>
      </w:pPr>
      <w:r>
        <w:rPr>
          <w:rFonts w:hint="eastAsia" w:ascii="仿宋_GB2312" w:hAnsi="仿宋_GB2312" w:eastAsia="仿宋_GB2312" w:cs="仿宋_GB2312"/>
          <w:color w:val="000000"/>
          <w:spacing w:val="8"/>
          <w:sz w:val="32"/>
          <w:szCs w:val="32"/>
          <w:shd w:val="clear" w:color="auto" w:fill="FFFFFF"/>
        </w:rPr>
        <w:t>第六条</w:t>
      </w:r>
      <w:r>
        <w:rPr>
          <w:rFonts w:hint="eastAsia" w:ascii="仿宋_GB2312" w:hAnsi="仿宋_GB2312" w:eastAsia="仿宋_GB2312" w:cs="仿宋_GB2312"/>
          <w:color w:val="000000"/>
          <w:spacing w:val="8"/>
          <w:sz w:val="32"/>
          <w:szCs w:val="32"/>
          <w:shd w:val="clear" w:color="auto" w:fill="FFFFFF"/>
          <w:lang w:val="en-US" w:eastAsia="zh-CN"/>
        </w:rPr>
        <w:t xml:space="preserve"> </w:t>
      </w:r>
      <w:r>
        <w:rPr>
          <w:rFonts w:hint="eastAsia" w:ascii="仿宋_GB2312" w:hAnsi="仿宋_GB2312" w:eastAsia="仿宋_GB2312" w:cs="仿宋_GB2312"/>
          <w:color w:val="000000"/>
          <w:spacing w:val="8"/>
          <w:sz w:val="32"/>
          <w:szCs w:val="32"/>
          <w:shd w:val="clear" w:color="auto" w:fill="FFFFFF"/>
          <w:lang w:eastAsia="zh-CN"/>
        </w:rPr>
        <w:t>垃圾分类管理责任人</w:t>
      </w:r>
      <w:r>
        <w:rPr>
          <w:rFonts w:hint="eastAsia" w:ascii="仿宋_GB2312" w:hAnsi="仿宋_GB2312" w:eastAsia="仿宋_GB2312" w:cs="仿宋_GB2312"/>
          <w:spacing w:val="8"/>
          <w:sz w:val="32"/>
          <w:szCs w:val="32"/>
          <w:shd w:val="clear" w:color="auto" w:fill="FFFFFF"/>
        </w:rPr>
        <w:t>安装</w:t>
      </w:r>
      <w:r>
        <w:rPr>
          <w:rFonts w:hint="eastAsia" w:ascii="仿宋_GB2312" w:hAnsi="仿宋_GB2312" w:eastAsia="仿宋_GB2312" w:cs="仿宋_GB2312"/>
          <w:spacing w:val="8"/>
          <w:sz w:val="32"/>
          <w:szCs w:val="32"/>
          <w:shd w:val="clear" w:color="auto" w:fill="FFFFFF"/>
          <w:lang w:eastAsia="zh-CN"/>
        </w:rPr>
        <w:t>垃圾减量、分类</w:t>
      </w:r>
      <w:r>
        <w:rPr>
          <w:rFonts w:hint="eastAsia" w:ascii="仿宋_GB2312" w:hAnsi="仿宋_GB2312" w:eastAsia="仿宋_GB2312" w:cs="仿宋_GB2312"/>
          <w:spacing w:val="8"/>
          <w:sz w:val="32"/>
          <w:szCs w:val="32"/>
          <w:shd w:val="clear" w:color="auto" w:fill="FFFFFF"/>
        </w:rPr>
        <w:t>设备、</w:t>
      </w:r>
      <w:r>
        <w:rPr>
          <w:rFonts w:hint="eastAsia" w:ascii="仿宋_GB2312" w:hAnsi="仿宋_GB2312" w:eastAsia="仿宋_GB2312" w:cs="仿宋_GB2312"/>
          <w:color w:val="000000"/>
          <w:spacing w:val="8"/>
          <w:sz w:val="32"/>
          <w:szCs w:val="32"/>
          <w:shd w:val="clear" w:color="auto" w:fill="FFFFFF"/>
        </w:rPr>
        <w:t>厨余垃圾就地化处理设施</w:t>
      </w:r>
      <w:r>
        <w:rPr>
          <w:rFonts w:hint="eastAsia" w:ascii="仿宋_GB2312" w:hAnsi="仿宋_GB2312" w:eastAsia="仿宋_GB2312" w:cs="仿宋_GB2312"/>
          <w:color w:val="000000"/>
          <w:spacing w:val="8"/>
          <w:sz w:val="32"/>
          <w:szCs w:val="32"/>
          <w:shd w:val="clear" w:color="auto" w:fill="FFFFFF"/>
          <w:lang w:eastAsia="zh-CN"/>
        </w:rPr>
        <w:t>等应符合</w:t>
      </w:r>
      <w:r>
        <w:rPr>
          <w:rFonts w:hint="eastAsia" w:ascii="仿宋_GB2312" w:hAnsi="仿宋_GB2312" w:eastAsia="仿宋_GB2312" w:cs="仿宋_GB2312"/>
          <w:color w:val="auto"/>
          <w:spacing w:val="8"/>
          <w:sz w:val="32"/>
          <w:szCs w:val="32"/>
          <w:shd w:val="clear" w:color="auto" w:fill="FFFFFF"/>
          <w:lang w:eastAsia="zh-CN"/>
        </w:rPr>
        <w:t>环保</w:t>
      </w:r>
      <w:r>
        <w:rPr>
          <w:rFonts w:hint="eastAsia" w:ascii="仿宋_GB2312" w:hAnsi="仿宋_GB2312" w:eastAsia="仿宋_GB2312" w:cs="仿宋_GB2312"/>
          <w:color w:val="auto"/>
          <w:spacing w:val="8"/>
          <w:sz w:val="32"/>
          <w:szCs w:val="32"/>
          <w:shd w:val="clear" w:color="auto" w:fill="FFFFFF"/>
          <w:lang w:val="en-US" w:eastAsia="zh-CN"/>
        </w:rPr>
        <w:t>和水务部门</w:t>
      </w:r>
      <w:r>
        <w:rPr>
          <w:rFonts w:hint="eastAsia" w:ascii="仿宋_GB2312" w:hAnsi="仿宋_GB2312" w:eastAsia="仿宋_GB2312" w:cs="仿宋_GB2312"/>
          <w:color w:val="auto"/>
          <w:spacing w:val="8"/>
          <w:sz w:val="32"/>
          <w:szCs w:val="32"/>
          <w:shd w:val="clear" w:color="auto" w:fill="FFFFFF"/>
          <w:lang w:eastAsia="zh-CN"/>
        </w:rPr>
        <w:t>等部门相关要求，能出具相应的排放合格证明资料。</w:t>
      </w: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第七条</w:t>
      </w:r>
      <w:r>
        <w:rPr>
          <w:rFonts w:hint="eastAsia" w:ascii="仿宋_GB2312" w:hAnsi="仿宋_GB2312" w:eastAsia="仿宋_GB2312" w:cs="仿宋_GB2312"/>
          <w:color w:val="000000"/>
          <w:spacing w:val="8"/>
          <w:sz w:val="32"/>
          <w:szCs w:val="32"/>
          <w:shd w:val="clear" w:color="auto" w:fill="FFFFFF"/>
          <w:lang w:val="en-US" w:eastAsia="zh-CN"/>
        </w:rPr>
        <w:t xml:space="preserve"> </w:t>
      </w:r>
      <w:r>
        <w:rPr>
          <w:rFonts w:hint="eastAsia" w:ascii="仿宋_GB2312" w:hAnsi="仿宋_GB2312" w:eastAsia="仿宋_GB2312" w:cs="仿宋_GB2312"/>
          <w:color w:val="000000"/>
          <w:spacing w:val="8"/>
          <w:sz w:val="32"/>
          <w:szCs w:val="32"/>
          <w:shd w:val="clear" w:color="auto" w:fill="FFFFFF"/>
        </w:rPr>
        <w:t>垃圾分类管理责任人</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再生资源回收经营者</w:t>
      </w:r>
      <w:r>
        <w:rPr>
          <w:rFonts w:hint="eastAsia" w:ascii="仿宋_GB2312" w:hAnsi="仿宋_GB2312" w:eastAsia="仿宋_GB2312" w:cs="仿宋_GB2312"/>
          <w:spacing w:val="8"/>
          <w:sz w:val="32"/>
          <w:szCs w:val="32"/>
          <w:shd w:val="clear" w:color="auto" w:fill="FFFFFF"/>
          <w:lang w:eastAsia="zh-CN"/>
        </w:rPr>
        <w:t>和</w:t>
      </w:r>
      <w:r>
        <w:rPr>
          <w:rFonts w:hint="eastAsia" w:ascii="仿宋_GB2312" w:hAnsi="仿宋_GB2312" w:eastAsia="仿宋_GB2312" w:cs="仿宋_GB2312"/>
          <w:spacing w:val="8"/>
          <w:sz w:val="32"/>
          <w:szCs w:val="32"/>
          <w:shd w:val="clear" w:color="auto" w:fill="FFFFFF"/>
        </w:rPr>
        <w:t>收集、运输、处理服务企业</w:t>
      </w:r>
      <w:r>
        <w:rPr>
          <w:rFonts w:hint="eastAsia" w:ascii="仿宋_GB2312" w:hAnsi="仿宋_GB2312" w:eastAsia="仿宋_GB2312" w:cs="仿宋_GB2312"/>
          <w:color w:val="000000"/>
          <w:spacing w:val="8"/>
          <w:sz w:val="32"/>
          <w:szCs w:val="32"/>
          <w:shd w:val="clear" w:color="auto" w:fill="FFFFFF"/>
        </w:rPr>
        <w:t>按照生活垃圾精细化管理系统要求，将各品类垃圾相应数据信息纳入考核系统。</w:t>
      </w: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第八条</w:t>
      </w:r>
      <w:r>
        <w:rPr>
          <w:rFonts w:hint="eastAsia" w:ascii="仿宋_GB2312" w:hAnsi="仿宋_GB2312" w:eastAsia="仿宋_GB2312" w:cs="仿宋_GB2312"/>
          <w:color w:val="000000"/>
          <w:spacing w:val="8"/>
          <w:sz w:val="32"/>
          <w:szCs w:val="32"/>
          <w:shd w:val="clear" w:color="auto" w:fill="FFFFFF"/>
          <w:lang w:val="en-US" w:eastAsia="zh-CN"/>
        </w:rPr>
        <w:t xml:space="preserve"> </w:t>
      </w:r>
      <w:r>
        <w:rPr>
          <w:rFonts w:hint="eastAsia" w:ascii="仿宋_GB2312" w:hAnsi="仿宋_GB2312" w:eastAsia="仿宋_GB2312" w:cs="仿宋_GB2312"/>
          <w:color w:val="000000"/>
          <w:spacing w:val="8"/>
          <w:sz w:val="32"/>
          <w:szCs w:val="32"/>
          <w:shd w:val="clear" w:color="auto" w:fill="FFFFFF"/>
        </w:rPr>
        <w:t>区城市管理委员会每年对纳入精细化管理系统的责任人数据进行统计，按照垃圾分类、减量补贴资金核算相应标准发放。</w:t>
      </w:r>
    </w:p>
    <w:p>
      <w:pPr>
        <w:spacing w:line="500" w:lineRule="exact"/>
        <w:ind w:firstLine="3035" w:firstLineChars="900"/>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b/>
          <w:bCs/>
          <w:color w:val="000000"/>
          <w:spacing w:val="8"/>
          <w:sz w:val="32"/>
          <w:szCs w:val="32"/>
          <w:shd w:val="clear" w:color="auto" w:fill="FFFFFF"/>
        </w:rPr>
        <w:t>第四章 监督检查</w:t>
      </w: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第九条</w:t>
      </w:r>
      <w:r>
        <w:rPr>
          <w:rFonts w:hint="eastAsia" w:ascii="仿宋_GB2312" w:hAnsi="仿宋_GB2312" w:eastAsia="仿宋_GB2312" w:cs="仿宋_GB2312"/>
          <w:color w:val="000000"/>
          <w:spacing w:val="8"/>
          <w:sz w:val="32"/>
          <w:szCs w:val="32"/>
          <w:shd w:val="clear" w:color="auto" w:fill="FFFFFF"/>
          <w:lang w:val="en-US" w:eastAsia="zh-CN"/>
        </w:rPr>
        <w:t xml:space="preserve"> </w:t>
      </w:r>
      <w:r>
        <w:rPr>
          <w:rFonts w:hint="eastAsia" w:ascii="仿宋_GB2312" w:hAnsi="仿宋_GB2312" w:eastAsia="仿宋_GB2312" w:cs="仿宋_GB2312"/>
          <w:color w:val="000000"/>
          <w:spacing w:val="8"/>
          <w:sz w:val="32"/>
          <w:szCs w:val="32"/>
          <w:shd w:val="clear" w:color="auto" w:fill="FFFFFF"/>
        </w:rPr>
        <w:t>各责任人应积极配合管理部门的日常检查、审计和绩效考核等工作。</w:t>
      </w: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w:t>
      </w:r>
      <w:r>
        <w:rPr>
          <w:rFonts w:hint="eastAsia" w:ascii="仿宋_GB2312" w:hAnsi="仿宋_GB2312" w:eastAsia="仿宋_GB2312" w:cs="仿宋_GB2312"/>
          <w:color w:val="000000"/>
          <w:spacing w:val="8"/>
          <w:sz w:val="32"/>
          <w:szCs w:val="32"/>
          <w:shd w:val="clear" w:color="auto" w:fill="FFFFFF"/>
          <w:lang w:eastAsia="zh-CN"/>
        </w:rPr>
        <w:t>十</w:t>
      </w:r>
      <w:r>
        <w:rPr>
          <w:rFonts w:hint="eastAsia" w:ascii="仿宋_GB2312" w:hAnsi="仿宋_GB2312" w:eastAsia="仿宋_GB2312" w:cs="仿宋_GB2312"/>
          <w:color w:val="000000"/>
          <w:spacing w:val="8"/>
          <w:sz w:val="32"/>
          <w:szCs w:val="32"/>
          <w:shd w:val="clear" w:color="auto" w:fill="FFFFFF"/>
        </w:rPr>
        <w:t>条</w:t>
      </w:r>
      <w:r>
        <w:rPr>
          <w:rFonts w:hint="eastAsia" w:ascii="仿宋_GB2312" w:hAnsi="仿宋_GB2312" w:eastAsia="仿宋_GB2312" w:cs="仿宋_GB2312"/>
          <w:color w:val="000000"/>
          <w:spacing w:val="8"/>
          <w:sz w:val="32"/>
          <w:szCs w:val="32"/>
          <w:shd w:val="clear" w:color="auto" w:fill="FFFFFF"/>
          <w:lang w:val="en-US" w:eastAsia="zh-CN"/>
        </w:rPr>
        <w:t xml:space="preserve"> </w:t>
      </w:r>
      <w:r>
        <w:rPr>
          <w:rFonts w:hint="eastAsia" w:ascii="仿宋_GB2312" w:hAnsi="仿宋_GB2312" w:eastAsia="仿宋_GB2312" w:cs="仿宋_GB2312"/>
          <w:color w:val="000000"/>
          <w:spacing w:val="8"/>
          <w:sz w:val="32"/>
          <w:szCs w:val="32"/>
          <w:shd w:val="clear" w:color="auto" w:fill="FFFFFF"/>
        </w:rPr>
        <w:t>违反本办法规定，不履行、违法履行、不当履行生活垃圾分类、减量工作预算资金管理行政职责，或者造成不良影响的扣除相应的补贴资金。</w:t>
      </w: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对于虚报、冒领、截留、挪用生活垃圾分类、减量工作以奖代补资金等违反财经法律法规的行为，依据《财政违法行为处罚处分条例》等相关法律法规规定进行处理，构成犯罪的，移交司法机关依法处理。</w:t>
      </w: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本管理办法由区城市管理委负责解释。</w:t>
      </w:r>
    </w:p>
    <w:p>
      <w:pPr>
        <w:spacing w:line="500" w:lineRule="exact"/>
        <w:ind w:firstLine="672" w:firstLineChars="200"/>
        <w:rPr>
          <w:rFonts w:ascii="仿宋_GB2312" w:hAnsi="仿宋_GB2312" w:eastAsia="仿宋_GB2312" w:cs="仿宋_GB2312"/>
          <w:color w:val="000000"/>
          <w:spacing w:val="8"/>
          <w:sz w:val="32"/>
          <w:szCs w:val="32"/>
          <w:shd w:val="clear" w:color="auto" w:fill="FFFFFF"/>
        </w:rPr>
      </w:pPr>
    </w:p>
    <w:p>
      <w:pPr>
        <w:spacing w:line="500" w:lineRule="exact"/>
        <w:rPr>
          <w:rFonts w:ascii="仿宋_GB2312" w:hAnsi="仿宋_GB2312" w:eastAsia="仿宋_GB2312" w:cs="仿宋_GB2312"/>
          <w:color w:val="000000"/>
          <w:spacing w:val="8"/>
          <w:sz w:val="32"/>
          <w:szCs w:val="32"/>
          <w:shd w:val="clear" w:color="auto" w:fill="FFFFFF"/>
        </w:rPr>
      </w:pPr>
      <w:bookmarkStart w:id="0" w:name="_GoBack"/>
      <w:bookmarkEnd w:id="0"/>
    </w:p>
    <w:p>
      <w:pPr>
        <w:spacing w:line="500" w:lineRule="exact"/>
        <w:rPr>
          <w:rFonts w:ascii="仿宋_GB2312" w:hAnsi="仿宋_GB2312" w:eastAsia="仿宋_GB2312" w:cs="仿宋_GB2312"/>
          <w:color w:val="000000"/>
          <w:spacing w:val="8"/>
          <w:sz w:val="32"/>
          <w:szCs w:val="32"/>
          <w:shd w:val="clear" w:color="auto" w:fill="FFFFFF"/>
        </w:rPr>
      </w:pPr>
    </w:p>
    <w:sectPr>
      <w:footerReference r:id="rId6" w:type="first"/>
      <w:headerReference r:id="rId3" w:type="default"/>
      <w:footerReference r:id="rId4" w:type="default"/>
      <w:footerReference r:id="rId5" w:type="even"/>
      <w:pgSz w:w="11906" w:h="16838"/>
      <w:pgMar w:top="2098" w:right="1474" w:bottom="1985" w:left="1588" w:header="851" w:footer="1446"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pPr>
    <w:r>
      <w:rPr>
        <w:rFonts w:hint="eastAsia"/>
        <w:kern w:val="0"/>
        <w:sz w:val="28"/>
        <w:szCs w:val="18"/>
        <w:lang w:bidi="en-US"/>
      </w:rPr>
      <w:t xml:space="preserve">― </w:t>
    </w:r>
    <w:r>
      <w:rPr>
        <w:kern w:val="0"/>
        <w:sz w:val="28"/>
        <w:szCs w:val="18"/>
        <w:lang w:bidi="en-US"/>
      </w:rPr>
      <w:fldChar w:fldCharType="begin"/>
    </w:r>
    <w:r>
      <w:rPr>
        <w:kern w:val="0"/>
        <w:sz w:val="28"/>
        <w:szCs w:val="18"/>
        <w:lang w:bidi="en-US"/>
      </w:rPr>
      <w:instrText xml:space="preserve">PAGE   \* MERGEFORMAT</w:instrText>
    </w:r>
    <w:r>
      <w:rPr>
        <w:kern w:val="0"/>
        <w:sz w:val="28"/>
        <w:szCs w:val="18"/>
        <w:lang w:bidi="en-US"/>
      </w:rPr>
      <w:fldChar w:fldCharType="separate"/>
    </w:r>
    <w:r>
      <w:rPr>
        <w:kern w:val="0"/>
        <w:sz w:val="28"/>
        <w:szCs w:val="18"/>
        <w:lang w:val="zh-CN" w:bidi="en-US"/>
      </w:rPr>
      <w:t>2</w:t>
    </w:r>
    <w:r>
      <w:rPr>
        <w:kern w:val="0"/>
        <w:sz w:val="28"/>
        <w:szCs w:val="18"/>
        <w:lang w:bidi="en-US"/>
      </w:rPr>
      <w:fldChar w:fldCharType="end"/>
    </w:r>
    <w:r>
      <w:rPr>
        <w:rFonts w:hint="eastAsia"/>
        <w:kern w:val="0"/>
        <w:sz w:val="28"/>
        <w:szCs w:val="18"/>
        <w:lang w:bidi="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rPr>
    </w:pPr>
    <w:r>
      <w:rPr>
        <w:rFonts w:hint="eastAsia"/>
        <w:sz w:val="28"/>
      </w:rPr>
      <w:t xml:space="preserve">― </w:t>
    </w:r>
    <w:r>
      <w:rPr>
        <w:sz w:val="28"/>
      </w:rPr>
      <w:fldChar w:fldCharType="begin"/>
    </w:r>
    <w:r>
      <w:rPr>
        <w:sz w:val="28"/>
      </w:rPr>
      <w:instrText xml:space="preserve">PAGE   \* MERGEFORMAT</w:instrText>
    </w:r>
    <w:r>
      <w:rPr>
        <w:sz w:val="28"/>
      </w:rPr>
      <w:fldChar w:fldCharType="separate"/>
    </w:r>
    <w:r>
      <w:rPr>
        <w:sz w:val="28"/>
        <w:lang w:val="zh-CN"/>
      </w:rPr>
      <w:t>4</w:t>
    </w:r>
    <w:r>
      <w:rPr>
        <w:sz w:val="28"/>
      </w:rPr>
      <w:fldChar w:fldCharType="end"/>
    </w:r>
    <w:r>
      <w:rPr>
        <w:rFonts w:hint="eastAsi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pPr>
    <w:r>
      <w:rPr>
        <w:rFonts w:hint="eastAsia"/>
        <w:kern w:val="0"/>
        <w:sz w:val="28"/>
        <w:szCs w:val="18"/>
        <w:lang w:bidi="en-US"/>
      </w:rPr>
      <w:t xml:space="preserve">― </w:t>
    </w:r>
    <w:r>
      <w:rPr>
        <w:kern w:val="0"/>
        <w:sz w:val="28"/>
        <w:szCs w:val="18"/>
        <w:lang w:bidi="en-US"/>
      </w:rPr>
      <w:fldChar w:fldCharType="begin"/>
    </w:r>
    <w:r>
      <w:rPr>
        <w:kern w:val="0"/>
        <w:sz w:val="28"/>
        <w:szCs w:val="18"/>
        <w:lang w:bidi="en-US"/>
      </w:rPr>
      <w:instrText xml:space="preserve">PAGE   \* MERGEFORMAT</w:instrText>
    </w:r>
    <w:r>
      <w:rPr>
        <w:kern w:val="0"/>
        <w:sz w:val="28"/>
        <w:szCs w:val="18"/>
        <w:lang w:bidi="en-US"/>
      </w:rPr>
      <w:fldChar w:fldCharType="separate"/>
    </w:r>
    <w:r>
      <w:rPr>
        <w:kern w:val="0"/>
        <w:sz w:val="28"/>
        <w:szCs w:val="18"/>
        <w:lang w:val="zh-CN" w:bidi="en-US"/>
      </w:rPr>
      <w:t>1</w:t>
    </w:r>
    <w:r>
      <w:rPr>
        <w:kern w:val="0"/>
        <w:sz w:val="28"/>
        <w:szCs w:val="18"/>
        <w:lang w:bidi="en-US"/>
      </w:rPr>
      <w:fldChar w:fldCharType="end"/>
    </w:r>
    <w:r>
      <w:rPr>
        <w:rFonts w:hint="eastAsia"/>
        <w:kern w:val="0"/>
        <w:sz w:val="28"/>
        <w:szCs w:val="18"/>
        <w:lang w:bidi="en-US"/>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27"/>
    <w:rsid w:val="000036E4"/>
    <w:rsid w:val="0000469C"/>
    <w:rsid w:val="00007BBE"/>
    <w:rsid w:val="0004466C"/>
    <w:rsid w:val="00090BC9"/>
    <w:rsid w:val="00096B07"/>
    <w:rsid w:val="000A6470"/>
    <w:rsid w:val="000B7039"/>
    <w:rsid w:val="000E1D31"/>
    <w:rsid w:val="000E3B13"/>
    <w:rsid w:val="0010774D"/>
    <w:rsid w:val="0012241A"/>
    <w:rsid w:val="00137ABA"/>
    <w:rsid w:val="0018377F"/>
    <w:rsid w:val="00191AB0"/>
    <w:rsid w:val="001F61B7"/>
    <w:rsid w:val="0024213C"/>
    <w:rsid w:val="00247D75"/>
    <w:rsid w:val="00250324"/>
    <w:rsid w:val="00262DB9"/>
    <w:rsid w:val="00293639"/>
    <w:rsid w:val="002A0815"/>
    <w:rsid w:val="002A6859"/>
    <w:rsid w:val="002D4123"/>
    <w:rsid w:val="002D5360"/>
    <w:rsid w:val="00321C53"/>
    <w:rsid w:val="00336808"/>
    <w:rsid w:val="003C4AC7"/>
    <w:rsid w:val="00412ABC"/>
    <w:rsid w:val="00446E19"/>
    <w:rsid w:val="004A276D"/>
    <w:rsid w:val="004D7C82"/>
    <w:rsid w:val="00511299"/>
    <w:rsid w:val="00535F30"/>
    <w:rsid w:val="005416AD"/>
    <w:rsid w:val="00550444"/>
    <w:rsid w:val="00561A71"/>
    <w:rsid w:val="005662D0"/>
    <w:rsid w:val="00580C46"/>
    <w:rsid w:val="005D45E1"/>
    <w:rsid w:val="005E6948"/>
    <w:rsid w:val="005F30BE"/>
    <w:rsid w:val="00603B34"/>
    <w:rsid w:val="00616997"/>
    <w:rsid w:val="006243A7"/>
    <w:rsid w:val="006333FF"/>
    <w:rsid w:val="006517D6"/>
    <w:rsid w:val="0067495B"/>
    <w:rsid w:val="00694CC8"/>
    <w:rsid w:val="006A0FFE"/>
    <w:rsid w:val="006B286E"/>
    <w:rsid w:val="006B351C"/>
    <w:rsid w:val="006E0CF0"/>
    <w:rsid w:val="006E4ABC"/>
    <w:rsid w:val="006E4C4F"/>
    <w:rsid w:val="00703EC2"/>
    <w:rsid w:val="0074020C"/>
    <w:rsid w:val="00740513"/>
    <w:rsid w:val="00751CAD"/>
    <w:rsid w:val="00771A40"/>
    <w:rsid w:val="00791A4D"/>
    <w:rsid w:val="00796049"/>
    <w:rsid w:val="007E343D"/>
    <w:rsid w:val="007E7DF1"/>
    <w:rsid w:val="00811756"/>
    <w:rsid w:val="00835C4F"/>
    <w:rsid w:val="00836B42"/>
    <w:rsid w:val="00842C29"/>
    <w:rsid w:val="008635E7"/>
    <w:rsid w:val="00867600"/>
    <w:rsid w:val="0088553E"/>
    <w:rsid w:val="00892E33"/>
    <w:rsid w:val="00932BD9"/>
    <w:rsid w:val="00950828"/>
    <w:rsid w:val="009634E8"/>
    <w:rsid w:val="0096449B"/>
    <w:rsid w:val="009852DC"/>
    <w:rsid w:val="009A407B"/>
    <w:rsid w:val="009A6914"/>
    <w:rsid w:val="009C084F"/>
    <w:rsid w:val="009C53FB"/>
    <w:rsid w:val="009C641B"/>
    <w:rsid w:val="009D41DD"/>
    <w:rsid w:val="00A20646"/>
    <w:rsid w:val="00A31FF1"/>
    <w:rsid w:val="00A43263"/>
    <w:rsid w:val="00A44012"/>
    <w:rsid w:val="00A5273C"/>
    <w:rsid w:val="00A52776"/>
    <w:rsid w:val="00A810F5"/>
    <w:rsid w:val="00AB6684"/>
    <w:rsid w:val="00AC24E9"/>
    <w:rsid w:val="00AC2917"/>
    <w:rsid w:val="00AD369A"/>
    <w:rsid w:val="00AE16E9"/>
    <w:rsid w:val="00AE5159"/>
    <w:rsid w:val="00B6166C"/>
    <w:rsid w:val="00BD0C4B"/>
    <w:rsid w:val="00BF0669"/>
    <w:rsid w:val="00BF3398"/>
    <w:rsid w:val="00C137C8"/>
    <w:rsid w:val="00C21A25"/>
    <w:rsid w:val="00C226D5"/>
    <w:rsid w:val="00C2369A"/>
    <w:rsid w:val="00C4621C"/>
    <w:rsid w:val="00C6210A"/>
    <w:rsid w:val="00C65D0F"/>
    <w:rsid w:val="00C75B27"/>
    <w:rsid w:val="00C805A9"/>
    <w:rsid w:val="00CA3F38"/>
    <w:rsid w:val="00CB786E"/>
    <w:rsid w:val="00CC01AF"/>
    <w:rsid w:val="00CF69E9"/>
    <w:rsid w:val="00D2488F"/>
    <w:rsid w:val="00D33623"/>
    <w:rsid w:val="00D37635"/>
    <w:rsid w:val="00D41BFA"/>
    <w:rsid w:val="00D678C6"/>
    <w:rsid w:val="00D700DA"/>
    <w:rsid w:val="00D862D8"/>
    <w:rsid w:val="00DA57C3"/>
    <w:rsid w:val="00DC4007"/>
    <w:rsid w:val="00DC7189"/>
    <w:rsid w:val="00DD07F7"/>
    <w:rsid w:val="00E02B52"/>
    <w:rsid w:val="00E058CA"/>
    <w:rsid w:val="00E13836"/>
    <w:rsid w:val="00E334B0"/>
    <w:rsid w:val="00E6760E"/>
    <w:rsid w:val="00E82123"/>
    <w:rsid w:val="00EA60AD"/>
    <w:rsid w:val="00EB327F"/>
    <w:rsid w:val="00EB75C1"/>
    <w:rsid w:val="00F557D8"/>
    <w:rsid w:val="00F64053"/>
    <w:rsid w:val="00F741F4"/>
    <w:rsid w:val="00F957D1"/>
    <w:rsid w:val="00F97BB3"/>
    <w:rsid w:val="00FA29C4"/>
    <w:rsid w:val="04C63B4C"/>
    <w:rsid w:val="08E52C3B"/>
    <w:rsid w:val="09206B26"/>
    <w:rsid w:val="09352891"/>
    <w:rsid w:val="09B931E3"/>
    <w:rsid w:val="09DD7AA9"/>
    <w:rsid w:val="0A5B05CF"/>
    <w:rsid w:val="0B455273"/>
    <w:rsid w:val="0B494F0F"/>
    <w:rsid w:val="0CC83830"/>
    <w:rsid w:val="0E05433F"/>
    <w:rsid w:val="10236A8E"/>
    <w:rsid w:val="113A41A5"/>
    <w:rsid w:val="11E55A75"/>
    <w:rsid w:val="11FC3370"/>
    <w:rsid w:val="1353262E"/>
    <w:rsid w:val="1465105A"/>
    <w:rsid w:val="17DB1677"/>
    <w:rsid w:val="1A9937FF"/>
    <w:rsid w:val="1AC12DB0"/>
    <w:rsid w:val="22C750F9"/>
    <w:rsid w:val="22EA4A82"/>
    <w:rsid w:val="24726D2A"/>
    <w:rsid w:val="24B44044"/>
    <w:rsid w:val="27E573C0"/>
    <w:rsid w:val="2A4648D3"/>
    <w:rsid w:val="2BEC1373"/>
    <w:rsid w:val="2F8D03E9"/>
    <w:rsid w:val="309C7EB4"/>
    <w:rsid w:val="32537B17"/>
    <w:rsid w:val="32862CB8"/>
    <w:rsid w:val="328757A2"/>
    <w:rsid w:val="36777B27"/>
    <w:rsid w:val="375F1322"/>
    <w:rsid w:val="37E67743"/>
    <w:rsid w:val="38722032"/>
    <w:rsid w:val="3A7936EA"/>
    <w:rsid w:val="3D3659DB"/>
    <w:rsid w:val="3E071D3A"/>
    <w:rsid w:val="3F900512"/>
    <w:rsid w:val="46B02908"/>
    <w:rsid w:val="46FB4CBA"/>
    <w:rsid w:val="47F92BAC"/>
    <w:rsid w:val="4C086564"/>
    <w:rsid w:val="4C994BB9"/>
    <w:rsid w:val="4EED1D41"/>
    <w:rsid w:val="4FE90691"/>
    <w:rsid w:val="50DB7A3F"/>
    <w:rsid w:val="51AD7B74"/>
    <w:rsid w:val="53D81B29"/>
    <w:rsid w:val="591E744D"/>
    <w:rsid w:val="59B52CD5"/>
    <w:rsid w:val="5AAA10A8"/>
    <w:rsid w:val="5CFB21C2"/>
    <w:rsid w:val="5EB11C5A"/>
    <w:rsid w:val="5F7A0586"/>
    <w:rsid w:val="61550123"/>
    <w:rsid w:val="62C03903"/>
    <w:rsid w:val="684F555C"/>
    <w:rsid w:val="69532554"/>
    <w:rsid w:val="69994EFD"/>
    <w:rsid w:val="69D54599"/>
    <w:rsid w:val="6A2221B0"/>
    <w:rsid w:val="6A935D95"/>
    <w:rsid w:val="6AAB5F7A"/>
    <w:rsid w:val="6FEF61E2"/>
    <w:rsid w:val="71CE7011"/>
    <w:rsid w:val="730C0865"/>
    <w:rsid w:val="73172A7D"/>
    <w:rsid w:val="749F125D"/>
    <w:rsid w:val="78E03CC6"/>
    <w:rsid w:val="79963C65"/>
    <w:rsid w:val="7B1046C2"/>
    <w:rsid w:val="7B355D2E"/>
    <w:rsid w:val="7C4672A8"/>
    <w:rsid w:val="7C62119C"/>
    <w:rsid w:val="7E15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12F73-B7C9-41EB-9132-AEBB79529D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321</Words>
  <Characters>1836</Characters>
  <Lines>15</Lines>
  <Paragraphs>4</Paragraphs>
  <TotalTime>395</TotalTime>
  <ScaleCrop>false</ScaleCrop>
  <LinksUpToDate>false</LinksUpToDate>
  <CharactersWithSpaces>2153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2020-06-06T09:23:00Z</dcterms:created>
  <dc:creator>冯会生</dc:creator>
  <cp:lastModifiedBy>康师</cp:lastModifiedBy>
  <cp:lastPrinted>2020-07-13T03:15:00Z</cp:lastPrinted>
  <dcterms:modified xsi:type="dcterms:W3CDTF">2020-07-15T23:54:16Z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