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00" w:line="1360" w:lineRule="exact"/>
        <w:jc w:val="center"/>
        <w:textAlignment w:val="auto"/>
        <w:rPr>
          <w:rFonts w:ascii="Times New Roman" w:hAnsi="Times New Roman" w:eastAsia="华文中宋"/>
          <w:b/>
          <w:bCs/>
          <w:color w:val="000000"/>
          <w:spacing w:val="50"/>
          <w:sz w:val="116"/>
          <w:szCs w:val="116"/>
        </w:rPr>
      </w:pPr>
      <w:r>
        <w:rPr>
          <w:rFonts w:hint="eastAsia" w:ascii="Times New Roman" w:hAnsi="Times New Roman" w:eastAsia="华文中宋" w:cs="华文中宋"/>
          <w:b/>
          <w:bCs/>
          <w:color w:val="FF0000"/>
          <w:spacing w:val="50"/>
          <w:sz w:val="116"/>
          <w:szCs w:val="116"/>
        </w:rPr>
        <w:t>西</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城</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卫</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生</w:t>
      </w:r>
    </w:p>
    <w:p>
      <w:pPr>
        <w:keepNext w:val="0"/>
        <w:keepLines w:val="0"/>
        <w:pageBreakBefore w:val="0"/>
        <w:widowControl w:val="0"/>
        <w:kinsoku/>
        <w:wordWrap/>
        <w:overflowPunct/>
        <w:topLinePunct w:val="0"/>
        <w:autoSpaceDE/>
        <w:autoSpaceDN/>
        <w:bidi w:val="0"/>
        <w:adjustRightInd/>
        <w:snapToGrid/>
        <w:spacing w:after="200" w:line="760" w:lineRule="exact"/>
        <w:jc w:val="center"/>
        <w:textAlignment w:val="auto"/>
        <w:rPr>
          <w:rFonts w:ascii="宋体" w:hAnsi="Times New Roman"/>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59</w:t>
      </w:r>
      <w:r>
        <w:rPr>
          <w:rFonts w:hint="eastAsia" w:ascii="宋体" w:hAnsi="宋体" w:cs="宋体"/>
          <w:b/>
          <w:bCs/>
          <w:sz w:val="32"/>
          <w:szCs w:val="32"/>
        </w:rPr>
        <w:t>期</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仿宋" w:hAnsi="仿宋" w:eastAsia="仿宋"/>
          <w:color w:val="FF0000"/>
          <w:spacing w:val="126"/>
          <w:sz w:val="32"/>
          <w:szCs w:val="32"/>
        </w:rPr>
      </w:pPr>
      <w:r>
        <w:rPr>
          <w:rFonts w:hint="eastAsia" w:ascii="仿宋" w:hAnsi="仿宋" w:eastAsia="仿宋" w:cs="仿宋_GB2312"/>
          <w:b/>
          <w:bCs/>
          <w:color w:val="FF0000"/>
          <w:sz w:val="32"/>
          <w:szCs w:val="32"/>
        </w:rPr>
        <w:t xml:space="preserve">北京市西城区卫生健康委   </w:t>
      </w:r>
      <w:r>
        <w:rPr>
          <w:rFonts w:ascii="仿宋_GB2312" w:hAnsi="Times New Roman" w:eastAsia="仿宋_GB2312" w:cs="仿宋_GB2312"/>
          <w:b/>
          <w:bCs/>
          <w:color w:val="FF0000"/>
          <w:spacing w:val="120"/>
          <w:sz w:val="32"/>
          <w:szCs w:val="32"/>
        </w:rPr>
        <w:t xml:space="preserve">   </w:t>
      </w:r>
      <w:r>
        <w:rPr>
          <w:rFonts w:hint="eastAsia" w:ascii="仿宋_GB2312" w:hAnsi="Times New Roman" w:eastAsia="仿宋_GB2312" w:cs="仿宋_GB2312"/>
          <w:b/>
          <w:bCs/>
          <w:color w:val="FF0000"/>
          <w:spacing w:val="120"/>
          <w:sz w:val="32"/>
          <w:szCs w:val="32"/>
        </w:rPr>
        <w:t xml:space="preserve"> </w:t>
      </w:r>
      <w:r>
        <w:rPr>
          <w:rFonts w:hint="eastAsia" w:ascii="仿宋_GB2312" w:hAnsi="仿宋" w:eastAsia="仿宋_GB2312" w:cs="仿宋_GB2312"/>
          <w:b/>
          <w:bCs/>
          <w:color w:val="000000"/>
          <w:sz w:val="32"/>
          <w:szCs w:val="32"/>
        </w:rPr>
        <w:t>202</w:t>
      </w:r>
      <w:r>
        <w:rPr>
          <w:rFonts w:hint="eastAsia" w:ascii="仿宋_GB2312" w:hAnsi="仿宋" w:eastAsia="仿宋_GB2312" w:cs="仿宋_GB2312"/>
          <w:b/>
          <w:bCs/>
          <w:color w:val="000000"/>
          <w:sz w:val="32"/>
          <w:szCs w:val="32"/>
          <w:lang w:val="en-US" w:eastAsia="zh-CN"/>
        </w:rPr>
        <w:t>1</w:t>
      </w:r>
      <w:r>
        <w:rPr>
          <w:rFonts w:hint="eastAsia" w:ascii="仿宋_GB2312" w:hAnsi="仿宋" w:eastAsia="仿宋_GB2312" w:cs="仿宋_GB2312"/>
          <w:b/>
          <w:bCs/>
          <w:color w:val="000000"/>
          <w:sz w:val="32"/>
          <w:szCs w:val="32"/>
        </w:rPr>
        <w:t>年</w:t>
      </w:r>
      <w:r>
        <w:rPr>
          <w:rFonts w:hint="eastAsia" w:ascii="仿宋_GB2312" w:hAnsi="仿宋" w:eastAsia="仿宋_GB2312" w:cs="仿宋_GB2312"/>
          <w:b/>
          <w:bCs/>
          <w:color w:val="000000"/>
          <w:sz w:val="32"/>
          <w:szCs w:val="32"/>
          <w:lang w:val="en-US" w:eastAsia="zh-CN"/>
        </w:rPr>
        <w:t>03</w:t>
      </w:r>
      <w:r>
        <w:rPr>
          <w:rFonts w:hint="eastAsia" w:ascii="仿宋_GB2312" w:hAnsi="仿宋" w:eastAsia="仿宋_GB2312" w:cs="仿宋_GB2312"/>
          <w:b/>
          <w:bCs/>
          <w:color w:val="000000"/>
          <w:sz w:val="32"/>
          <w:szCs w:val="32"/>
        </w:rPr>
        <w:t>月</w:t>
      </w:r>
      <w:r>
        <w:rPr>
          <w:rFonts w:hint="eastAsia" w:ascii="仿宋_GB2312" w:hAnsi="仿宋" w:eastAsia="仿宋_GB2312" w:cs="仿宋_GB2312"/>
          <w:b/>
          <w:bCs/>
          <w:color w:val="000000"/>
          <w:sz w:val="32"/>
          <w:szCs w:val="32"/>
          <w:lang w:val="en-US" w:eastAsia="zh-CN"/>
        </w:rPr>
        <w:t>29</w:t>
      </w:r>
      <w:r>
        <w:rPr>
          <w:rFonts w:hint="eastAsia" w:ascii="仿宋_GB2312" w:hAnsi="仿宋" w:eastAsia="仿宋_GB2312" w:cs="仿宋_GB2312"/>
          <w:b/>
          <w:bCs/>
          <w:color w:val="000000"/>
          <w:sz w:val="32"/>
          <w:szCs w:val="32"/>
        </w:rPr>
        <w:t>日</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Times New Roman" w:hAnsi="Times New Roman" w:eastAsia="仿宋_GB2312"/>
          <w:color w:val="FF0000"/>
          <w:spacing w:val="126"/>
          <w:sz w:val="52"/>
          <w:szCs w:val="52"/>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Times New Roman" w:eastAsia="黑体" w:cs="黑体"/>
          <w:color w:val="000000"/>
          <w:sz w:val="44"/>
          <w:szCs w:val="44"/>
        </w:rPr>
      </w:pPr>
      <w:r>
        <w:rPr>
          <w:rFonts w:hint="eastAsia" w:ascii="Times New Roman" w:hAnsi="Times New Roman" w:eastAsia="黑体" w:cs="黑体"/>
          <w:color w:val="000000"/>
          <w:sz w:val="44"/>
          <w:szCs w:val="44"/>
        </w:rPr>
        <w:t>【业务信息】</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西城区新冠疫苗接种突破100万剂</w:t>
      </w:r>
      <w:r>
        <w:rPr>
          <w:rFonts w:hint="eastAsia" w:ascii="仿宋_GB2312" w:hAnsi="Tahoma" w:eastAsia="仿宋_GB2312" w:cs="Times New Roman"/>
          <w:b w:val="0"/>
          <w:kern w:val="0"/>
          <w:sz w:val="32"/>
          <w:szCs w:val="32"/>
          <w:rtl w:val="0"/>
          <w:lang w:val="en-US" w:eastAsia="zh-CN" w:bidi="ar-SA"/>
        </w:rPr>
        <w:t xml:space="preserve">  “我80多岁了，打疫苗没啥不良反应，一切都正常，希望更多的老同志来接种新冠疫苗。”3月28日，87岁的刘智忠成为西城区新冠疫苗第100万剂接种者。西城区委卫生健康工委书记、区卫生健康委主任陈新为老人送上了鲜花和贺卡。</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为方便辖区符合疫苗接种条件有意愿接种的居民，目前，西城区已累计设置了22个疫苗接种点，采取一个区级大型集中接种点，15个街道就接种点和若干临时接种点的“1+15X+N”模式，为居民接种提供就近便利服务。</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自启动接种新冠疫苗工作以来，西城区细化措施，全面动员，截至3月28日下午15时，全区累计接种新冠疫苗100.74万剂，其中60岁以上接种4.5万剂。</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针对60岁以上新冠疫苗接种人群，西城区开通了绿色通道，优化接种预约程序、增设无障碍设施并开展24小时电话咨询服务；西城区卫生健康系统各医疗卫生机构严格按照接种流程和要求，全力做好新冠疫苗接种工作，确保“应接尽接”，切实筑牢全民免疫坚实屏障。</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 xml:space="preserve">                               （西城区卫生健康委）</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复兴医院康复中心多管齐下解决患者肩周疼痛</w:t>
      </w:r>
      <w:r>
        <w:rPr>
          <w:rFonts w:hint="eastAsia" w:ascii="仿宋_GB2312" w:hAnsi="Tahoma" w:eastAsia="仿宋_GB2312" w:cs="Times New Roman"/>
          <w:b w:val="0"/>
          <w:kern w:val="0"/>
          <w:sz w:val="32"/>
          <w:szCs w:val="32"/>
          <w:rtl w:val="0"/>
          <w:lang w:val="en-US" w:eastAsia="zh-CN" w:bidi="ar-SA"/>
        </w:rPr>
        <w:t xml:space="preserve">  近日，复兴医院康复中心接诊了前来就诊的王先生，自述平时工作繁忙，隐隐约约出现肩痛问题，近三个月不仅在活动时发作，夜间也会被疼痛困扰影响睡眠，用扶他林外涂、理疗、热敷等都收效甚微，严重影响了他的生活和工作。</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default" w:ascii="仿宋_GB2312" w:hAnsi="Tahoma" w:eastAsia="仿宋_GB2312" w:cs="Times New Roman"/>
          <w:b w:val="0"/>
          <w:kern w:val="0"/>
          <w:sz w:val="32"/>
          <w:szCs w:val="32"/>
          <w:rtl w:val="0"/>
          <w:lang w:val="en-US" w:eastAsia="zh-CN" w:bidi="ar-SA"/>
        </w:rPr>
        <w:t>“不堪其痛“的王先生来到医院疼痛门诊进行治疗，经查诊断为“肩周炎”，因多发生在五十岁左右，又叫“五十肩”。</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default" w:ascii="仿宋_GB2312" w:hAnsi="Tahoma" w:eastAsia="仿宋_GB2312" w:cs="Times New Roman"/>
          <w:b w:val="0"/>
          <w:kern w:val="0"/>
          <w:sz w:val="32"/>
          <w:szCs w:val="32"/>
          <w:rtl w:val="0"/>
          <w:lang w:val="en-US" w:eastAsia="zh-CN" w:bidi="ar-SA"/>
        </w:rPr>
      </w:pPr>
      <w:r>
        <w:rPr>
          <w:rFonts w:hint="default" w:ascii="仿宋_GB2312" w:hAnsi="Tahoma" w:eastAsia="仿宋_GB2312" w:cs="Times New Roman"/>
          <w:b w:val="0"/>
          <w:kern w:val="0"/>
          <w:sz w:val="32"/>
          <w:szCs w:val="32"/>
          <w:rtl w:val="0"/>
          <w:lang w:val="en-US" w:eastAsia="zh-CN" w:bidi="ar-SA"/>
        </w:rPr>
        <w:t>经综合检查显示，王先生的肩周已呈现渐进性发展趋势，医生根据其症状为患者进行肩关节腔激素注射、物理因子及专业运动康复治疗；经过一段时间的治疗，患者病情得到了有效控制、疼痛也随之减轻，并在疾病的第二期得到治愈。</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复兴医院康复中心疼痛门诊集肌骨治疗、康复治疗、物理因子治疗、高压氧治疗为一体，配合超声引导精准开展激痛点消除、关节松动术以及肌肉能量技术等康复治疗，使颈肩腰腿痛患者的疼痛与运动功能障碍得到了最大限度的改善。</w:t>
      </w:r>
    </w:p>
    <w:p>
      <w:pPr>
        <w:pStyle w:val="10"/>
        <w:keepNext w:val="0"/>
        <w:keepLines w:val="0"/>
        <w:pageBreakBefore w:val="0"/>
        <w:kinsoku/>
        <w:wordWrap/>
        <w:overflowPunct/>
        <w:topLinePunct w:val="0"/>
        <w:autoSpaceDE/>
        <w:autoSpaceDN/>
        <w:bidi w:val="0"/>
        <w:adjustRightInd/>
        <w:snapToGrid/>
        <w:spacing w:line="500" w:lineRule="exact"/>
        <w:ind w:left="1058" w:leftChars="504" w:firstLine="5760" w:firstLineChars="1800"/>
        <w:rPr>
          <w:rFonts w:hint="eastAsia"/>
          <w:rtl w:val="0"/>
          <w:lang w:val="en-US" w:eastAsia="zh-CN"/>
        </w:rPr>
      </w:pPr>
      <w:r>
        <w:rPr>
          <w:rFonts w:hint="eastAsia" w:ascii="仿宋_GB2312" w:hAnsi="Tahoma" w:eastAsia="仿宋_GB2312" w:cs="Times New Roman"/>
          <w:b w:val="0"/>
          <w:kern w:val="0"/>
          <w:sz w:val="32"/>
          <w:szCs w:val="32"/>
          <w:rtl w:val="0"/>
          <w:lang w:val="en-US" w:eastAsia="zh-CN" w:bidi="ar-SA"/>
        </w:rPr>
        <w:t>（复兴医院）</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 xml:space="preserve">宣武中医医院接受医保专项治理检查工作 </w:t>
      </w:r>
      <w:r>
        <w:rPr>
          <w:rFonts w:hint="eastAsia" w:ascii="仿宋_GB2312" w:hAnsi="Tahoma" w:eastAsia="仿宋_GB2312" w:cs="Times New Roman"/>
          <w:b w:val="0"/>
          <w:kern w:val="0"/>
          <w:sz w:val="32"/>
          <w:szCs w:val="32"/>
          <w:rtl w:val="0"/>
          <w:lang w:val="en-US" w:eastAsia="zh-CN" w:bidi="ar-SA"/>
        </w:rPr>
        <w:t xml:space="preserve"> 近日，西城区医保局联合区市场监管局到宣武中医医院开展医保基金专项治理检查工作。医院相关领导、医保办及相关科室负责人参会。</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检查组采用听取汇报、查阅资料的方式，依托提前调取的医院各项医保数据，针对大数据筛查出的各种问题以点带面地检查核实医保管理、医院管理、信息系统、药品耗材、物价收费、就医管理等方面内容。区医保局对宣武中医医院在医保基金专项治理工作中取得的成绩给予充分肯定，并对现场检查中发现的重点问题进行了反馈，就下一步相关工作的开展提出意见及建议。</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下一步，宣武中医医院医保办将对照检查组提出的建议细化医保工作方案，逐一落实，以检促改，继续强化医保管理工作力度，加强医保质量与费用管理，进一步规范医疗行为，强化科室对相关政策制度的学习，把自查自纠列入常态化工作，切实保障医保基金安全。</w:t>
      </w:r>
    </w:p>
    <w:p>
      <w:pPr>
        <w:pStyle w:val="2"/>
        <w:keepNext w:val="0"/>
        <w:keepLines w:val="0"/>
        <w:pageBreakBefore w:val="0"/>
        <w:kinsoku/>
        <w:wordWrap/>
        <w:overflowPunct/>
        <w:topLinePunct w:val="0"/>
        <w:autoSpaceDE/>
        <w:autoSpaceDN/>
        <w:bidi w:val="0"/>
        <w:adjustRightInd/>
        <w:snapToGrid/>
        <w:spacing w:line="500" w:lineRule="exact"/>
        <w:ind w:left="0" w:leftChars="0" w:firstLine="6080" w:firstLineChars="1900"/>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（宣武中医医院）</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护国寺中医医院开展香囊送福活动</w:t>
      </w:r>
      <w:r>
        <w:rPr>
          <w:rFonts w:hint="eastAsia" w:ascii="仿宋_GB2312" w:hAnsi="Tahoma" w:eastAsia="仿宋_GB2312" w:cs="Times New Roman"/>
          <w:b w:val="0"/>
          <w:kern w:val="0"/>
          <w:sz w:val="32"/>
          <w:szCs w:val="32"/>
          <w:rtl w:val="0"/>
          <w:lang w:val="en-US" w:eastAsia="zh-CN" w:bidi="ar-SA"/>
        </w:rPr>
        <w:t xml:space="preserve"> </w:t>
      </w:r>
      <w:r>
        <w:rPr>
          <w:rFonts w:hint="eastAsia" w:ascii="黑体" w:hAnsi="黑体" w:eastAsia="黑体" w:cs="黑体"/>
          <w:b w:val="0"/>
          <w:kern w:val="0"/>
          <w:sz w:val="32"/>
          <w:szCs w:val="32"/>
          <w:rtl w:val="0"/>
          <w:lang w:val="en-US" w:eastAsia="zh-CN" w:bidi="ar-SA"/>
        </w:rPr>
        <w:t>传播中医养生知识</w:t>
      </w:r>
      <w:r>
        <w:rPr>
          <w:rFonts w:hint="eastAsia" w:ascii="仿宋_GB2312" w:hAnsi="Tahoma" w:eastAsia="仿宋_GB2312" w:cs="Times New Roman"/>
          <w:b w:val="0"/>
          <w:kern w:val="0"/>
          <w:sz w:val="32"/>
          <w:szCs w:val="32"/>
          <w:rtl w:val="0"/>
          <w:lang w:val="en-US" w:eastAsia="zh-CN" w:bidi="ar-SA"/>
        </w:rPr>
        <w:t xml:space="preserve">  根据区卫生健康委《关于进一步促进医养结合工作的通知》要求，护国寺中医医院以全心全意为老人服务为宗旨，以满足老年人医疗需求为目标，积极开展中医医疗与健康养老相结合的新型服务模式，并于近日联合什刹海街道开展为辖区老人香囊送福活动，大力宣传中医健康养生知识。</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活动中，护国寺中医医院副院长首先对医养结合相关工作情况进行了说明；随后，医院药剂科主任为参与活动的社区养老照护志愿者及社区老年人介绍中药香囊及其作用、制作方法等，并协助与会人员现场制作香囊，将做好的香囊赠送给辖区内老年人。</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医院相关负责人介绍，中药香囊源自中医里的“衣冠疗法”，常用的是具有芳香开窍作用的中草药，将这些中草药做成香囊状佩戴在身上，不仅可以在春夏苍蝇、蚊虫较多之际起到很好地驱蚊、避害的作用，而且中药成分还可以通过呼吸道进入人体，芳香的气味能刺激鼻粘膜，增加鼻粘膜上分泌免疫球蛋白的含量，并不断刺激机体免疫系统，促进抗体的产生，抑制病原菌的生长，提高机体的抗病能力，同时，药物气味分子被人体吸收以后，还可以增强消化腺活力，增加分泌液，有效提高消化酶的活性，增强食欲。</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下一步，护国寺中医医院将继续发挥中医药在治未病、慢性病管理、疾病治疗和康复中的独特作用，推广中医药适宜技术产品和服务，增强社区中医药医养结合服务能力，为辖区居民健康养老贡献力量。                 （护国寺中医医院）</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区疾控中心开展新冠疫苗接种主题宣传</w:t>
      </w:r>
      <w:r>
        <w:rPr>
          <w:rFonts w:hint="eastAsia" w:ascii="仿宋_GB2312" w:hAnsi="Tahoma" w:eastAsia="仿宋_GB2312" w:cs="Times New Roman"/>
          <w:b w:val="0"/>
          <w:kern w:val="0"/>
          <w:sz w:val="32"/>
          <w:szCs w:val="32"/>
          <w:rtl w:val="0"/>
          <w:lang w:val="en-US" w:eastAsia="zh-CN" w:bidi="ar-SA"/>
        </w:rPr>
        <w:t xml:space="preserve">  为提高西城区人群新冠疫苗接种率，做到应接尽接。近期，西城区疾控中心免疫预防科联合宣传中心拍摄新冠疫苗接种宣传视频,进一步加大新冠疫苗接种宣传培训力度。</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为组织好本次宣传视频拍摄，区疾控中心免疫预防专业人员紧扣北京市新冠疫苗宣传统一口径，结合居民关心的热点问题，汇总了包括疫苗性质、接种方式、接种注意事项、疫苗接种后不良反应以及抗体维持时间等在内的10个热点问题；此外，区疾控中心还通过各种途径加大对新冠疫苗基础知识的科普与宣传，让广大民众充分了解接种新冠疫苗对疫情防控的重要性，充分了解我国新冠疫苗接种的安全性和有效性，树立起对接种新冠疫苗的信心以及</w:t>
      </w:r>
      <w:bookmarkStart w:id="0" w:name="_GoBack"/>
      <w:bookmarkEnd w:id="0"/>
      <w:r>
        <w:rPr>
          <w:rFonts w:hint="eastAsia" w:ascii="仿宋_GB2312" w:hAnsi="Tahoma" w:eastAsia="仿宋_GB2312" w:cs="Times New Roman"/>
          <w:b w:val="0"/>
          <w:kern w:val="0"/>
          <w:sz w:val="32"/>
          <w:szCs w:val="32"/>
          <w:rtl w:val="0"/>
          <w:lang w:val="en-US" w:eastAsia="zh-CN" w:bidi="ar-SA"/>
        </w:rPr>
        <w:t>通过疫苗打赢疫情防控攻坚战的信心。</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区疾控中心将在区卫生健康委的领导下，按照“应接尽接”的原则，做“应接尽接、应种尽种”的践行者和宣传者，为铸就新冠肺炎防控的免疫长城贡献智慧和力量。</w:t>
      </w:r>
    </w:p>
    <w:p>
      <w:pPr>
        <w:keepNext w:val="0"/>
        <w:keepLines w:val="0"/>
        <w:pageBreakBefore w:val="0"/>
        <w:widowControl/>
        <w:kinsoku/>
        <w:wordWrap/>
        <w:overflowPunct/>
        <w:topLinePunct w:val="0"/>
        <w:autoSpaceDE/>
        <w:autoSpaceDN/>
        <w:bidi w:val="0"/>
        <w:adjustRightInd/>
        <w:snapToGrid/>
        <w:spacing w:line="500" w:lineRule="exact"/>
        <w:ind w:left="0" w:leftChars="0" w:firstLine="6400" w:firstLineChars="20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（区疾控中心）</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白纸坊社区卫生服务中心精准预约转诊解民忧</w:t>
      </w:r>
      <w:r>
        <w:rPr>
          <w:rFonts w:hint="eastAsia" w:ascii="仿宋_GB2312" w:hAnsi="Tahoma" w:eastAsia="仿宋_GB2312" w:cs="Times New Roman"/>
          <w:b w:val="0"/>
          <w:kern w:val="0"/>
          <w:sz w:val="32"/>
          <w:szCs w:val="32"/>
          <w:rtl w:val="0"/>
          <w:lang w:val="en-US" w:eastAsia="zh-CN" w:bidi="ar-SA"/>
        </w:rPr>
        <w:t xml:space="preserve">  “要不是有家庭医生帮我转诊，我自己可没办法看这个病，预约转诊真是帮我们这些老年人解决了就医难题。”近日，居民赵阿姨特意来到白纸坊社区卫生服务中心自新路卫生站向家庭医生表达感谢。</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今年2月，自新路卫生站接诊了因头痛前来就诊的赵阿姨。站内医务人员详细询问患者的头痛症状，并对其进行细致检查。经过检查，并未发现明显异常，为进一步确诊，家庭医生决定将患者转至上级医院，便通过114转诊平台为其预约了天坛医院的专家号。后经天坛医院专家诊疗后建议转到阜外医院就诊，家庭医生又帮助患者使用全民健康信息平台进行转诊，在最短时间内为赵阿姨转诊到阜外医院就诊，最后诊断为“心脏供血不足引起的头痛症”。目前，患者正在积极治疗中。</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家医签约预约转诊平台的建立进一步神深化了家庭医生签约服务内涵，充分凸显了社区卫生服务的连续性、综合性、协调性等服务优势，有利于优化医疗卫生资源配置，实现签约患者精准服务，增强百姓就医获得感。下一步，白纸坊社区卫生服务中心将继续平稳推进家庭医生签约服务，不断优化改进服务流程，更好地为辖区居民服务。</w:t>
      </w:r>
    </w:p>
    <w:p>
      <w:pPr>
        <w:pStyle w:val="2"/>
        <w:keepNext w:val="0"/>
        <w:keepLines w:val="0"/>
        <w:pageBreakBefore w:val="0"/>
        <w:kinsoku/>
        <w:wordWrap/>
        <w:overflowPunct/>
        <w:topLinePunct w:val="0"/>
        <w:autoSpaceDE/>
        <w:autoSpaceDN/>
        <w:bidi w:val="0"/>
        <w:adjustRightInd/>
        <w:snapToGrid/>
        <w:spacing w:line="500" w:lineRule="exact"/>
        <w:ind w:left="0" w:leftChars="0" w:firstLine="4800" w:firstLineChars="1500"/>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(白纸坊社区卫生服务中心)</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新街口社区卫生服务中心持续开展65岁以上老年人免费体检活动</w:t>
      </w:r>
      <w:r>
        <w:rPr>
          <w:rFonts w:hint="eastAsia" w:ascii="仿宋_GB2312" w:hAnsi="Tahoma" w:eastAsia="仿宋_GB2312" w:cs="Times New Roman"/>
          <w:b w:val="0"/>
          <w:kern w:val="0"/>
          <w:sz w:val="32"/>
          <w:szCs w:val="32"/>
          <w:rtl w:val="0"/>
          <w:lang w:val="en-US" w:eastAsia="zh-CN" w:bidi="ar-SA"/>
        </w:rPr>
        <w:t xml:space="preserve">  为规范落实国家基本公共卫生服务项目，关爱老年人身体健康，新街口社区卫生服务中心按照疫情防控常态化要求，持续开展2021年度辖区65岁以上老年人免费体检活动。</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中心体检各科室立足疫情防控实际，详细制定了2021年度老年人查体项目具体工作措施，并利用中心智能外呼系统、签约医生的就诊提醒以及微信、微博、宣传栏等多种途径向居民广泛宣传免费体检活动，鼓励符合条件的社区居民积极参加。</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针对老年人起床早、不耐饥饿等特点，中心及各卫生站组织医务人员提前半小时到岗为老年人抽血，并在卫生站就近进行内科、外科等全部常规物理检查；各卫生站责任医生提前为老人预约好B超检查时间，最大限度减少老年人的等待时间；在体检过程中，医生详细询问老人的身体状况，耐心细致地为老人分析病情、讲解注意事项，认真解答有关老年人常见病及多发病的预防、诊治、愈后等问题。</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both"/>
        <w:textAlignment w:val="baseline"/>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体检结束后，新街口社区卫生服务中心将体检结果反馈给老人，同时也记录在老人的健康档案中，并根据体检结果的不同情况进行评估干预，开展持续规范的健康管理，有效控制老年人慢性疾病的发生，做到无病早预防，有病早发现、早干预、早治疗，给予老年人专业的医疗健康保障，不断提高辖区老年人健康水平，改善老年群体生活质量。</w:t>
      </w:r>
    </w:p>
    <w:p>
      <w:pPr>
        <w:pStyle w:val="2"/>
        <w:keepNext w:val="0"/>
        <w:keepLines w:val="0"/>
        <w:pageBreakBefore w:val="0"/>
        <w:kinsoku/>
        <w:wordWrap/>
        <w:overflowPunct/>
        <w:topLinePunct w:val="0"/>
        <w:autoSpaceDE/>
        <w:autoSpaceDN/>
        <w:bidi w:val="0"/>
        <w:adjustRightInd/>
        <w:snapToGrid/>
        <w:spacing w:line="500" w:lineRule="exact"/>
        <w:ind w:left="0" w:leftChars="0" w:firstLine="4480" w:firstLineChars="1400"/>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（新街口社区卫生服务中心）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广内社区卫生服务中心家庭医生上门服务提供便利暖人心</w:t>
      </w:r>
      <w:r>
        <w:rPr>
          <w:rFonts w:hint="eastAsia" w:ascii="仿宋_GB2312" w:hAnsi="Tahoma" w:eastAsia="仿宋_GB2312" w:cs="Times New Roman"/>
          <w:b w:val="0"/>
          <w:kern w:val="0"/>
          <w:sz w:val="32"/>
          <w:szCs w:val="32"/>
          <w:rtl w:val="0"/>
          <w:lang w:val="en-US" w:eastAsia="zh-CN" w:bidi="ar-SA"/>
        </w:rPr>
        <w:t>“您好，我家中老人行动不便，因身体原因需要定期输液，咱们社区医生能上门输液吗？”近日，广内社区卫生服务中心收到家住槐后街的居民王奶奶家属打来的求助电话。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原来，王奶奶前几天因头晕目眩十分难受，便在儿子的陪同下前往宣武医院急诊科就诊，被诊断为脑供血不足，并需要进行输液治疗。由于老人体重偏重，平时在家都要依靠拐杖才能行走，每天往返宣武医院输液治疗对老人来说是件非常困难的事情。于是，老人及家属想到了广内社区卫生服务中心，便打电话进行求助。接到求助电话后，医务人员联系患者家属办理完上门输液手续，在核对好患者的证明后为患者办理了出诊手续并约定好上门输液时间。在上门出诊期间，中心医务人员每次均按照约定时间准时抵达患者家中，为其测量血压，在确定血压平稳后再进行输液治疗，并详细询问患者身体状况及饮食情况，进行健康指导和宣教服务。医务人员的贴心服务和专业技术，赢得了患者及家属的称赞。</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下一步，广内社区卫生服务中心家医团队将继续以专业的诊疗技能和贴心的服务不断提升家医签约服务内涵，为辖区老年人尤其是行动不便的老人提供主动上门服务，切实保障辖区老年人的身体健康。             （广内社区卫生服务中心）</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ahoma" w:eastAsia="仿宋_GB2312" w:cs="Times New Roman"/>
          <w:b w:val="0"/>
          <w:kern w:val="0"/>
          <w:sz w:val="32"/>
          <w:szCs w:val="32"/>
          <w:rtl w:val="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仿宋_GB2312" w:hAnsi="Tahoma" w:eastAsia="仿宋_GB2312" w:cs="Times New Roman"/>
          <w:b w:val="0"/>
          <w:kern w:val="0"/>
          <w:sz w:val="32"/>
          <w:szCs w:val="32"/>
          <w:rtl w:val="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仿宋_GB2312" w:hAnsi="Tahoma" w:eastAsia="仿宋_GB2312" w:cs="Times New Roman"/>
          <w:b w:val="0"/>
          <w:kern w:val="0"/>
          <w:sz w:val="32"/>
          <w:szCs w:val="32"/>
          <w:rtl w:val="0"/>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ascii="仿宋" w:hAnsi="仿宋" w:eastAsia="仿宋"/>
          <w:color w:val="000000"/>
          <w:sz w:val="32"/>
          <w:szCs w:val="32"/>
          <w:u w:val="single"/>
        </w:rPr>
      </w:pPr>
      <w:r>
        <w:rPr>
          <w:rFonts w:hint="eastAsia" w:ascii="仿宋_GB2312" w:hAnsi="Tahoma" w:eastAsia="仿宋_GB2312" w:cs="Times New Roman"/>
          <w:b w:val="0"/>
          <w:kern w:val="0"/>
          <w:sz w:val="32"/>
          <w:szCs w:val="32"/>
          <w:u w:val="single"/>
          <w:rtl w:val="0"/>
          <w:lang w:val="en-US" w:eastAsia="zh-CN" w:bidi="ar-SA"/>
        </w:rPr>
        <w:t xml:space="preserve">编印：田娜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核签：安梅</w:t>
      </w:r>
    </w:p>
    <w:p>
      <w:pPr>
        <w:spacing w:line="480" w:lineRule="exact"/>
        <w:rPr>
          <w:rFonts w:hint="default" w:eastAsia="仿宋"/>
          <w:lang w:val="en-US" w:eastAsia="zh-CN"/>
        </w:rPr>
      </w:pPr>
      <w:r>
        <w:rPr>
          <w:rFonts w:hint="eastAsia" w:ascii="仿宋" w:hAnsi="仿宋" w:eastAsia="仿宋" w:cs="仿宋_GB2312"/>
          <w:color w:val="000000"/>
          <w:sz w:val="32"/>
          <w:szCs w:val="32"/>
        </w:rPr>
        <w:t>联系电话：</w:t>
      </w:r>
      <w:r>
        <w:rPr>
          <w:rFonts w:ascii="仿宋" w:hAnsi="仿宋" w:eastAsia="仿宋" w:cs="仿宋_GB2312"/>
          <w:sz w:val="32"/>
          <w:szCs w:val="32"/>
        </w:rPr>
        <w:t>83365</w:t>
      </w:r>
      <w:r>
        <w:rPr>
          <w:rFonts w:hint="eastAsia" w:ascii="仿宋" w:hAnsi="仿宋" w:eastAsia="仿宋" w:cs="仿宋_GB2312"/>
          <w:sz w:val="32"/>
          <w:szCs w:val="32"/>
          <w:lang w:val="en-US" w:eastAsia="zh-CN"/>
        </w:rPr>
        <w:t>527</w:t>
      </w:r>
    </w:p>
    <w:sectPr>
      <w:footerReference r:id="rId3" w:type="default"/>
      <w:pgSz w:w="11906" w:h="16838"/>
      <w:pgMar w:top="1361" w:right="1418" w:bottom="136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Fonts w:ascii="Times New Roman" w:hAnsi="Times New Roman"/>
      </w:rPr>
      <w:instrText xml:space="preserve">PAGE  </w:instrText>
    </w:r>
    <w:r>
      <w:fldChar w:fldCharType="separate"/>
    </w:r>
    <w:r>
      <w:rPr>
        <w:rStyle w:val="16"/>
        <w:rFonts w:ascii="Times New Roman" w:hAnsi="Times New Roman"/>
      </w:rPr>
      <w:t>7</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4D3E68"/>
    <w:rsid w:val="006C5854"/>
    <w:rsid w:val="00B73F9C"/>
    <w:rsid w:val="01231581"/>
    <w:rsid w:val="013378A0"/>
    <w:rsid w:val="01B70CBE"/>
    <w:rsid w:val="01C464D7"/>
    <w:rsid w:val="02240C1C"/>
    <w:rsid w:val="022C44D5"/>
    <w:rsid w:val="026A6B81"/>
    <w:rsid w:val="02723831"/>
    <w:rsid w:val="02F5515F"/>
    <w:rsid w:val="033D360E"/>
    <w:rsid w:val="03464E5D"/>
    <w:rsid w:val="034B456D"/>
    <w:rsid w:val="03933170"/>
    <w:rsid w:val="03C71500"/>
    <w:rsid w:val="0424244F"/>
    <w:rsid w:val="04A80027"/>
    <w:rsid w:val="04B04FBA"/>
    <w:rsid w:val="050D5D09"/>
    <w:rsid w:val="05145A42"/>
    <w:rsid w:val="055300A6"/>
    <w:rsid w:val="05846E78"/>
    <w:rsid w:val="06213648"/>
    <w:rsid w:val="062A3994"/>
    <w:rsid w:val="06982496"/>
    <w:rsid w:val="079A4974"/>
    <w:rsid w:val="080D3324"/>
    <w:rsid w:val="091E4958"/>
    <w:rsid w:val="096A169D"/>
    <w:rsid w:val="09EC33C3"/>
    <w:rsid w:val="0A183679"/>
    <w:rsid w:val="0A4B4D9A"/>
    <w:rsid w:val="0A7A7069"/>
    <w:rsid w:val="0ABB73A2"/>
    <w:rsid w:val="0ADF6543"/>
    <w:rsid w:val="0AE90193"/>
    <w:rsid w:val="0B22701C"/>
    <w:rsid w:val="0B6416CB"/>
    <w:rsid w:val="0B81108C"/>
    <w:rsid w:val="0BA570A7"/>
    <w:rsid w:val="0BFC1B52"/>
    <w:rsid w:val="0C316141"/>
    <w:rsid w:val="0C485384"/>
    <w:rsid w:val="0C9E71F0"/>
    <w:rsid w:val="0CC7467F"/>
    <w:rsid w:val="0CDA70B8"/>
    <w:rsid w:val="0D5827CF"/>
    <w:rsid w:val="0D7C2C15"/>
    <w:rsid w:val="0E290B18"/>
    <w:rsid w:val="0E2B6C15"/>
    <w:rsid w:val="0EBF2E01"/>
    <w:rsid w:val="0F6331FA"/>
    <w:rsid w:val="1003773D"/>
    <w:rsid w:val="1011437D"/>
    <w:rsid w:val="101C2A74"/>
    <w:rsid w:val="103C6A4B"/>
    <w:rsid w:val="10596A6B"/>
    <w:rsid w:val="10CD1A13"/>
    <w:rsid w:val="113C378A"/>
    <w:rsid w:val="11461152"/>
    <w:rsid w:val="11BC6EE1"/>
    <w:rsid w:val="122C4414"/>
    <w:rsid w:val="13127E2A"/>
    <w:rsid w:val="13D32240"/>
    <w:rsid w:val="140164AF"/>
    <w:rsid w:val="140912D5"/>
    <w:rsid w:val="144430D0"/>
    <w:rsid w:val="147A64FC"/>
    <w:rsid w:val="149E29D3"/>
    <w:rsid w:val="14C4723D"/>
    <w:rsid w:val="14DC3ADC"/>
    <w:rsid w:val="15482421"/>
    <w:rsid w:val="1554059F"/>
    <w:rsid w:val="156974C0"/>
    <w:rsid w:val="156C6FF4"/>
    <w:rsid w:val="15993DED"/>
    <w:rsid w:val="15A00C7C"/>
    <w:rsid w:val="15A37597"/>
    <w:rsid w:val="16B83679"/>
    <w:rsid w:val="171C77D4"/>
    <w:rsid w:val="17B757A7"/>
    <w:rsid w:val="17CE43A1"/>
    <w:rsid w:val="18702CD7"/>
    <w:rsid w:val="187B2722"/>
    <w:rsid w:val="18C41670"/>
    <w:rsid w:val="190409C0"/>
    <w:rsid w:val="197B6035"/>
    <w:rsid w:val="1983737C"/>
    <w:rsid w:val="19B82035"/>
    <w:rsid w:val="19C009D1"/>
    <w:rsid w:val="19C96C1D"/>
    <w:rsid w:val="1A6957B1"/>
    <w:rsid w:val="1A914DEB"/>
    <w:rsid w:val="1AE458B6"/>
    <w:rsid w:val="1B147833"/>
    <w:rsid w:val="1B2F1DCA"/>
    <w:rsid w:val="1C0D5392"/>
    <w:rsid w:val="1CBF19E3"/>
    <w:rsid w:val="1CCD4801"/>
    <w:rsid w:val="1D3937F1"/>
    <w:rsid w:val="1D4F2F08"/>
    <w:rsid w:val="1D9424B5"/>
    <w:rsid w:val="1DE8199A"/>
    <w:rsid w:val="1E1D716E"/>
    <w:rsid w:val="1E2E6F43"/>
    <w:rsid w:val="1F243CB8"/>
    <w:rsid w:val="1FC60422"/>
    <w:rsid w:val="1FC84BE9"/>
    <w:rsid w:val="202F44FB"/>
    <w:rsid w:val="20757497"/>
    <w:rsid w:val="21AF2151"/>
    <w:rsid w:val="21D15091"/>
    <w:rsid w:val="222946A0"/>
    <w:rsid w:val="22312E5C"/>
    <w:rsid w:val="228522DA"/>
    <w:rsid w:val="22880F7F"/>
    <w:rsid w:val="22CB6B61"/>
    <w:rsid w:val="22DD5B65"/>
    <w:rsid w:val="22E57AB4"/>
    <w:rsid w:val="23414215"/>
    <w:rsid w:val="23562D1B"/>
    <w:rsid w:val="236E149E"/>
    <w:rsid w:val="23711F18"/>
    <w:rsid w:val="2407062B"/>
    <w:rsid w:val="247E2E5E"/>
    <w:rsid w:val="24C11243"/>
    <w:rsid w:val="254F22B2"/>
    <w:rsid w:val="2692386D"/>
    <w:rsid w:val="26A926B5"/>
    <w:rsid w:val="26C463F7"/>
    <w:rsid w:val="276679B1"/>
    <w:rsid w:val="276E4513"/>
    <w:rsid w:val="27C442E8"/>
    <w:rsid w:val="27C76780"/>
    <w:rsid w:val="280E36EE"/>
    <w:rsid w:val="28720413"/>
    <w:rsid w:val="28943B78"/>
    <w:rsid w:val="28D922D8"/>
    <w:rsid w:val="28E56845"/>
    <w:rsid w:val="2921641A"/>
    <w:rsid w:val="29CD2066"/>
    <w:rsid w:val="2A4C503B"/>
    <w:rsid w:val="2B5C183E"/>
    <w:rsid w:val="2B9C5AD2"/>
    <w:rsid w:val="2C1448D0"/>
    <w:rsid w:val="2D473985"/>
    <w:rsid w:val="2D4E2207"/>
    <w:rsid w:val="2D5E534F"/>
    <w:rsid w:val="2D7C28FA"/>
    <w:rsid w:val="2E1E1A62"/>
    <w:rsid w:val="2E8D7C09"/>
    <w:rsid w:val="2EFF0777"/>
    <w:rsid w:val="2F1726EC"/>
    <w:rsid w:val="2F4236BF"/>
    <w:rsid w:val="2F950F6A"/>
    <w:rsid w:val="2F956F08"/>
    <w:rsid w:val="301F1F33"/>
    <w:rsid w:val="308D191B"/>
    <w:rsid w:val="316B0761"/>
    <w:rsid w:val="31E8008A"/>
    <w:rsid w:val="32692419"/>
    <w:rsid w:val="327D2B3F"/>
    <w:rsid w:val="32883B73"/>
    <w:rsid w:val="328A7B67"/>
    <w:rsid w:val="33393CD8"/>
    <w:rsid w:val="34694A9E"/>
    <w:rsid w:val="34802215"/>
    <w:rsid w:val="348538C9"/>
    <w:rsid w:val="35312D34"/>
    <w:rsid w:val="357E479C"/>
    <w:rsid w:val="35C62CD5"/>
    <w:rsid w:val="36181F9D"/>
    <w:rsid w:val="36EC486B"/>
    <w:rsid w:val="37057253"/>
    <w:rsid w:val="37AE0F92"/>
    <w:rsid w:val="37B40E9F"/>
    <w:rsid w:val="37E71B16"/>
    <w:rsid w:val="386459CA"/>
    <w:rsid w:val="386A7590"/>
    <w:rsid w:val="38782E70"/>
    <w:rsid w:val="388F477E"/>
    <w:rsid w:val="38C7445A"/>
    <w:rsid w:val="38D100F9"/>
    <w:rsid w:val="38FC241A"/>
    <w:rsid w:val="39683E61"/>
    <w:rsid w:val="3A1A2FBB"/>
    <w:rsid w:val="3A3A5240"/>
    <w:rsid w:val="3A96104E"/>
    <w:rsid w:val="3AB30912"/>
    <w:rsid w:val="3ACD37F5"/>
    <w:rsid w:val="3B1E1D74"/>
    <w:rsid w:val="3BD94FDF"/>
    <w:rsid w:val="3C324137"/>
    <w:rsid w:val="3C46512B"/>
    <w:rsid w:val="3C61482D"/>
    <w:rsid w:val="3C91156D"/>
    <w:rsid w:val="3CD06AF5"/>
    <w:rsid w:val="3E1B3607"/>
    <w:rsid w:val="3E7508DF"/>
    <w:rsid w:val="3E815CFD"/>
    <w:rsid w:val="3EDC5141"/>
    <w:rsid w:val="3EF92497"/>
    <w:rsid w:val="3F0668A0"/>
    <w:rsid w:val="3F2A34EC"/>
    <w:rsid w:val="3F2B76E1"/>
    <w:rsid w:val="3FBD3ADD"/>
    <w:rsid w:val="408C21E8"/>
    <w:rsid w:val="40B03B04"/>
    <w:rsid w:val="40B31CC6"/>
    <w:rsid w:val="410F570C"/>
    <w:rsid w:val="42D12854"/>
    <w:rsid w:val="42D35AEB"/>
    <w:rsid w:val="4331528A"/>
    <w:rsid w:val="43D351D2"/>
    <w:rsid w:val="43D50022"/>
    <w:rsid w:val="43E94548"/>
    <w:rsid w:val="43EE2ED8"/>
    <w:rsid w:val="44295635"/>
    <w:rsid w:val="443A5E65"/>
    <w:rsid w:val="446412BA"/>
    <w:rsid w:val="44BC1FE6"/>
    <w:rsid w:val="45047A3F"/>
    <w:rsid w:val="45667DDA"/>
    <w:rsid w:val="4608327C"/>
    <w:rsid w:val="462C2CEF"/>
    <w:rsid w:val="468C65E1"/>
    <w:rsid w:val="47067E44"/>
    <w:rsid w:val="478A4D15"/>
    <w:rsid w:val="47C23F20"/>
    <w:rsid w:val="47D1333D"/>
    <w:rsid w:val="47FD6072"/>
    <w:rsid w:val="488868D7"/>
    <w:rsid w:val="48E4507B"/>
    <w:rsid w:val="498E2F99"/>
    <w:rsid w:val="49AF2854"/>
    <w:rsid w:val="4A220F72"/>
    <w:rsid w:val="4A2B780F"/>
    <w:rsid w:val="4A7D7843"/>
    <w:rsid w:val="4AE14C94"/>
    <w:rsid w:val="4B014D18"/>
    <w:rsid w:val="4B5A76A7"/>
    <w:rsid w:val="4BFA6878"/>
    <w:rsid w:val="4C765194"/>
    <w:rsid w:val="4CB210D4"/>
    <w:rsid w:val="4D1665E9"/>
    <w:rsid w:val="4D9E24F6"/>
    <w:rsid w:val="4ED54C2D"/>
    <w:rsid w:val="4F7F5664"/>
    <w:rsid w:val="4FA03C4F"/>
    <w:rsid w:val="4FC53797"/>
    <w:rsid w:val="4FD34DE1"/>
    <w:rsid w:val="50165FF1"/>
    <w:rsid w:val="501C3C82"/>
    <w:rsid w:val="50664CF1"/>
    <w:rsid w:val="50C91EB4"/>
    <w:rsid w:val="50F95A2B"/>
    <w:rsid w:val="513C1E66"/>
    <w:rsid w:val="51F52628"/>
    <w:rsid w:val="52017D0A"/>
    <w:rsid w:val="52303F34"/>
    <w:rsid w:val="52781152"/>
    <w:rsid w:val="52AF1E02"/>
    <w:rsid w:val="532C249C"/>
    <w:rsid w:val="55011686"/>
    <w:rsid w:val="55D778BB"/>
    <w:rsid w:val="562A1430"/>
    <w:rsid w:val="5648228F"/>
    <w:rsid w:val="56AA41EA"/>
    <w:rsid w:val="56C40446"/>
    <w:rsid w:val="56E00F00"/>
    <w:rsid w:val="56E12371"/>
    <w:rsid w:val="570B600C"/>
    <w:rsid w:val="575A644F"/>
    <w:rsid w:val="57EB0C74"/>
    <w:rsid w:val="58586603"/>
    <w:rsid w:val="589609F9"/>
    <w:rsid w:val="58B252D3"/>
    <w:rsid w:val="58CB57C3"/>
    <w:rsid w:val="58DE6F32"/>
    <w:rsid w:val="592D57EA"/>
    <w:rsid w:val="5AA80610"/>
    <w:rsid w:val="5AC26E8A"/>
    <w:rsid w:val="5AEF23C0"/>
    <w:rsid w:val="5B0603C1"/>
    <w:rsid w:val="5BF45758"/>
    <w:rsid w:val="5C72178E"/>
    <w:rsid w:val="5CB36924"/>
    <w:rsid w:val="5CD12F43"/>
    <w:rsid w:val="5CF307F1"/>
    <w:rsid w:val="5CFF0EBC"/>
    <w:rsid w:val="5D615E7D"/>
    <w:rsid w:val="5D871EDE"/>
    <w:rsid w:val="5D8E27F2"/>
    <w:rsid w:val="5D9D0C1F"/>
    <w:rsid w:val="5DDC7E4B"/>
    <w:rsid w:val="5E190788"/>
    <w:rsid w:val="5EB425DF"/>
    <w:rsid w:val="5EE76C4A"/>
    <w:rsid w:val="5EED1BB4"/>
    <w:rsid w:val="5EF0258A"/>
    <w:rsid w:val="5F0371D6"/>
    <w:rsid w:val="5FD25C7A"/>
    <w:rsid w:val="60355CE3"/>
    <w:rsid w:val="60544B1B"/>
    <w:rsid w:val="60DE7D93"/>
    <w:rsid w:val="617426DE"/>
    <w:rsid w:val="61795C8F"/>
    <w:rsid w:val="61904149"/>
    <w:rsid w:val="622325EF"/>
    <w:rsid w:val="62290810"/>
    <w:rsid w:val="62886555"/>
    <w:rsid w:val="62BC1D59"/>
    <w:rsid w:val="62E30D5E"/>
    <w:rsid w:val="62EB4DCC"/>
    <w:rsid w:val="62F036E7"/>
    <w:rsid w:val="630443D9"/>
    <w:rsid w:val="63863495"/>
    <w:rsid w:val="64980C42"/>
    <w:rsid w:val="64D67C05"/>
    <w:rsid w:val="64DB40A8"/>
    <w:rsid w:val="651A7F3E"/>
    <w:rsid w:val="651F5BCD"/>
    <w:rsid w:val="65D55A5A"/>
    <w:rsid w:val="65FA5150"/>
    <w:rsid w:val="664D2EE1"/>
    <w:rsid w:val="66A33167"/>
    <w:rsid w:val="67644BBE"/>
    <w:rsid w:val="67797689"/>
    <w:rsid w:val="67D3757B"/>
    <w:rsid w:val="680C581F"/>
    <w:rsid w:val="68240FDF"/>
    <w:rsid w:val="685B323E"/>
    <w:rsid w:val="689C6B7A"/>
    <w:rsid w:val="68A34C31"/>
    <w:rsid w:val="69424476"/>
    <w:rsid w:val="69E84E5B"/>
    <w:rsid w:val="69E85A54"/>
    <w:rsid w:val="6AFD605B"/>
    <w:rsid w:val="6C347679"/>
    <w:rsid w:val="6C3B1FBA"/>
    <w:rsid w:val="6C5B692A"/>
    <w:rsid w:val="6CBC592C"/>
    <w:rsid w:val="6D156376"/>
    <w:rsid w:val="6E460F3E"/>
    <w:rsid w:val="6E5030DC"/>
    <w:rsid w:val="6E542192"/>
    <w:rsid w:val="6E671A0E"/>
    <w:rsid w:val="6EFF1113"/>
    <w:rsid w:val="6F2A0CC5"/>
    <w:rsid w:val="6F4C2848"/>
    <w:rsid w:val="6F5339CB"/>
    <w:rsid w:val="6F690337"/>
    <w:rsid w:val="6FF823DF"/>
    <w:rsid w:val="7000323E"/>
    <w:rsid w:val="70D712DC"/>
    <w:rsid w:val="713741CB"/>
    <w:rsid w:val="71B42FDE"/>
    <w:rsid w:val="723C7D32"/>
    <w:rsid w:val="73123028"/>
    <w:rsid w:val="73C76557"/>
    <w:rsid w:val="73D23D53"/>
    <w:rsid w:val="74A601ED"/>
    <w:rsid w:val="756711CD"/>
    <w:rsid w:val="75802C63"/>
    <w:rsid w:val="75DC2B27"/>
    <w:rsid w:val="762A4B6B"/>
    <w:rsid w:val="76347A10"/>
    <w:rsid w:val="764145BD"/>
    <w:rsid w:val="76B555B4"/>
    <w:rsid w:val="76BD7700"/>
    <w:rsid w:val="77540928"/>
    <w:rsid w:val="77771688"/>
    <w:rsid w:val="77C65AF1"/>
    <w:rsid w:val="77C912A7"/>
    <w:rsid w:val="78401535"/>
    <w:rsid w:val="784E227C"/>
    <w:rsid w:val="786245EB"/>
    <w:rsid w:val="78D53496"/>
    <w:rsid w:val="78E03CFD"/>
    <w:rsid w:val="79026327"/>
    <w:rsid w:val="7A10685B"/>
    <w:rsid w:val="7A841B4C"/>
    <w:rsid w:val="7A9F59BA"/>
    <w:rsid w:val="7B022053"/>
    <w:rsid w:val="7BC53E57"/>
    <w:rsid w:val="7BD37605"/>
    <w:rsid w:val="7C783BBB"/>
    <w:rsid w:val="7CC3369F"/>
    <w:rsid w:val="7D1A220A"/>
    <w:rsid w:val="7D277B06"/>
    <w:rsid w:val="7D331C50"/>
    <w:rsid w:val="7D5929AA"/>
    <w:rsid w:val="7D9D0F40"/>
    <w:rsid w:val="7D9F7C22"/>
    <w:rsid w:val="7E967532"/>
    <w:rsid w:val="7FD7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unhideWhenUsed/>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table of figures"/>
    <w:basedOn w:val="1"/>
    <w:next w:val="1"/>
    <w:unhideWhenUsed/>
    <w:qFormat/>
    <w:uiPriority w:val="99"/>
    <w:pPr>
      <w:ind w:left="200" w:leftChars="200" w:hanging="200" w:hanging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character" w:styleId="15">
    <w:name w:val="Strong"/>
    <w:basedOn w:val="14"/>
    <w:qFormat/>
    <w:uiPriority w:val="0"/>
    <w:rPr>
      <w:b/>
    </w:rPr>
  </w:style>
  <w:style w:type="character" w:styleId="16">
    <w:name w:val="page number"/>
    <w:qFormat/>
    <w:uiPriority w:val="0"/>
  </w:style>
  <w:style w:type="character" w:styleId="17">
    <w:name w:val="Emphasis"/>
    <w:basedOn w:val="14"/>
    <w:qFormat/>
    <w:uiPriority w:val="0"/>
    <w:rPr>
      <w:i/>
    </w:rPr>
  </w:style>
  <w:style w:type="character" w:customStyle="1" w:styleId="18">
    <w:name w:val="NormalCharacter"/>
    <w:link w:val="1"/>
    <w:semiHidden/>
    <w:qFormat/>
    <w:uiPriority w:val="0"/>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style>
  <w:style w:type="paragraph" w:customStyle="1" w:styleId="20">
    <w:name w:val="样式1"/>
    <w:qFormat/>
    <w:uiPriority w:val="0"/>
    <w:pPr>
      <w:widowControl w:val="0"/>
      <w:jc w:val="both"/>
    </w:pPr>
    <w:rPr>
      <w:rFonts w:ascii="仿宋_GB2312" w:hAnsi="Times New Roman" w:eastAsia="仿宋_GB2312" w:cs="Times New Roman"/>
      <w:kern w:val="2"/>
      <w:sz w:val="28"/>
      <w:szCs w:val="24"/>
      <w:lang w:val="en-US" w:eastAsia="zh-CN" w:bidi="ar-SA"/>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Plain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2020-10-29T05:49:00Z</dcterms:created>
  <dc:creator>Administrator</dc:creator>
  <cp:lastModifiedBy>mirror</cp:lastModifiedBy>
  <dcterms:modified xsi:type="dcterms:W3CDTF">2021-04-07T01:33:51Z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901F032FD66A4CCC872AD6F78DEE76C3</vt:lpwstr>
  </property>
</Properties>
</file>