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F7" w:rsidRPr="0050650A" w:rsidRDefault="00C523F7" w:rsidP="00C523F7">
      <w:pPr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2016</w:t>
      </w:r>
      <w:r w:rsidRPr="007C7319">
        <w:rPr>
          <w:rFonts w:ascii="楷体_GB2312" w:eastAsia="楷体_GB2312" w:hAnsi="宋体" w:hint="eastAsia"/>
          <w:b/>
          <w:sz w:val="36"/>
          <w:szCs w:val="36"/>
        </w:rPr>
        <w:t>年一般预算财政拨款支出决算表</w:t>
      </w:r>
    </w:p>
    <w:p w:rsidR="00C523F7" w:rsidRPr="007C7319" w:rsidRDefault="00C523F7" w:rsidP="00C523F7">
      <w:pPr>
        <w:wordWrap w:val="0"/>
        <w:ind w:right="420" w:firstLineChars="200" w:firstLine="560"/>
        <w:jc w:val="right"/>
        <w:rPr>
          <w:rFonts w:ascii="楷体_GB2312" w:eastAsia="楷体_GB2312" w:hAnsi="宋体"/>
          <w:sz w:val="28"/>
          <w:szCs w:val="28"/>
        </w:rPr>
      </w:pPr>
      <w:r w:rsidRPr="007C7319">
        <w:rPr>
          <w:rFonts w:ascii="楷体_GB2312" w:eastAsia="楷体_GB2312" w:hAnsi="宋体" w:hint="eastAsia"/>
          <w:sz w:val="28"/>
          <w:szCs w:val="28"/>
        </w:rPr>
        <w:t xml:space="preserve">   单位：元</w:t>
      </w:r>
    </w:p>
    <w:tbl>
      <w:tblPr>
        <w:tblW w:w="8599" w:type="dxa"/>
        <w:tblLayout w:type="fixed"/>
        <w:tblLook w:val="0000" w:firstRow="0" w:lastRow="0" w:firstColumn="0" w:lastColumn="0" w:noHBand="0" w:noVBand="0"/>
      </w:tblPr>
      <w:tblGrid>
        <w:gridCol w:w="1384"/>
        <w:gridCol w:w="2835"/>
        <w:gridCol w:w="1701"/>
        <w:gridCol w:w="1276"/>
        <w:gridCol w:w="1403"/>
      </w:tblGrid>
      <w:tr w:rsidR="00C523F7" w:rsidRPr="003C1999" w:rsidTr="00053BE8">
        <w:trPr>
          <w:trHeight w:val="55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7C7319" w:rsidRDefault="00C523F7" w:rsidP="00053BE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科目编码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7C7319" w:rsidRDefault="00C523F7" w:rsidP="00053BE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科目名称（项级）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7C7319" w:rsidRDefault="00C523F7" w:rsidP="00053BE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7C7319" w:rsidRDefault="00C523F7" w:rsidP="00053BE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基本支出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7C7319" w:rsidRDefault="00C523F7" w:rsidP="00053BE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项目支出</w:t>
            </w:r>
          </w:p>
        </w:tc>
      </w:tr>
      <w:tr w:rsidR="00C523F7" w:rsidRPr="003C1999" w:rsidTr="00053BE8">
        <w:trPr>
          <w:trHeight w:val="69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192189638.45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15227239.82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176962398.63</w:t>
            </w:r>
          </w:p>
        </w:tc>
      </w:tr>
      <w:tr w:rsidR="00C523F7" w:rsidRPr="003C1999" w:rsidTr="00053BE8">
        <w:trPr>
          <w:trHeight w:val="483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社会保障和就业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189780887.31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12837388.68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176962398.63</w:t>
            </w:r>
          </w:p>
        </w:tc>
      </w:tr>
      <w:tr w:rsidR="00C523F7" w:rsidRPr="003C1999" w:rsidTr="00053BE8">
        <w:trPr>
          <w:trHeight w:val="493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　20805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　行政事业单位离退休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851355.00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851355.00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50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2080501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归口管理的行政单位离退休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565124.00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565124.00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548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2080502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事业单位离退休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209238.00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209238.00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523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2080505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机关事业单位基本养老保险缴费支出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76993.00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76993.00</w:t>
            </w: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533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20811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残疾人事业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188929532.31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11986033.68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176943498.63</w:t>
            </w:r>
          </w:p>
        </w:tc>
      </w:tr>
      <w:tr w:rsidR="00C523F7" w:rsidRPr="003C1999" w:rsidTr="00053BE8">
        <w:trPr>
          <w:trHeight w:val="55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</w:t>
            </w: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2081101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 行政运行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11665362.68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11665362.68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412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2081104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 残疾人康复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45955312.43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45955312.43</w:t>
            </w:r>
          </w:p>
        </w:tc>
      </w:tr>
      <w:tr w:rsidR="00C523F7" w:rsidRPr="003C1999" w:rsidTr="00053BE8">
        <w:trPr>
          <w:trHeight w:val="56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2081105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 残疾人就业和扶贫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114093425.96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114093425.96</w:t>
            </w:r>
          </w:p>
        </w:tc>
      </w:tr>
      <w:tr w:rsidR="00C523F7" w:rsidRPr="003C1999" w:rsidTr="00053BE8">
        <w:trPr>
          <w:trHeight w:val="55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2081106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 xml:space="preserve">     残疾人体育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677451.96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677451.96</w:t>
            </w:r>
          </w:p>
        </w:tc>
      </w:tr>
      <w:tr w:rsidR="00C523F7" w:rsidRPr="00F90F22" w:rsidTr="00053BE8">
        <w:trPr>
          <w:trHeight w:val="43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50650A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50650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   2081199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50650A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50650A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     其他残疾人事业支出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50650A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16537979.28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50650A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320671.00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50650A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16217308.28</w:t>
            </w:r>
          </w:p>
        </w:tc>
      </w:tr>
      <w:tr w:rsidR="00C523F7" w:rsidRPr="003C1999" w:rsidTr="00053BE8">
        <w:trPr>
          <w:trHeight w:val="540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医疗卫生与计划生育支出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737295.62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737295.62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421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21005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3F7" w:rsidRPr="006F4338" w:rsidRDefault="00C523F7" w:rsidP="00053BE8">
            <w:pPr>
              <w:widowControl/>
              <w:ind w:firstLineChars="200" w:firstLine="360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医疗保障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F7" w:rsidRDefault="00C523F7" w:rsidP="00053BE8">
            <w:pPr>
              <w:jc w:val="center"/>
            </w:pPr>
            <w:r w:rsidRPr="00E417F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737295.62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F7" w:rsidRDefault="00C523F7" w:rsidP="00053BE8">
            <w:pPr>
              <w:jc w:val="center"/>
            </w:pPr>
            <w:r w:rsidRPr="00E417F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737295.62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28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    210501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      行政单位医疗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F7" w:rsidRDefault="00C523F7" w:rsidP="00053BE8">
            <w:pPr>
              <w:jc w:val="center"/>
            </w:pPr>
            <w:r w:rsidRPr="00E417F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737295.62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F7" w:rsidRDefault="00C523F7" w:rsidP="00053BE8">
            <w:pPr>
              <w:jc w:val="center"/>
            </w:pPr>
            <w:r w:rsidRPr="00E417F9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737295.62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375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1652555.52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1652555.52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45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　21102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ind w:firstLineChars="200" w:firstLine="360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住房改革支出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F7" w:rsidRDefault="00C523F7" w:rsidP="00053BE8">
            <w:pPr>
              <w:jc w:val="center"/>
            </w:pPr>
            <w:r w:rsidRPr="003B003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1652555.52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F7" w:rsidRDefault="00C523F7" w:rsidP="00053BE8">
            <w:pPr>
              <w:jc w:val="center"/>
            </w:pPr>
            <w:r w:rsidRPr="003B003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1652555.52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59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  2110201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ind w:firstLineChars="300" w:firstLine="540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881499.52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881499.52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483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　2110203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　     购房补贴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771056.00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771056.00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C523F7" w:rsidRPr="003C1999" w:rsidTr="00053BE8">
        <w:trPr>
          <w:trHeight w:val="40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18900.00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18900.00</w:t>
            </w:r>
          </w:p>
        </w:tc>
      </w:tr>
      <w:tr w:rsidR="00C523F7" w:rsidRPr="003C1999" w:rsidTr="00053BE8">
        <w:trPr>
          <w:trHeight w:val="424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22960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ind w:firstLineChars="100" w:firstLine="180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彩票公益金及对应专项债务收入安排支出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F7" w:rsidRDefault="00C523F7" w:rsidP="00053BE8">
            <w:pPr>
              <w:jc w:val="center"/>
            </w:pPr>
            <w:r w:rsidRPr="0038608F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18900.00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F7" w:rsidRDefault="00C523F7" w:rsidP="00053BE8">
            <w:pPr>
              <w:jc w:val="center"/>
            </w:pPr>
            <w:r w:rsidRPr="00987B15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18900.00</w:t>
            </w:r>
          </w:p>
        </w:tc>
      </w:tr>
      <w:tr w:rsidR="00C523F7" w:rsidRPr="003C1999" w:rsidTr="00053BE8">
        <w:trPr>
          <w:trHeight w:val="417"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2296006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6F4338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 xml:space="preserve"> 用于残疾人事业的彩票公益金支出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F7" w:rsidRDefault="00C523F7" w:rsidP="00053BE8">
            <w:pPr>
              <w:jc w:val="center"/>
            </w:pPr>
            <w:r w:rsidRPr="0038608F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18900.00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23F7" w:rsidRPr="006F4338" w:rsidRDefault="00C523F7" w:rsidP="00053BE8">
            <w:pPr>
              <w:widowControl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F7" w:rsidRDefault="00C523F7" w:rsidP="00053BE8">
            <w:pPr>
              <w:jc w:val="center"/>
            </w:pPr>
            <w:r w:rsidRPr="00987B15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18900.00</w:t>
            </w:r>
          </w:p>
        </w:tc>
      </w:tr>
    </w:tbl>
    <w:p w:rsidR="005C0DAB" w:rsidRDefault="005C0DAB">
      <w:bookmarkStart w:id="0" w:name="_GoBack"/>
      <w:bookmarkEnd w:id="0"/>
    </w:p>
    <w:sectPr w:rsidR="005C0D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F7"/>
    <w:rsid w:val="000B47AB"/>
    <w:rsid w:val="00152ADB"/>
    <w:rsid w:val="001C09EF"/>
    <w:rsid w:val="004D7902"/>
    <w:rsid w:val="00560ED1"/>
    <w:rsid w:val="005C0DAB"/>
    <w:rsid w:val="00605D33"/>
    <w:rsid w:val="007D01E8"/>
    <w:rsid w:val="007F5AE3"/>
    <w:rsid w:val="008134DE"/>
    <w:rsid w:val="008E2266"/>
    <w:rsid w:val="00B07618"/>
    <w:rsid w:val="00C523F7"/>
    <w:rsid w:val="00DF7755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F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F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王娟</cp:lastModifiedBy>
  <cp:revision>1</cp:revision>
  <dcterms:created xsi:type="dcterms:W3CDTF">2017-07-21T08:53:00Z</dcterms:created>
  <dcterms:modified xsi:type="dcterms:W3CDTF">2017-07-21T08:55:00Z</dcterms:modified>
</cp:coreProperties>
</file>