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8D" w:rsidRDefault="00D5788B" w:rsidP="00D5788B">
      <w:pPr>
        <w:jc w:val="center"/>
        <w:rPr>
          <w:rFonts w:ascii="黑体" w:eastAsia="黑体" w:hAnsi="黑体"/>
          <w:sz w:val="32"/>
          <w:szCs w:val="32"/>
        </w:rPr>
      </w:pPr>
      <w:r w:rsidRPr="0046538D">
        <w:rPr>
          <w:rFonts w:ascii="黑体" w:eastAsia="黑体" w:hAnsi="黑体" w:hint="eastAsia"/>
          <w:sz w:val="32"/>
          <w:szCs w:val="32"/>
        </w:rPr>
        <w:t>西城区</w:t>
      </w:r>
      <w:r w:rsidR="0065431F">
        <w:rPr>
          <w:rFonts w:ascii="黑体" w:eastAsia="黑体" w:hAnsi="黑体" w:hint="eastAsia"/>
          <w:sz w:val="32"/>
          <w:szCs w:val="32"/>
        </w:rPr>
        <w:t>贯彻实施</w:t>
      </w:r>
      <w:r w:rsidR="0046538D" w:rsidRPr="0046538D">
        <w:rPr>
          <w:rFonts w:ascii="黑体" w:eastAsia="黑体" w:hAnsi="黑体" w:hint="eastAsia"/>
          <w:sz w:val="32"/>
          <w:szCs w:val="32"/>
        </w:rPr>
        <w:t>《行政事业单位内部控制规范（试行）》</w:t>
      </w:r>
    </w:p>
    <w:p w:rsidR="00E271D9" w:rsidRPr="0046538D" w:rsidRDefault="00D5788B" w:rsidP="00D5788B">
      <w:pPr>
        <w:jc w:val="center"/>
        <w:rPr>
          <w:rFonts w:ascii="黑体" w:eastAsia="黑体" w:hAnsi="黑体"/>
          <w:sz w:val="32"/>
          <w:szCs w:val="32"/>
        </w:rPr>
      </w:pPr>
      <w:r w:rsidRPr="0046538D">
        <w:rPr>
          <w:rFonts w:ascii="黑体" w:eastAsia="黑体" w:hAnsi="黑体" w:hint="eastAsia"/>
          <w:sz w:val="32"/>
          <w:szCs w:val="32"/>
        </w:rPr>
        <w:t>工作方案</w:t>
      </w:r>
    </w:p>
    <w:p w:rsidR="00D5788B" w:rsidRDefault="00D5788B">
      <w:pPr>
        <w:rPr>
          <w:sz w:val="28"/>
          <w:szCs w:val="28"/>
        </w:rPr>
      </w:pPr>
    </w:p>
    <w:p w:rsidR="00D5788B" w:rsidRDefault="00D5788B" w:rsidP="00D5788B">
      <w:pPr>
        <w:ind w:firstLineChars="200" w:firstLine="560"/>
        <w:rPr>
          <w:sz w:val="28"/>
          <w:szCs w:val="28"/>
        </w:rPr>
      </w:pPr>
      <w:r w:rsidRPr="00D5788B">
        <w:rPr>
          <w:rFonts w:hint="eastAsia"/>
          <w:sz w:val="28"/>
          <w:szCs w:val="28"/>
        </w:rPr>
        <w:t>为提高区属行政事业单位内部管理水平，规范内部控制，加强廉政风险防控机制建设，根据财政部《关于印发〈行政事业单位内部控制规范（试行）〉的通知》（财会〔</w:t>
      </w:r>
      <w:r w:rsidRPr="00D5788B">
        <w:rPr>
          <w:rFonts w:hint="eastAsia"/>
          <w:sz w:val="28"/>
          <w:szCs w:val="28"/>
        </w:rPr>
        <w:t>2012</w:t>
      </w:r>
      <w:r w:rsidRPr="00D5788B">
        <w:rPr>
          <w:rFonts w:hint="eastAsia"/>
          <w:sz w:val="28"/>
          <w:szCs w:val="28"/>
        </w:rPr>
        <w:t>〕</w:t>
      </w:r>
      <w:r w:rsidRPr="00D5788B">
        <w:rPr>
          <w:rFonts w:hint="eastAsia"/>
          <w:sz w:val="28"/>
          <w:szCs w:val="28"/>
        </w:rPr>
        <w:t>21</w:t>
      </w:r>
      <w:r w:rsidRPr="00D5788B">
        <w:rPr>
          <w:rFonts w:hint="eastAsia"/>
          <w:sz w:val="28"/>
          <w:szCs w:val="28"/>
        </w:rPr>
        <w:t>号）</w:t>
      </w:r>
      <w:r w:rsidR="00DB31A8" w:rsidRPr="00DB31A8">
        <w:rPr>
          <w:rFonts w:hint="eastAsia"/>
          <w:sz w:val="28"/>
          <w:szCs w:val="28"/>
        </w:rPr>
        <w:t>（以下简称《内控规范》）</w:t>
      </w:r>
      <w:r w:rsidRPr="00D5788B">
        <w:rPr>
          <w:rFonts w:hint="eastAsia"/>
          <w:sz w:val="28"/>
          <w:szCs w:val="28"/>
        </w:rPr>
        <w:t>和北京市财政局《北京市财政局关于北京市贯彻实施〈行政事业单位内部控制规范（试行）〉的实施意见》（财会〔</w:t>
      </w:r>
      <w:r w:rsidRPr="00D5788B">
        <w:rPr>
          <w:rFonts w:hint="eastAsia"/>
          <w:sz w:val="28"/>
          <w:szCs w:val="28"/>
        </w:rPr>
        <w:t>2014</w:t>
      </w:r>
      <w:r w:rsidRPr="00D5788B">
        <w:rPr>
          <w:rFonts w:hint="eastAsia"/>
          <w:sz w:val="28"/>
          <w:szCs w:val="28"/>
        </w:rPr>
        <w:t>〕</w:t>
      </w:r>
      <w:r w:rsidRPr="00D5788B">
        <w:rPr>
          <w:rFonts w:hint="eastAsia"/>
          <w:sz w:val="28"/>
          <w:szCs w:val="28"/>
        </w:rPr>
        <w:t>125</w:t>
      </w:r>
      <w:r>
        <w:rPr>
          <w:rFonts w:hint="eastAsia"/>
          <w:sz w:val="28"/>
          <w:szCs w:val="28"/>
        </w:rPr>
        <w:t>号）</w:t>
      </w:r>
      <w:r w:rsidR="000F03A8">
        <w:rPr>
          <w:rFonts w:hint="eastAsia"/>
          <w:sz w:val="28"/>
          <w:szCs w:val="28"/>
        </w:rPr>
        <w:t>，以及</w:t>
      </w:r>
      <w:r w:rsidR="000F03A8" w:rsidRPr="000F03A8">
        <w:rPr>
          <w:rFonts w:hint="eastAsia"/>
          <w:sz w:val="28"/>
          <w:szCs w:val="28"/>
        </w:rPr>
        <w:t>《北京市财政局关于转发财政部〈关于全面推进行政事业单位内部控制建设的指导意见〉》（京财会</w:t>
      </w:r>
      <w:r w:rsidR="000F03A8" w:rsidRPr="000F03A8">
        <w:rPr>
          <w:rFonts w:hint="eastAsia"/>
          <w:sz w:val="28"/>
          <w:szCs w:val="28"/>
        </w:rPr>
        <w:t>[2016]124</w:t>
      </w:r>
      <w:r w:rsidR="000F03A8" w:rsidRPr="000F03A8">
        <w:rPr>
          <w:rFonts w:hint="eastAsia"/>
          <w:sz w:val="28"/>
          <w:szCs w:val="28"/>
        </w:rPr>
        <w:t>号）</w:t>
      </w:r>
      <w:r w:rsidR="000F03A8">
        <w:rPr>
          <w:rFonts w:hint="eastAsia"/>
          <w:sz w:val="28"/>
          <w:szCs w:val="28"/>
        </w:rPr>
        <w:t>等文件</w:t>
      </w:r>
      <w:r>
        <w:rPr>
          <w:rFonts w:hint="eastAsia"/>
          <w:sz w:val="28"/>
          <w:szCs w:val="28"/>
        </w:rPr>
        <w:t>要求，结合西</w:t>
      </w:r>
      <w:r w:rsidRPr="00D5788B">
        <w:rPr>
          <w:rFonts w:hint="eastAsia"/>
          <w:sz w:val="28"/>
          <w:szCs w:val="28"/>
        </w:rPr>
        <w:t>城区</w:t>
      </w:r>
      <w:r>
        <w:rPr>
          <w:rFonts w:hint="eastAsia"/>
          <w:sz w:val="28"/>
          <w:szCs w:val="28"/>
        </w:rPr>
        <w:t>财政财务管理</w:t>
      </w:r>
      <w:r w:rsidRPr="00D5788B">
        <w:rPr>
          <w:rFonts w:hint="eastAsia"/>
          <w:sz w:val="28"/>
          <w:szCs w:val="28"/>
        </w:rPr>
        <w:t>实际，</w:t>
      </w:r>
      <w:r>
        <w:rPr>
          <w:rFonts w:hint="eastAsia"/>
          <w:sz w:val="28"/>
          <w:szCs w:val="28"/>
        </w:rPr>
        <w:t>以及我区单位</w:t>
      </w:r>
      <w:proofErr w:type="gramStart"/>
      <w:r>
        <w:rPr>
          <w:rFonts w:hint="eastAsia"/>
          <w:sz w:val="28"/>
          <w:szCs w:val="28"/>
        </w:rPr>
        <w:t>内控试点</w:t>
      </w:r>
      <w:proofErr w:type="gramEnd"/>
      <w:r>
        <w:rPr>
          <w:rFonts w:hint="eastAsia"/>
          <w:sz w:val="28"/>
          <w:szCs w:val="28"/>
        </w:rPr>
        <w:t>情况，</w:t>
      </w:r>
      <w:r w:rsidRPr="00D5788B">
        <w:rPr>
          <w:rFonts w:hint="eastAsia"/>
          <w:sz w:val="28"/>
          <w:szCs w:val="28"/>
        </w:rPr>
        <w:t>制定本方案。</w:t>
      </w:r>
    </w:p>
    <w:p w:rsidR="00D5788B" w:rsidRPr="00A8126F" w:rsidRDefault="00A8126F">
      <w:pPr>
        <w:rPr>
          <w:b/>
          <w:sz w:val="28"/>
          <w:szCs w:val="28"/>
        </w:rPr>
      </w:pPr>
      <w:r w:rsidRPr="00A8126F">
        <w:rPr>
          <w:rFonts w:hint="eastAsia"/>
          <w:b/>
          <w:sz w:val="28"/>
          <w:szCs w:val="28"/>
        </w:rPr>
        <w:t xml:space="preserve">    </w:t>
      </w:r>
      <w:r w:rsidRPr="00A8126F">
        <w:rPr>
          <w:rFonts w:hint="eastAsia"/>
          <w:b/>
          <w:sz w:val="28"/>
          <w:szCs w:val="28"/>
        </w:rPr>
        <w:t>一、</w:t>
      </w:r>
      <w:r w:rsidR="001B6CF1">
        <w:rPr>
          <w:rFonts w:hint="eastAsia"/>
          <w:b/>
          <w:sz w:val="28"/>
          <w:szCs w:val="28"/>
        </w:rPr>
        <w:t>实施内控的</w:t>
      </w:r>
      <w:r w:rsidR="005C438D">
        <w:rPr>
          <w:rFonts w:hint="eastAsia"/>
          <w:b/>
          <w:sz w:val="28"/>
          <w:szCs w:val="28"/>
        </w:rPr>
        <w:t>工作</w:t>
      </w:r>
      <w:r w:rsidR="00DB31A8">
        <w:rPr>
          <w:rFonts w:hint="eastAsia"/>
          <w:b/>
          <w:sz w:val="28"/>
          <w:szCs w:val="28"/>
        </w:rPr>
        <w:t>目标</w:t>
      </w:r>
    </w:p>
    <w:p w:rsidR="0046538D" w:rsidRDefault="002859F4" w:rsidP="002859F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区属</w:t>
      </w:r>
      <w:r w:rsidRPr="002859F4">
        <w:rPr>
          <w:rFonts w:hint="eastAsia"/>
          <w:sz w:val="28"/>
          <w:szCs w:val="28"/>
        </w:rPr>
        <w:t>预算单位</w:t>
      </w:r>
      <w:r w:rsidR="0046538D" w:rsidRPr="0046538D">
        <w:rPr>
          <w:rFonts w:hint="eastAsia"/>
          <w:sz w:val="28"/>
          <w:szCs w:val="28"/>
        </w:rPr>
        <w:t>以</w:t>
      </w:r>
      <w:r w:rsidR="00DB31A8">
        <w:rPr>
          <w:rFonts w:hint="eastAsia"/>
          <w:sz w:val="28"/>
          <w:szCs w:val="28"/>
        </w:rPr>
        <w:t>《内控规范》</w:t>
      </w:r>
      <w:r w:rsidR="0046538D" w:rsidRPr="0046538D">
        <w:rPr>
          <w:rFonts w:hint="eastAsia"/>
          <w:sz w:val="28"/>
          <w:szCs w:val="28"/>
        </w:rPr>
        <w:t>为标准，</w:t>
      </w:r>
      <w:r w:rsidR="00E83AA2">
        <w:rPr>
          <w:rFonts w:hint="eastAsia"/>
          <w:sz w:val="28"/>
          <w:szCs w:val="28"/>
        </w:rPr>
        <w:t>以《北京市西城区</w:t>
      </w:r>
      <w:r w:rsidRPr="002859F4">
        <w:rPr>
          <w:rFonts w:hint="eastAsia"/>
          <w:sz w:val="28"/>
          <w:szCs w:val="28"/>
        </w:rPr>
        <w:t>预算单位内部控制制度体系（参考模板）》为基础，以内控制度建设为核心，全面</w:t>
      </w:r>
      <w:r>
        <w:rPr>
          <w:rFonts w:hint="eastAsia"/>
          <w:sz w:val="28"/>
          <w:szCs w:val="28"/>
        </w:rPr>
        <w:t>贯彻实施《内控规范》</w:t>
      </w:r>
      <w:r w:rsidRPr="002859F4">
        <w:rPr>
          <w:rFonts w:hint="eastAsia"/>
          <w:sz w:val="28"/>
          <w:szCs w:val="28"/>
        </w:rPr>
        <w:t>，形成内控手册，建设内控管理体系</w:t>
      </w:r>
      <w:r w:rsidR="00B976CD">
        <w:rPr>
          <w:rFonts w:hint="eastAsia"/>
          <w:sz w:val="28"/>
          <w:szCs w:val="28"/>
        </w:rPr>
        <w:t>。</w:t>
      </w:r>
      <w:r w:rsidR="00B95EA4" w:rsidRPr="002859F4">
        <w:rPr>
          <w:rFonts w:hint="eastAsia"/>
          <w:sz w:val="28"/>
          <w:szCs w:val="28"/>
        </w:rPr>
        <w:t>2016</w:t>
      </w:r>
      <w:r w:rsidR="00B95EA4" w:rsidRPr="002859F4">
        <w:rPr>
          <w:rFonts w:hint="eastAsia"/>
          <w:sz w:val="28"/>
          <w:szCs w:val="28"/>
        </w:rPr>
        <w:t>年，</w:t>
      </w:r>
      <w:r w:rsidR="00B95EA4">
        <w:rPr>
          <w:rFonts w:hint="eastAsia"/>
          <w:sz w:val="28"/>
          <w:szCs w:val="28"/>
        </w:rPr>
        <w:t>一级预算单位完成内控建设和实施工作，二级预算单位实现</w:t>
      </w:r>
      <w:proofErr w:type="gramStart"/>
      <w:r w:rsidR="00B95EA4">
        <w:rPr>
          <w:rFonts w:hint="eastAsia"/>
          <w:sz w:val="28"/>
          <w:szCs w:val="28"/>
        </w:rPr>
        <w:t>内控全</w:t>
      </w:r>
      <w:proofErr w:type="gramEnd"/>
      <w:r w:rsidR="00B95EA4">
        <w:rPr>
          <w:rFonts w:hint="eastAsia"/>
          <w:sz w:val="28"/>
          <w:szCs w:val="28"/>
        </w:rPr>
        <w:t>覆盖</w:t>
      </w:r>
      <w:r w:rsidRPr="002859F4">
        <w:rPr>
          <w:rFonts w:hint="eastAsia"/>
          <w:sz w:val="28"/>
          <w:szCs w:val="28"/>
        </w:rPr>
        <w:t>。</w:t>
      </w:r>
    </w:p>
    <w:p w:rsidR="00465AE1" w:rsidRPr="00006160" w:rsidRDefault="00465AE1" w:rsidP="00006160">
      <w:pPr>
        <w:ind w:firstLineChars="200" w:firstLine="562"/>
        <w:rPr>
          <w:b/>
          <w:sz w:val="28"/>
          <w:szCs w:val="28"/>
        </w:rPr>
      </w:pPr>
      <w:r w:rsidRPr="00006160">
        <w:rPr>
          <w:rFonts w:hint="eastAsia"/>
          <w:b/>
          <w:sz w:val="28"/>
          <w:szCs w:val="28"/>
        </w:rPr>
        <w:t>二、</w:t>
      </w:r>
      <w:r w:rsidR="009E0EA0" w:rsidRPr="00006160">
        <w:rPr>
          <w:rFonts w:hint="eastAsia"/>
          <w:b/>
          <w:sz w:val="28"/>
          <w:szCs w:val="28"/>
        </w:rPr>
        <w:t>实施</w:t>
      </w:r>
      <w:r w:rsidR="001B6CF1">
        <w:rPr>
          <w:rFonts w:hint="eastAsia"/>
          <w:b/>
          <w:sz w:val="28"/>
          <w:szCs w:val="28"/>
        </w:rPr>
        <w:t>内控的</w:t>
      </w:r>
      <w:r w:rsidRPr="00006160">
        <w:rPr>
          <w:rFonts w:hint="eastAsia"/>
          <w:b/>
          <w:sz w:val="28"/>
          <w:szCs w:val="28"/>
        </w:rPr>
        <w:t>基本原则</w:t>
      </w:r>
    </w:p>
    <w:p w:rsidR="00465AE1" w:rsidRPr="00465AE1" w:rsidRDefault="00465AE1" w:rsidP="00465A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465AE1">
        <w:rPr>
          <w:rFonts w:hint="eastAsia"/>
          <w:sz w:val="28"/>
          <w:szCs w:val="28"/>
        </w:rPr>
        <w:t>全面性原则。内部控制应当贯穿经济活动的决策、执行和监督全过程，实现对经济活动的全面控制。</w:t>
      </w:r>
      <w:r w:rsidRPr="00465AE1">
        <w:rPr>
          <w:rFonts w:hint="eastAsia"/>
          <w:sz w:val="28"/>
          <w:szCs w:val="28"/>
        </w:rPr>
        <w:t xml:space="preserve"> </w:t>
      </w:r>
    </w:p>
    <w:p w:rsidR="00465AE1" w:rsidRPr="00465AE1" w:rsidRDefault="00465AE1" w:rsidP="00465A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465AE1">
        <w:rPr>
          <w:rFonts w:hint="eastAsia"/>
          <w:sz w:val="28"/>
          <w:szCs w:val="28"/>
        </w:rPr>
        <w:t>重要性原则。在全面控制的基础上，内部控制应当关注重要经济活动和经济活动的重大风险，特别关注重要业务流程和高风险领</w:t>
      </w:r>
      <w:r w:rsidRPr="00465AE1">
        <w:rPr>
          <w:rFonts w:hint="eastAsia"/>
          <w:sz w:val="28"/>
          <w:szCs w:val="28"/>
        </w:rPr>
        <w:lastRenderedPageBreak/>
        <w:t>域。</w:t>
      </w:r>
      <w:r w:rsidRPr="00465AE1">
        <w:rPr>
          <w:rFonts w:hint="eastAsia"/>
          <w:sz w:val="28"/>
          <w:szCs w:val="28"/>
        </w:rPr>
        <w:t xml:space="preserve"> </w:t>
      </w:r>
    </w:p>
    <w:p w:rsidR="00465AE1" w:rsidRPr="00465AE1" w:rsidRDefault="00465AE1" w:rsidP="00465A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465AE1">
        <w:rPr>
          <w:rFonts w:hint="eastAsia"/>
          <w:sz w:val="28"/>
          <w:szCs w:val="28"/>
        </w:rPr>
        <w:t>制衡性原则。内部控制应当在单位内部的部门管理、职责分工、业务流程等方面形成相互制约和相互监督，保证不相容机构、岗位和人员的相互分离和制约。</w:t>
      </w:r>
      <w:r w:rsidRPr="00465AE1">
        <w:rPr>
          <w:rFonts w:hint="eastAsia"/>
          <w:sz w:val="28"/>
          <w:szCs w:val="28"/>
        </w:rPr>
        <w:t xml:space="preserve"> </w:t>
      </w:r>
    </w:p>
    <w:p w:rsidR="00465AE1" w:rsidRDefault="00465AE1" w:rsidP="00465A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465AE1">
        <w:rPr>
          <w:rFonts w:hint="eastAsia"/>
          <w:sz w:val="28"/>
          <w:szCs w:val="28"/>
        </w:rPr>
        <w:t>适应性原则。内部控制应当符合国家有关规定和单位的实际情况，并随着外部环境的变化、单位经济活动的调整和管理要求的提高，不断修订和完善。</w:t>
      </w:r>
    </w:p>
    <w:p w:rsidR="00006160" w:rsidRPr="00006160" w:rsidRDefault="00006160" w:rsidP="00006160">
      <w:pPr>
        <w:ind w:firstLineChars="200" w:firstLine="562"/>
        <w:rPr>
          <w:b/>
          <w:sz w:val="28"/>
          <w:szCs w:val="28"/>
        </w:rPr>
      </w:pPr>
      <w:r w:rsidRPr="00006160">
        <w:rPr>
          <w:rFonts w:hint="eastAsia"/>
          <w:b/>
          <w:sz w:val="28"/>
          <w:szCs w:val="28"/>
        </w:rPr>
        <w:t>三、</w:t>
      </w:r>
      <w:r w:rsidR="009E0EA0">
        <w:rPr>
          <w:rFonts w:hint="eastAsia"/>
          <w:b/>
          <w:sz w:val="28"/>
          <w:szCs w:val="28"/>
        </w:rPr>
        <w:t>实施</w:t>
      </w:r>
      <w:r w:rsidRPr="00006160">
        <w:rPr>
          <w:rFonts w:hint="eastAsia"/>
          <w:b/>
          <w:sz w:val="28"/>
          <w:szCs w:val="28"/>
        </w:rPr>
        <w:t>内控的计划安排</w:t>
      </w:r>
    </w:p>
    <w:p w:rsidR="00006160" w:rsidRPr="00006160" w:rsidRDefault="00006160" w:rsidP="00006160">
      <w:pPr>
        <w:ind w:firstLineChars="200" w:firstLine="560"/>
        <w:rPr>
          <w:sz w:val="28"/>
          <w:szCs w:val="28"/>
        </w:rPr>
      </w:pPr>
      <w:r w:rsidRPr="00006160">
        <w:rPr>
          <w:rFonts w:hint="eastAsia"/>
          <w:sz w:val="28"/>
          <w:szCs w:val="28"/>
        </w:rPr>
        <w:t>1</w:t>
      </w:r>
      <w:r w:rsidRPr="00006160">
        <w:rPr>
          <w:rFonts w:hint="eastAsia"/>
          <w:sz w:val="28"/>
          <w:szCs w:val="28"/>
        </w:rPr>
        <w:t>、制定方案阶段</w:t>
      </w:r>
    </w:p>
    <w:p w:rsidR="00006160" w:rsidRPr="00006160" w:rsidRDefault="00006160" w:rsidP="00006160">
      <w:pPr>
        <w:ind w:firstLineChars="200" w:firstLine="560"/>
        <w:rPr>
          <w:sz w:val="28"/>
          <w:szCs w:val="28"/>
        </w:rPr>
      </w:pPr>
      <w:r w:rsidRPr="00006160">
        <w:rPr>
          <w:rFonts w:hint="eastAsia"/>
          <w:sz w:val="28"/>
          <w:szCs w:val="28"/>
        </w:rPr>
        <w:t>2015</w:t>
      </w:r>
      <w:r w:rsidRPr="00006160">
        <w:rPr>
          <w:rFonts w:hint="eastAsia"/>
          <w:sz w:val="28"/>
          <w:szCs w:val="28"/>
        </w:rPr>
        <w:t>年</w:t>
      </w:r>
      <w:r w:rsidR="00E94733">
        <w:rPr>
          <w:rFonts w:hint="eastAsia"/>
          <w:sz w:val="28"/>
          <w:szCs w:val="28"/>
        </w:rPr>
        <w:t>年底</w:t>
      </w:r>
      <w:r w:rsidR="00E83AA2">
        <w:rPr>
          <w:rFonts w:hint="eastAsia"/>
          <w:sz w:val="28"/>
          <w:szCs w:val="28"/>
        </w:rPr>
        <w:t>前，总结</w:t>
      </w:r>
      <w:proofErr w:type="gramStart"/>
      <w:r w:rsidR="00E83AA2">
        <w:rPr>
          <w:rFonts w:hint="eastAsia"/>
          <w:sz w:val="28"/>
          <w:szCs w:val="28"/>
        </w:rPr>
        <w:t>内控试点</w:t>
      </w:r>
      <w:proofErr w:type="gramEnd"/>
      <w:r w:rsidR="00E83AA2">
        <w:rPr>
          <w:rFonts w:hint="eastAsia"/>
          <w:sz w:val="28"/>
          <w:szCs w:val="28"/>
        </w:rPr>
        <w:t>单位情况，制定《北京市西城区</w:t>
      </w:r>
      <w:r w:rsidRPr="00006160">
        <w:rPr>
          <w:rFonts w:hint="eastAsia"/>
          <w:sz w:val="28"/>
          <w:szCs w:val="28"/>
        </w:rPr>
        <w:t>预算单位内部控制制度体系（参考模板）》（以下简称《参考模板》），完成西城区贯彻实施《内控规范》工作方案。</w:t>
      </w:r>
      <w:r w:rsidR="00E83AA2">
        <w:rPr>
          <w:rFonts w:hint="eastAsia"/>
          <w:sz w:val="28"/>
          <w:szCs w:val="28"/>
        </w:rPr>
        <w:t>2016</w:t>
      </w:r>
      <w:r w:rsidR="00E83AA2">
        <w:rPr>
          <w:rFonts w:hint="eastAsia"/>
          <w:sz w:val="28"/>
          <w:szCs w:val="28"/>
        </w:rPr>
        <w:t>年一季度《一二级</w:t>
      </w:r>
      <w:r w:rsidR="00031AE5">
        <w:rPr>
          <w:rFonts w:hint="eastAsia"/>
          <w:sz w:val="28"/>
          <w:szCs w:val="28"/>
        </w:rPr>
        <w:t>预算单位内控推广工作方案</w:t>
      </w:r>
      <w:r w:rsidR="00E83AA2">
        <w:rPr>
          <w:rFonts w:hint="eastAsia"/>
          <w:sz w:val="28"/>
          <w:szCs w:val="28"/>
        </w:rPr>
        <w:t>》</w:t>
      </w:r>
      <w:r w:rsidR="00031AE5">
        <w:rPr>
          <w:rFonts w:hint="eastAsia"/>
          <w:sz w:val="28"/>
          <w:szCs w:val="28"/>
        </w:rPr>
        <w:t>上报区政府常务会审议。</w:t>
      </w:r>
    </w:p>
    <w:p w:rsidR="00006160" w:rsidRPr="00006160" w:rsidRDefault="00006160" w:rsidP="00006160">
      <w:pPr>
        <w:ind w:firstLineChars="200" w:firstLine="560"/>
        <w:rPr>
          <w:sz w:val="28"/>
          <w:szCs w:val="28"/>
        </w:rPr>
      </w:pPr>
      <w:r w:rsidRPr="00006160">
        <w:rPr>
          <w:rFonts w:hint="eastAsia"/>
          <w:sz w:val="28"/>
          <w:szCs w:val="28"/>
        </w:rPr>
        <w:t>2</w:t>
      </w:r>
      <w:r w:rsidRPr="00006160">
        <w:rPr>
          <w:rFonts w:hint="eastAsia"/>
          <w:sz w:val="28"/>
          <w:szCs w:val="28"/>
        </w:rPr>
        <w:t>、培训推广阶段</w:t>
      </w:r>
    </w:p>
    <w:p w:rsidR="00006160" w:rsidRPr="00006160" w:rsidRDefault="00031AE5" w:rsidP="000061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 w:rsidR="00E83AA2">
        <w:rPr>
          <w:rFonts w:hint="eastAsia"/>
          <w:sz w:val="28"/>
          <w:szCs w:val="28"/>
        </w:rPr>
        <w:t>年一季度，分批次、分级次召开区属</w:t>
      </w:r>
      <w:r>
        <w:rPr>
          <w:rFonts w:hint="eastAsia"/>
          <w:sz w:val="28"/>
          <w:szCs w:val="28"/>
        </w:rPr>
        <w:t>预算单位内部控制规范贯彻实施培训动员会</w:t>
      </w:r>
      <w:r w:rsidR="00006160" w:rsidRPr="00006160">
        <w:rPr>
          <w:rFonts w:hint="eastAsia"/>
          <w:sz w:val="28"/>
          <w:szCs w:val="28"/>
        </w:rPr>
        <w:t>，组织培训各有关单位财务负责人、财务人员，系统学习《内控规范》，系统讲解《参考模板》。</w:t>
      </w:r>
    </w:p>
    <w:p w:rsidR="00006160" w:rsidRPr="00006160" w:rsidRDefault="00006160" w:rsidP="00006160">
      <w:pPr>
        <w:ind w:firstLineChars="200" w:firstLine="560"/>
        <w:rPr>
          <w:sz w:val="28"/>
          <w:szCs w:val="28"/>
        </w:rPr>
      </w:pPr>
      <w:r w:rsidRPr="00006160">
        <w:rPr>
          <w:rFonts w:hint="eastAsia"/>
          <w:sz w:val="28"/>
          <w:szCs w:val="28"/>
        </w:rPr>
        <w:t>3</w:t>
      </w:r>
      <w:r w:rsidRPr="00006160">
        <w:rPr>
          <w:rFonts w:hint="eastAsia"/>
          <w:sz w:val="28"/>
          <w:szCs w:val="28"/>
        </w:rPr>
        <w:t>、单位实施阶段</w:t>
      </w:r>
    </w:p>
    <w:p w:rsidR="00006160" w:rsidRDefault="00006160" w:rsidP="00006160">
      <w:pPr>
        <w:ind w:firstLineChars="200" w:firstLine="560"/>
        <w:rPr>
          <w:sz w:val="28"/>
          <w:szCs w:val="28"/>
        </w:rPr>
      </w:pPr>
      <w:r w:rsidRPr="00006160">
        <w:rPr>
          <w:rFonts w:hint="eastAsia"/>
          <w:sz w:val="28"/>
          <w:szCs w:val="28"/>
        </w:rPr>
        <w:t>2016</w:t>
      </w:r>
      <w:r w:rsidRPr="00006160">
        <w:rPr>
          <w:rFonts w:hint="eastAsia"/>
          <w:sz w:val="28"/>
          <w:szCs w:val="28"/>
        </w:rPr>
        <w:t>年</w:t>
      </w:r>
      <w:r w:rsidR="00031AE5">
        <w:rPr>
          <w:rFonts w:hint="eastAsia"/>
          <w:sz w:val="28"/>
          <w:szCs w:val="28"/>
        </w:rPr>
        <w:t>年</w:t>
      </w:r>
      <w:r w:rsidRPr="00006160">
        <w:rPr>
          <w:rFonts w:hint="eastAsia"/>
          <w:sz w:val="28"/>
          <w:szCs w:val="28"/>
        </w:rPr>
        <w:t>底前，各单位按照本工作方案的要求，以预算为主线，以资金管理为中心，针对具体经济业务，通过梳理流程，确定各项具体业务的办事流程和工作标准，完善组织架构，明确职能分工、支出审批权限等，建立内控评价与监督制度，形成“点、线、面”为一体</w:t>
      </w:r>
      <w:r w:rsidRPr="00006160">
        <w:rPr>
          <w:rFonts w:hint="eastAsia"/>
          <w:sz w:val="28"/>
          <w:szCs w:val="28"/>
        </w:rPr>
        <w:lastRenderedPageBreak/>
        <w:t>的内控体系。各单位可以根据本单位业务情况，</w:t>
      </w:r>
      <w:r w:rsidR="00A23745">
        <w:rPr>
          <w:rFonts w:hint="eastAsia"/>
          <w:sz w:val="28"/>
          <w:szCs w:val="28"/>
        </w:rPr>
        <w:t>原则上采取自主实施《内控规范》。</w:t>
      </w:r>
    </w:p>
    <w:p w:rsidR="00610801" w:rsidRPr="00006160" w:rsidRDefault="00006160" w:rsidP="00006160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Pr="00006160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单位内控的</w:t>
      </w:r>
      <w:r w:rsidRPr="00006160">
        <w:rPr>
          <w:rFonts w:hint="eastAsia"/>
          <w:b/>
          <w:sz w:val="28"/>
          <w:szCs w:val="28"/>
        </w:rPr>
        <w:t>主要内容</w:t>
      </w:r>
    </w:p>
    <w:p w:rsidR="00006160" w:rsidRPr="00006160" w:rsidRDefault="00006160" w:rsidP="00006160">
      <w:pPr>
        <w:ind w:firstLineChars="200" w:firstLine="562"/>
        <w:rPr>
          <w:b/>
          <w:sz w:val="28"/>
          <w:szCs w:val="28"/>
        </w:rPr>
      </w:pPr>
      <w:r w:rsidRPr="00006160">
        <w:rPr>
          <w:rFonts w:hint="eastAsia"/>
          <w:b/>
          <w:sz w:val="28"/>
          <w:szCs w:val="28"/>
        </w:rPr>
        <w:t>1</w:t>
      </w:r>
      <w:r w:rsidRPr="00006160">
        <w:rPr>
          <w:rFonts w:hint="eastAsia"/>
          <w:b/>
          <w:sz w:val="28"/>
          <w:szCs w:val="28"/>
        </w:rPr>
        <w:t>、单位层面管理</w:t>
      </w:r>
    </w:p>
    <w:p w:rsidR="00006160" w:rsidRPr="00006160" w:rsidRDefault="00006160" w:rsidP="000061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006160">
        <w:rPr>
          <w:rFonts w:hint="eastAsia"/>
          <w:sz w:val="28"/>
          <w:szCs w:val="28"/>
        </w:rPr>
        <w:t>建立内控工作组织。确定内部控制牵头部门，负责组织协调内部控制工作，充分发挥财会、内部审计、纪检监察、政府采购、基建、资产管理等部门或岗位在内部控制中的作用。</w:t>
      </w:r>
    </w:p>
    <w:p w:rsidR="00006160" w:rsidRPr="00006160" w:rsidRDefault="00006160" w:rsidP="000061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006160">
        <w:rPr>
          <w:rFonts w:hint="eastAsia"/>
          <w:sz w:val="28"/>
          <w:szCs w:val="28"/>
        </w:rPr>
        <w:t>完善内控工作机制。建立健全集体研究、专家论证和技术咨询相结合的议事决策机制，确保经济活动的决策、执行和监督相互分离；建立健全重大经济事项的内部决策机制。</w:t>
      </w:r>
    </w:p>
    <w:p w:rsidR="00006160" w:rsidRPr="00006160" w:rsidRDefault="00006160" w:rsidP="000061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006160">
        <w:rPr>
          <w:rFonts w:hint="eastAsia"/>
          <w:sz w:val="28"/>
          <w:szCs w:val="28"/>
        </w:rPr>
        <w:t>明确关键岗位职责。建立健全内部控制关键岗位责任制，明确岗位职责及分工，确保不相容岗位相互分离、相互制约和相互监督。</w:t>
      </w:r>
    </w:p>
    <w:p w:rsidR="00006160" w:rsidRPr="00006160" w:rsidRDefault="00006160" w:rsidP="000061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006160">
        <w:rPr>
          <w:rFonts w:hint="eastAsia"/>
          <w:sz w:val="28"/>
          <w:szCs w:val="28"/>
        </w:rPr>
        <w:t>加强关键岗位人员管理。建立健全关键岗位工作人员聘用、培训、考核、轮岗等管理制度，确保其具备与工作岗位相适应的资格和能力，不断提升其业务水平和综合素质。</w:t>
      </w:r>
    </w:p>
    <w:p w:rsidR="00006160" w:rsidRPr="00006160" w:rsidRDefault="00006160" w:rsidP="000061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Pr="00006160">
        <w:rPr>
          <w:rFonts w:hint="eastAsia"/>
          <w:sz w:val="28"/>
          <w:szCs w:val="28"/>
        </w:rPr>
        <w:t>强化财务会计管理。加强会计机构建设，足量配备具有相应资格和能力的会计人员；建立健全账务处理、财务会计报告编制工作机制，确保财务信息真实、完整。</w:t>
      </w:r>
    </w:p>
    <w:p w:rsidR="00006160" w:rsidRPr="00006160" w:rsidRDefault="00006160" w:rsidP="000061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Pr="00006160">
        <w:rPr>
          <w:rFonts w:hint="eastAsia"/>
          <w:sz w:val="28"/>
          <w:szCs w:val="28"/>
        </w:rPr>
        <w:t>建设内控信息化管理。充分运用现代科学技术手段加强内部控制；对信息系统建设实施归口管理，将经济活动及其内部控制流程嵌入单位信息系统中，减少或消除人为操纵因素，保护信息安全。</w:t>
      </w:r>
    </w:p>
    <w:p w:rsidR="00006160" w:rsidRPr="00006160" w:rsidRDefault="00006160" w:rsidP="000061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 w:rsidRPr="00006160">
        <w:rPr>
          <w:rFonts w:hint="eastAsia"/>
          <w:sz w:val="28"/>
          <w:szCs w:val="28"/>
        </w:rPr>
        <w:t>建立内控评价与监督制度。建立内部监督、风险评估和内控评价制度，确保内部控制能够有效实施、发挥作用并适时更新。</w:t>
      </w:r>
    </w:p>
    <w:p w:rsidR="00006160" w:rsidRPr="00006160" w:rsidRDefault="00006160" w:rsidP="00006160">
      <w:pPr>
        <w:ind w:firstLineChars="200" w:firstLine="562"/>
        <w:rPr>
          <w:b/>
          <w:sz w:val="28"/>
          <w:szCs w:val="28"/>
        </w:rPr>
      </w:pPr>
      <w:r w:rsidRPr="00006160">
        <w:rPr>
          <w:rFonts w:hint="eastAsia"/>
          <w:b/>
          <w:sz w:val="28"/>
          <w:szCs w:val="28"/>
        </w:rPr>
        <w:t>2</w:t>
      </w:r>
      <w:r w:rsidRPr="00006160">
        <w:rPr>
          <w:rFonts w:hint="eastAsia"/>
          <w:b/>
          <w:sz w:val="28"/>
          <w:szCs w:val="28"/>
        </w:rPr>
        <w:t>、业务层面管理</w:t>
      </w:r>
    </w:p>
    <w:p w:rsidR="00006160" w:rsidRPr="00006160" w:rsidRDefault="00006160" w:rsidP="000061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006160">
        <w:rPr>
          <w:rFonts w:hint="eastAsia"/>
          <w:sz w:val="28"/>
          <w:szCs w:val="28"/>
        </w:rPr>
        <w:t>预算业务管理。建立健全预算编制、审批、执行、决算与评价等预算内部管理制度。建立内部预算编制、预算执行、资产管理、人事管理等部门或岗位的沟通协调机制，提高预算编制的科学性；建立预算执行分析机制；逐步建立全过程预算绩效管理机制等。</w:t>
      </w:r>
    </w:p>
    <w:p w:rsidR="00006160" w:rsidRPr="00006160" w:rsidRDefault="00006160" w:rsidP="000061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006160">
        <w:rPr>
          <w:rFonts w:hint="eastAsia"/>
          <w:sz w:val="28"/>
          <w:szCs w:val="28"/>
        </w:rPr>
        <w:t>收支业务管理。建立健全收入内部管理制度；建立健全票据管理制度；建立健全支出内部管理制度等。</w:t>
      </w:r>
    </w:p>
    <w:p w:rsidR="00006160" w:rsidRPr="00006160" w:rsidRDefault="00006160" w:rsidP="000061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006160">
        <w:rPr>
          <w:rFonts w:hint="eastAsia"/>
          <w:sz w:val="28"/>
          <w:szCs w:val="28"/>
        </w:rPr>
        <w:t>政府采购业务管理。建立健全政府采购预算与计划管理、政府采购活动管理、验收管理等政府采购内部管理制度。</w:t>
      </w:r>
    </w:p>
    <w:p w:rsidR="00006160" w:rsidRPr="00006160" w:rsidRDefault="00006160" w:rsidP="000061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006160">
        <w:rPr>
          <w:rFonts w:hint="eastAsia"/>
          <w:sz w:val="28"/>
          <w:szCs w:val="28"/>
        </w:rPr>
        <w:t>资产管理。建立健全货币资金、实物资产等资产内部管理制度。建立健全货币资金管理岗位责任制；加强对银行账户的管理和资金的核查；对资产实施归口管理，建立</w:t>
      </w:r>
      <w:proofErr w:type="gramStart"/>
      <w:r w:rsidRPr="00006160">
        <w:rPr>
          <w:rFonts w:hint="eastAsia"/>
          <w:sz w:val="28"/>
          <w:szCs w:val="28"/>
        </w:rPr>
        <w:t>资产台</w:t>
      </w:r>
      <w:proofErr w:type="gramEnd"/>
      <w:r w:rsidRPr="00006160">
        <w:rPr>
          <w:rFonts w:hint="eastAsia"/>
          <w:sz w:val="28"/>
          <w:szCs w:val="28"/>
        </w:rPr>
        <w:t>账，加强资产的实物管理等。</w:t>
      </w:r>
    </w:p>
    <w:p w:rsidR="00006160" w:rsidRPr="00006160" w:rsidRDefault="00006160" w:rsidP="000061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Pr="00006160">
        <w:rPr>
          <w:rFonts w:hint="eastAsia"/>
          <w:sz w:val="28"/>
          <w:szCs w:val="28"/>
        </w:rPr>
        <w:t>建设项目。建立健全建设项目内部管理制度、与建设项目相关的议事决策机制、与建设项目相关的审核机制；建立健全有效的招投标控制机制；建立健全建设项目相关档案管理机制。</w:t>
      </w:r>
    </w:p>
    <w:p w:rsidR="00006160" w:rsidRPr="00006160" w:rsidRDefault="00006160" w:rsidP="000061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Pr="00006160">
        <w:rPr>
          <w:rFonts w:hint="eastAsia"/>
          <w:sz w:val="28"/>
          <w:szCs w:val="28"/>
        </w:rPr>
        <w:t>合同管理。建立健全合同内部管理制度；建立财会部门与合同归口管理部门的沟通协调机制，实现合同管理与预算管理、收支管理相结合；建立合同履行监督审查制度等。</w:t>
      </w:r>
    </w:p>
    <w:p w:rsidR="00610801" w:rsidRPr="00006160" w:rsidRDefault="00006160" w:rsidP="00006160">
      <w:pPr>
        <w:ind w:firstLineChars="200" w:firstLine="562"/>
        <w:rPr>
          <w:b/>
          <w:sz w:val="28"/>
          <w:szCs w:val="28"/>
        </w:rPr>
      </w:pPr>
      <w:r w:rsidRPr="00006160">
        <w:rPr>
          <w:rFonts w:hint="eastAsia"/>
          <w:b/>
          <w:sz w:val="28"/>
          <w:szCs w:val="28"/>
        </w:rPr>
        <w:t>五、单位实施内控的工作步骤</w:t>
      </w:r>
    </w:p>
    <w:p w:rsidR="001B6CF1" w:rsidRPr="001B6CF1" w:rsidRDefault="001B6CF1" w:rsidP="001B6C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</w:t>
      </w:r>
      <w:r w:rsidRPr="001B6CF1">
        <w:rPr>
          <w:rFonts w:hint="eastAsia"/>
          <w:sz w:val="28"/>
          <w:szCs w:val="28"/>
        </w:rPr>
        <w:t>成立内控领导小组，健全实施机构</w:t>
      </w:r>
    </w:p>
    <w:p w:rsidR="001B6CF1" w:rsidRPr="001B6CF1" w:rsidRDefault="001B6CF1" w:rsidP="001B6CF1">
      <w:pPr>
        <w:ind w:firstLineChars="200" w:firstLine="560"/>
        <w:rPr>
          <w:sz w:val="28"/>
          <w:szCs w:val="28"/>
        </w:rPr>
      </w:pPr>
      <w:r w:rsidRPr="001B6CF1">
        <w:rPr>
          <w:rFonts w:hint="eastAsia"/>
          <w:sz w:val="28"/>
          <w:szCs w:val="28"/>
        </w:rPr>
        <w:t>各单位主要负责人为内控责任人，担任领导小组组长，指定分管领导，确定牵头部门和配合部门，集中抽调相关工作人员，形成内控实施组织框架，全力做好内控工作。</w:t>
      </w:r>
    </w:p>
    <w:p w:rsidR="001B6CF1" w:rsidRPr="001B6CF1" w:rsidRDefault="001B6CF1" w:rsidP="001B6C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1B6CF1">
        <w:rPr>
          <w:rFonts w:hint="eastAsia"/>
          <w:sz w:val="28"/>
          <w:szCs w:val="28"/>
        </w:rPr>
        <w:t>制定工作方案，开展宣传培训</w:t>
      </w:r>
    </w:p>
    <w:p w:rsidR="00610801" w:rsidRDefault="001B6CF1" w:rsidP="001B6CF1">
      <w:pPr>
        <w:ind w:firstLineChars="200" w:firstLine="560"/>
        <w:rPr>
          <w:sz w:val="28"/>
          <w:szCs w:val="28"/>
        </w:rPr>
      </w:pPr>
      <w:r w:rsidRPr="001B6CF1">
        <w:rPr>
          <w:rFonts w:hint="eastAsia"/>
          <w:sz w:val="28"/>
          <w:szCs w:val="28"/>
        </w:rPr>
        <w:t>由内控牵头部门根据单位实际情况，制定详细的工作方案，报内控领导小组批准。充分开展宣传活动，营造内控气氛，组织内控培训，落实到每个人，调动全员积极性。</w:t>
      </w:r>
    </w:p>
    <w:p w:rsidR="00B232B2" w:rsidRPr="00B232B2" w:rsidRDefault="00B232B2" w:rsidP="00B232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B232B2">
        <w:rPr>
          <w:rFonts w:hint="eastAsia"/>
          <w:sz w:val="28"/>
          <w:szCs w:val="28"/>
        </w:rPr>
        <w:t>全面梳理管理流程和业务流程</w:t>
      </w:r>
    </w:p>
    <w:p w:rsidR="00610801" w:rsidRDefault="00B232B2" w:rsidP="00B232B2">
      <w:pPr>
        <w:ind w:firstLineChars="200" w:firstLine="560"/>
        <w:rPr>
          <w:sz w:val="28"/>
          <w:szCs w:val="28"/>
        </w:rPr>
      </w:pPr>
      <w:r w:rsidRPr="00B232B2">
        <w:rPr>
          <w:rFonts w:hint="eastAsia"/>
          <w:sz w:val="28"/>
          <w:szCs w:val="28"/>
        </w:rPr>
        <w:t>针对单位预算业务、收支业务、政府采购业务、资产管理、建设项目管理、合同管理等业务流程进行梳理。按照业务实现的时间和逻辑顺序，将业务中的决策机制、执行机制和监督机制融入到每个环节，细化岗位设置，明确职责和分工，确定管理流程和业务流程优化方案。</w:t>
      </w:r>
    </w:p>
    <w:p w:rsidR="00F62B6C" w:rsidRPr="00F62B6C" w:rsidRDefault="00B232B2" w:rsidP="00F62B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F62B6C">
        <w:rPr>
          <w:rFonts w:hint="eastAsia"/>
          <w:sz w:val="28"/>
          <w:szCs w:val="28"/>
        </w:rPr>
        <w:t>4</w:t>
      </w:r>
      <w:r w:rsidR="00F62B6C">
        <w:rPr>
          <w:rFonts w:hint="eastAsia"/>
          <w:sz w:val="28"/>
          <w:szCs w:val="28"/>
        </w:rPr>
        <w:t>、分析</w:t>
      </w:r>
      <w:r w:rsidR="00F62B6C" w:rsidRPr="00F62B6C">
        <w:rPr>
          <w:rFonts w:hint="eastAsia"/>
          <w:sz w:val="28"/>
          <w:szCs w:val="28"/>
        </w:rPr>
        <w:t>确定</w:t>
      </w:r>
      <w:r w:rsidR="00F62B6C">
        <w:rPr>
          <w:rFonts w:hint="eastAsia"/>
          <w:sz w:val="28"/>
          <w:szCs w:val="28"/>
        </w:rPr>
        <w:t>经济活动的</w:t>
      </w:r>
      <w:r w:rsidR="00F62B6C" w:rsidRPr="00F62B6C">
        <w:rPr>
          <w:rFonts w:hint="eastAsia"/>
          <w:sz w:val="28"/>
          <w:szCs w:val="28"/>
        </w:rPr>
        <w:t>风险点</w:t>
      </w:r>
    </w:p>
    <w:p w:rsidR="003B4E65" w:rsidRPr="00B232B2" w:rsidRDefault="00F62B6C" w:rsidP="00F62B6C">
      <w:pPr>
        <w:ind w:firstLineChars="200" w:firstLine="560"/>
        <w:rPr>
          <w:sz w:val="28"/>
          <w:szCs w:val="28"/>
        </w:rPr>
      </w:pPr>
      <w:r w:rsidRPr="00F62B6C">
        <w:rPr>
          <w:rFonts w:hint="eastAsia"/>
          <w:sz w:val="28"/>
          <w:szCs w:val="28"/>
        </w:rPr>
        <w:t>依据业务流程梳理，对机构设置和岗位设置进行具体分析，从业务角度评估特定风险，找出可能造成单位经济利益流出的风险点。</w:t>
      </w:r>
    </w:p>
    <w:p w:rsidR="003B4E65" w:rsidRDefault="008E55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5</w:t>
      </w:r>
      <w:r>
        <w:rPr>
          <w:rFonts w:hint="eastAsia"/>
          <w:sz w:val="28"/>
          <w:szCs w:val="28"/>
        </w:rPr>
        <w:t>、修订完善内控制度</w:t>
      </w:r>
    </w:p>
    <w:p w:rsidR="003B4E65" w:rsidRDefault="008E5529" w:rsidP="008E5529">
      <w:pPr>
        <w:ind w:firstLineChars="200" w:firstLine="560"/>
        <w:rPr>
          <w:sz w:val="28"/>
          <w:szCs w:val="28"/>
        </w:rPr>
      </w:pPr>
      <w:r w:rsidRPr="008E5529">
        <w:rPr>
          <w:rFonts w:hint="eastAsia"/>
          <w:sz w:val="28"/>
          <w:szCs w:val="28"/>
        </w:rPr>
        <w:t>在流程梳理和风险评估的基础上，参照</w:t>
      </w:r>
      <w:r>
        <w:rPr>
          <w:rFonts w:hint="eastAsia"/>
          <w:sz w:val="28"/>
          <w:szCs w:val="28"/>
        </w:rPr>
        <w:t>《参考模板》</w:t>
      </w:r>
      <w:r w:rsidRPr="008E5529">
        <w:rPr>
          <w:rFonts w:hint="eastAsia"/>
          <w:sz w:val="28"/>
          <w:szCs w:val="28"/>
        </w:rPr>
        <w:t>，修订、补充、完善</w:t>
      </w:r>
      <w:r>
        <w:rPr>
          <w:rFonts w:hint="eastAsia"/>
          <w:sz w:val="28"/>
          <w:szCs w:val="28"/>
        </w:rPr>
        <w:t>单位内控制度</w:t>
      </w:r>
      <w:r w:rsidRPr="008E552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建立内控管理制度体系</w:t>
      </w:r>
      <w:r w:rsidRPr="008E5529">
        <w:rPr>
          <w:rFonts w:hint="eastAsia"/>
          <w:sz w:val="28"/>
          <w:szCs w:val="28"/>
        </w:rPr>
        <w:t>。</w:t>
      </w:r>
    </w:p>
    <w:p w:rsidR="003B4E65" w:rsidRDefault="008E55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6</w:t>
      </w:r>
      <w:r>
        <w:rPr>
          <w:rFonts w:hint="eastAsia"/>
          <w:sz w:val="28"/>
          <w:szCs w:val="28"/>
        </w:rPr>
        <w:t>、内控管理制度发布执行</w:t>
      </w:r>
    </w:p>
    <w:p w:rsidR="008E5529" w:rsidRDefault="008E5529" w:rsidP="008E5529">
      <w:pPr>
        <w:ind w:firstLineChars="200" w:firstLine="560"/>
        <w:rPr>
          <w:sz w:val="28"/>
          <w:szCs w:val="28"/>
        </w:rPr>
      </w:pPr>
      <w:r w:rsidRPr="008E5529">
        <w:rPr>
          <w:rFonts w:hint="eastAsia"/>
          <w:sz w:val="28"/>
          <w:szCs w:val="28"/>
        </w:rPr>
        <w:t>汇总整理各项内控制度，制定形成《内部控制制度汇编》</w:t>
      </w:r>
      <w:r>
        <w:rPr>
          <w:rFonts w:hint="eastAsia"/>
          <w:sz w:val="28"/>
          <w:szCs w:val="28"/>
        </w:rPr>
        <w:t>，经领导会议审议后，下发正式执行。</w:t>
      </w:r>
    </w:p>
    <w:p w:rsidR="003B4E65" w:rsidRPr="00EA3BBD" w:rsidRDefault="00EA3BBD" w:rsidP="00EA3BBD">
      <w:pPr>
        <w:ind w:firstLineChars="200" w:firstLine="562"/>
        <w:rPr>
          <w:b/>
          <w:sz w:val="28"/>
          <w:szCs w:val="28"/>
        </w:rPr>
      </w:pPr>
      <w:r w:rsidRPr="00EA3BBD">
        <w:rPr>
          <w:rFonts w:hint="eastAsia"/>
          <w:b/>
          <w:sz w:val="28"/>
          <w:szCs w:val="28"/>
        </w:rPr>
        <w:lastRenderedPageBreak/>
        <w:t>六</w:t>
      </w:r>
      <w:r w:rsidR="003B4E65" w:rsidRPr="00EA3BBD">
        <w:rPr>
          <w:rFonts w:hint="eastAsia"/>
          <w:b/>
          <w:sz w:val="28"/>
          <w:szCs w:val="28"/>
        </w:rPr>
        <w:t>、</w:t>
      </w:r>
      <w:r w:rsidR="006E5875">
        <w:rPr>
          <w:rFonts w:hint="eastAsia"/>
          <w:b/>
          <w:sz w:val="28"/>
          <w:szCs w:val="28"/>
        </w:rPr>
        <w:t>实施</w:t>
      </w:r>
      <w:r w:rsidR="00DB31A8">
        <w:rPr>
          <w:rFonts w:hint="eastAsia"/>
          <w:b/>
          <w:sz w:val="28"/>
          <w:szCs w:val="28"/>
        </w:rPr>
        <w:t>内控的</w:t>
      </w:r>
      <w:r w:rsidR="003B4E65" w:rsidRPr="00EA3BBD">
        <w:rPr>
          <w:rFonts w:hint="eastAsia"/>
          <w:b/>
          <w:sz w:val="28"/>
          <w:szCs w:val="28"/>
        </w:rPr>
        <w:t>工作要求</w:t>
      </w:r>
    </w:p>
    <w:p w:rsidR="003B4E65" w:rsidRPr="003B4E65" w:rsidRDefault="00EA3BBD" w:rsidP="00EA3BB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3B4E65" w:rsidRPr="003B4E65">
        <w:rPr>
          <w:rFonts w:hint="eastAsia"/>
          <w:sz w:val="28"/>
          <w:szCs w:val="28"/>
        </w:rPr>
        <w:t>充分认识实施内控规范的重要意义</w:t>
      </w:r>
    </w:p>
    <w:p w:rsidR="003B4E65" w:rsidRPr="003B4E65" w:rsidRDefault="003B4E65" w:rsidP="00EA3BBD">
      <w:pPr>
        <w:ind w:firstLineChars="200" w:firstLine="560"/>
        <w:rPr>
          <w:sz w:val="28"/>
          <w:szCs w:val="28"/>
        </w:rPr>
      </w:pPr>
      <w:r w:rsidRPr="003B4E65">
        <w:rPr>
          <w:rFonts w:hint="eastAsia"/>
          <w:sz w:val="28"/>
          <w:szCs w:val="28"/>
        </w:rPr>
        <w:t>内部控制既是行政事业单位的管理活动，又是一项重要的制度安排，是行政事业单位治理的基石。实施内控规范是落实十八</w:t>
      </w:r>
      <w:r w:rsidR="00EA3BBD">
        <w:rPr>
          <w:rFonts w:hint="eastAsia"/>
          <w:sz w:val="28"/>
          <w:szCs w:val="28"/>
        </w:rPr>
        <w:t>大以来一系列指示</w:t>
      </w:r>
      <w:r w:rsidRPr="003B4E65">
        <w:rPr>
          <w:rFonts w:hint="eastAsia"/>
          <w:sz w:val="28"/>
          <w:szCs w:val="28"/>
        </w:rPr>
        <w:t>精神的重要举措，是促进党的群众路线教育实践活动整改落实的长效机制，是推进财政规范化科学化信息化管理的积极实践。各相关部门有关人员要认真学习《</w:t>
      </w:r>
      <w:r w:rsidR="00EA3BBD">
        <w:rPr>
          <w:rFonts w:hint="eastAsia"/>
          <w:sz w:val="28"/>
          <w:szCs w:val="28"/>
        </w:rPr>
        <w:t>内控</w:t>
      </w:r>
      <w:r w:rsidRPr="003B4E65">
        <w:rPr>
          <w:rFonts w:hint="eastAsia"/>
          <w:sz w:val="28"/>
          <w:szCs w:val="28"/>
        </w:rPr>
        <w:t>规范》等文件政策，领会《</w:t>
      </w:r>
      <w:r w:rsidR="00EA3BBD">
        <w:rPr>
          <w:rFonts w:hint="eastAsia"/>
          <w:sz w:val="28"/>
          <w:szCs w:val="28"/>
        </w:rPr>
        <w:t>内控</w:t>
      </w:r>
      <w:r w:rsidRPr="003B4E65">
        <w:rPr>
          <w:rFonts w:hint="eastAsia"/>
          <w:sz w:val="28"/>
          <w:szCs w:val="28"/>
        </w:rPr>
        <w:t>规范》精神，确保内控工作在我区全面深入顺利开展。</w:t>
      </w:r>
    </w:p>
    <w:p w:rsidR="003B4E65" w:rsidRPr="003B4E65" w:rsidRDefault="00EA3BBD" w:rsidP="00EA3BB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B4E65" w:rsidRPr="003B4E65">
        <w:rPr>
          <w:rFonts w:hint="eastAsia"/>
          <w:sz w:val="28"/>
          <w:szCs w:val="28"/>
        </w:rPr>
        <w:t>加强组织领导，建立协同推进的工作机制</w:t>
      </w:r>
    </w:p>
    <w:p w:rsidR="003B4E65" w:rsidRPr="003B4E65" w:rsidRDefault="003B4E65" w:rsidP="00EA3BBD">
      <w:pPr>
        <w:ind w:firstLineChars="200" w:firstLine="560"/>
        <w:rPr>
          <w:sz w:val="28"/>
          <w:szCs w:val="28"/>
        </w:rPr>
      </w:pPr>
      <w:r w:rsidRPr="003B4E65">
        <w:rPr>
          <w:rFonts w:hint="eastAsia"/>
          <w:sz w:val="28"/>
          <w:szCs w:val="28"/>
        </w:rPr>
        <w:t>各行政事业单位应建立单位内控实施的组织框架，将其作为“一把手”工程，成立内控实施工作组，结合单位特点和业务性质，明确单位内部牵头部门，落实职责分工，研究制定切实可行的内控规范实施方案并严格加以落实，确保工作顺利实施。</w:t>
      </w:r>
    </w:p>
    <w:p w:rsidR="003B4E65" w:rsidRPr="003B4E65" w:rsidRDefault="00EA3BBD" w:rsidP="00EA3BB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3B4E65" w:rsidRPr="003B4E65">
        <w:rPr>
          <w:rFonts w:hint="eastAsia"/>
          <w:sz w:val="28"/>
          <w:szCs w:val="28"/>
        </w:rPr>
        <w:t>明确实施内控工作的原则与目标</w:t>
      </w:r>
    </w:p>
    <w:p w:rsidR="003B4E65" w:rsidRPr="003B4E65" w:rsidRDefault="003B4E65" w:rsidP="00EA3BBD">
      <w:pPr>
        <w:ind w:firstLineChars="200" w:firstLine="560"/>
        <w:rPr>
          <w:sz w:val="28"/>
          <w:szCs w:val="28"/>
        </w:rPr>
      </w:pPr>
      <w:r w:rsidRPr="003B4E65">
        <w:rPr>
          <w:rFonts w:hint="eastAsia"/>
          <w:sz w:val="28"/>
          <w:szCs w:val="28"/>
        </w:rPr>
        <w:t>实施内控规范是一项系统工程，也是一项长期的工作任务，各单位要按照《</w:t>
      </w:r>
      <w:r w:rsidR="00EA3BBD">
        <w:rPr>
          <w:rFonts w:hint="eastAsia"/>
          <w:sz w:val="28"/>
          <w:szCs w:val="28"/>
        </w:rPr>
        <w:t>内控</w:t>
      </w:r>
      <w:r w:rsidRPr="003B4E65">
        <w:rPr>
          <w:rFonts w:hint="eastAsia"/>
          <w:sz w:val="28"/>
          <w:szCs w:val="28"/>
        </w:rPr>
        <w:t>规范》的要求，把握全面性、重要性、制衡性和适应性的原则，切实实现单位内部控制“合理保证单位经济活动合法合</w:t>
      </w:r>
      <w:proofErr w:type="gramStart"/>
      <w:r w:rsidRPr="003B4E65">
        <w:rPr>
          <w:rFonts w:hint="eastAsia"/>
          <w:sz w:val="28"/>
          <w:szCs w:val="28"/>
        </w:rPr>
        <w:t>规</w:t>
      </w:r>
      <w:proofErr w:type="gramEnd"/>
      <w:r w:rsidRPr="003B4E65">
        <w:rPr>
          <w:rFonts w:hint="eastAsia"/>
          <w:sz w:val="28"/>
          <w:szCs w:val="28"/>
        </w:rPr>
        <w:t>、资产安全和有效使用、财务信息真实完整，有效防范舞弊和预防腐败，提高公共服务的效率和效果”的目标。</w:t>
      </w:r>
      <w:r w:rsidRPr="003B4E65">
        <w:rPr>
          <w:rFonts w:hint="eastAsia"/>
          <w:sz w:val="28"/>
          <w:szCs w:val="28"/>
        </w:rPr>
        <w:t xml:space="preserve"> </w:t>
      </w:r>
    </w:p>
    <w:p w:rsidR="003B4E65" w:rsidRPr="003B4E65" w:rsidRDefault="00EA3BBD" w:rsidP="00EA3BB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3B4E65" w:rsidRPr="003B4E65">
        <w:rPr>
          <w:rFonts w:hint="eastAsia"/>
          <w:sz w:val="28"/>
          <w:szCs w:val="28"/>
        </w:rPr>
        <w:t>全面落实各项工作</w:t>
      </w:r>
    </w:p>
    <w:p w:rsidR="003B4E65" w:rsidRDefault="003B4E65" w:rsidP="00EA3BBD">
      <w:pPr>
        <w:ind w:firstLineChars="200" w:firstLine="560"/>
        <w:rPr>
          <w:sz w:val="28"/>
          <w:szCs w:val="28"/>
        </w:rPr>
      </w:pPr>
      <w:r w:rsidRPr="003B4E65">
        <w:rPr>
          <w:rFonts w:hint="eastAsia"/>
          <w:sz w:val="28"/>
          <w:szCs w:val="28"/>
        </w:rPr>
        <w:t>各单位要全面按照《关于北京市贯彻实施〈行政事业单位内部控制规范（试行）〉的实施意见》及本方案的要求开展工作，认真梳理</w:t>
      </w:r>
      <w:r w:rsidRPr="003B4E65">
        <w:rPr>
          <w:rFonts w:hint="eastAsia"/>
          <w:sz w:val="28"/>
          <w:szCs w:val="28"/>
        </w:rPr>
        <w:lastRenderedPageBreak/>
        <w:t>单位各类经济活动的业务流程，明确业务环节，全面系统分析经济活动风险，制定风险应对策略，完善和优化业务管理流程，修订、补充、完善内部管理制度，加强内控制度的监督与评价，制定适合本单位的内部控制手册。有条件的，要充分利用信息化的手段固化内部控制措施，最大限度保证内部控制制度的刚性执行。</w:t>
      </w:r>
    </w:p>
    <w:p w:rsidR="00031AE5" w:rsidRPr="003B4E65" w:rsidRDefault="00031AE5" w:rsidP="00031AE5">
      <w:pPr>
        <w:ind w:firstLineChars="200" w:firstLine="560"/>
        <w:rPr>
          <w:sz w:val="28"/>
          <w:szCs w:val="28"/>
        </w:rPr>
      </w:pPr>
      <w:r w:rsidRPr="00031AE5">
        <w:rPr>
          <w:rFonts w:hint="eastAsia"/>
          <w:sz w:val="28"/>
          <w:szCs w:val="28"/>
        </w:rPr>
        <w:t>在内控实施的两个关键环节：内控启动和制度汇编实行，必须上报</w:t>
      </w:r>
      <w:r>
        <w:rPr>
          <w:rFonts w:hint="eastAsia"/>
          <w:sz w:val="28"/>
          <w:szCs w:val="28"/>
        </w:rPr>
        <w:t>本</w:t>
      </w:r>
      <w:r w:rsidRPr="00031AE5">
        <w:rPr>
          <w:rFonts w:hint="eastAsia"/>
          <w:sz w:val="28"/>
          <w:szCs w:val="28"/>
        </w:rPr>
        <w:t>单位办公会或党委会审议，以此标志单位内控实施工作的启动和完成。</w:t>
      </w:r>
    </w:p>
    <w:p w:rsidR="003B4E65" w:rsidRPr="003B4E65" w:rsidRDefault="00EA3BBD" w:rsidP="00EA3BB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3B4E65" w:rsidRPr="003B4E65">
        <w:rPr>
          <w:rFonts w:hint="eastAsia"/>
          <w:sz w:val="28"/>
          <w:szCs w:val="28"/>
        </w:rPr>
        <w:t>加强信息反馈</w:t>
      </w:r>
    </w:p>
    <w:p w:rsidR="003B4E65" w:rsidRPr="003B4E65" w:rsidRDefault="00EA3BBD" w:rsidP="00EA3BBD">
      <w:pPr>
        <w:ind w:firstLineChars="200" w:firstLine="560"/>
        <w:rPr>
          <w:sz w:val="28"/>
          <w:szCs w:val="28"/>
        </w:rPr>
      </w:pPr>
      <w:r w:rsidRPr="00EA3BBD">
        <w:rPr>
          <w:rFonts w:hint="eastAsia"/>
          <w:sz w:val="28"/>
          <w:szCs w:val="28"/>
        </w:rPr>
        <w:t>各行政事业单位要加强内部协调配合，结合本单位实际情况，做好贯彻实施工作，加强信息沟通，积极向财政部门</w:t>
      </w:r>
      <w:r w:rsidR="006E5875">
        <w:rPr>
          <w:rFonts w:hint="eastAsia"/>
          <w:sz w:val="28"/>
          <w:szCs w:val="28"/>
        </w:rPr>
        <w:t>上报内控</w:t>
      </w:r>
      <w:r w:rsidR="006E5875">
        <w:rPr>
          <w:rFonts w:hint="eastAsia"/>
          <w:sz w:val="28"/>
          <w:szCs w:val="28"/>
        </w:rPr>
        <w:t>实施</w:t>
      </w:r>
      <w:r w:rsidRPr="00EA3BBD">
        <w:rPr>
          <w:rFonts w:hint="eastAsia"/>
          <w:sz w:val="28"/>
          <w:szCs w:val="28"/>
        </w:rPr>
        <w:t>工作</w:t>
      </w:r>
      <w:r w:rsidR="006E5875">
        <w:rPr>
          <w:rFonts w:hint="eastAsia"/>
          <w:sz w:val="28"/>
          <w:szCs w:val="28"/>
        </w:rPr>
        <w:t>的</w:t>
      </w:r>
      <w:bookmarkStart w:id="0" w:name="_GoBack"/>
      <w:bookmarkEnd w:id="0"/>
      <w:r w:rsidR="006E5875">
        <w:rPr>
          <w:rFonts w:hint="eastAsia"/>
          <w:sz w:val="28"/>
          <w:szCs w:val="28"/>
        </w:rPr>
        <w:t>进展</w:t>
      </w:r>
      <w:r w:rsidRPr="00EA3BBD">
        <w:rPr>
          <w:rFonts w:hint="eastAsia"/>
          <w:sz w:val="28"/>
          <w:szCs w:val="28"/>
        </w:rPr>
        <w:t>情况，</w:t>
      </w:r>
      <w:r w:rsidR="006E5875">
        <w:rPr>
          <w:rFonts w:hint="eastAsia"/>
          <w:sz w:val="28"/>
          <w:szCs w:val="28"/>
        </w:rPr>
        <w:t>及时反馈内控实施过程中的问题</w:t>
      </w:r>
      <w:r w:rsidRPr="00EA3BBD">
        <w:rPr>
          <w:rFonts w:hint="eastAsia"/>
          <w:sz w:val="28"/>
          <w:szCs w:val="28"/>
        </w:rPr>
        <w:t>和建议。</w:t>
      </w:r>
      <w:r>
        <w:rPr>
          <w:rFonts w:hint="eastAsia"/>
          <w:sz w:val="28"/>
          <w:szCs w:val="28"/>
        </w:rPr>
        <w:t>财政局成立咨询督导小组，</w:t>
      </w:r>
      <w:r w:rsidR="003B4E65" w:rsidRPr="003B4E65">
        <w:rPr>
          <w:rFonts w:hint="eastAsia"/>
          <w:sz w:val="28"/>
          <w:szCs w:val="28"/>
        </w:rPr>
        <w:t>加强对各单位内控规范实施工作的专业技术指导，通过调研、座谈、经验交流等多种方式与各单位沟通有关情况，研讨有关问题，为各单位开展内控规范实施工作提供支持。</w:t>
      </w:r>
      <w:r>
        <w:rPr>
          <w:rFonts w:hint="eastAsia"/>
          <w:sz w:val="28"/>
          <w:szCs w:val="28"/>
        </w:rPr>
        <w:t>同时，财政局按季度统计汇总全区</w:t>
      </w:r>
      <w:r w:rsidR="007A269C">
        <w:rPr>
          <w:rFonts w:hint="eastAsia"/>
          <w:sz w:val="28"/>
          <w:szCs w:val="28"/>
        </w:rPr>
        <w:t>各预算单位</w:t>
      </w:r>
      <w:r>
        <w:rPr>
          <w:rFonts w:hint="eastAsia"/>
          <w:sz w:val="28"/>
          <w:szCs w:val="28"/>
        </w:rPr>
        <w:t>内控实施</w:t>
      </w:r>
      <w:r w:rsidR="007A269C">
        <w:rPr>
          <w:rFonts w:hint="eastAsia"/>
          <w:sz w:val="28"/>
          <w:szCs w:val="28"/>
        </w:rPr>
        <w:t>进展</w:t>
      </w:r>
      <w:r>
        <w:rPr>
          <w:rFonts w:hint="eastAsia"/>
          <w:sz w:val="28"/>
          <w:szCs w:val="28"/>
        </w:rPr>
        <w:t>情况，并在财政专网中予以公告。</w:t>
      </w:r>
    </w:p>
    <w:p w:rsidR="003B4E65" w:rsidRDefault="003B4E65">
      <w:pPr>
        <w:rPr>
          <w:sz w:val="28"/>
          <w:szCs w:val="28"/>
        </w:rPr>
      </w:pPr>
    </w:p>
    <w:sectPr w:rsidR="003B4E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F5" w:rsidRDefault="004E59F5" w:rsidP="00D5788B">
      <w:r>
        <w:separator/>
      </w:r>
    </w:p>
  </w:endnote>
  <w:endnote w:type="continuationSeparator" w:id="0">
    <w:p w:rsidR="004E59F5" w:rsidRDefault="004E59F5" w:rsidP="00D5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196405"/>
      <w:docPartObj>
        <w:docPartGallery w:val="Page Numbers (Bottom of Page)"/>
        <w:docPartUnique/>
      </w:docPartObj>
    </w:sdtPr>
    <w:sdtEndPr/>
    <w:sdtContent>
      <w:p w:rsidR="00006160" w:rsidRDefault="000061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875" w:rsidRPr="006E5875">
          <w:rPr>
            <w:noProof/>
            <w:lang w:val="zh-CN"/>
          </w:rPr>
          <w:t>6</w:t>
        </w:r>
        <w:r>
          <w:fldChar w:fldCharType="end"/>
        </w:r>
      </w:p>
    </w:sdtContent>
  </w:sdt>
  <w:p w:rsidR="00006160" w:rsidRDefault="000061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F5" w:rsidRDefault="004E59F5" w:rsidP="00D5788B">
      <w:r>
        <w:separator/>
      </w:r>
    </w:p>
  </w:footnote>
  <w:footnote w:type="continuationSeparator" w:id="0">
    <w:p w:rsidR="004E59F5" w:rsidRDefault="004E59F5" w:rsidP="00D57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37"/>
    <w:rsid w:val="00006160"/>
    <w:rsid w:val="00031AE5"/>
    <w:rsid w:val="000B6A5C"/>
    <w:rsid w:val="000C3D0E"/>
    <w:rsid w:val="000F03A8"/>
    <w:rsid w:val="001B6CF1"/>
    <w:rsid w:val="002859F4"/>
    <w:rsid w:val="00295C5D"/>
    <w:rsid w:val="002A3F37"/>
    <w:rsid w:val="003B4E65"/>
    <w:rsid w:val="0046538D"/>
    <w:rsid w:val="00465AE1"/>
    <w:rsid w:val="004E59F5"/>
    <w:rsid w:val="005C438D"/>
    <w:rsid w:val="00610801"/>
    <w:rsid w:val="0065431F"/>
    <w:rsid w:val="006E5875"/>
    <w:rsid w:val="007A269C"/>
    <w:rsid w:val="007E1113"/>
    <w:rsid w:val="00826E14"/>
    <w:rsid w:val="008E5529"/>
    <w:rsid w:val="009E0EA0"/>
    <w:rsid w:val="00A23745"/>
    <w:rsid w:val="00A8126F"/>
    <w:rsid w:val="00AF7451"/>
    <w:rsid w:val="00B232B2"/>
    <w:rsid w:val="00B95EA4"/>
    <w:rsid w:val="00B976CD"/>
    <w:rsid w:val="00C25FD0"/>
    <w:rsid w:val="00D129D5"/>
    <w:rsid w:val="00D21576"/>
    <w:rsid w:val="00D5788B"/>
    <w:rsid w:val="00DB31A8"/>
    <w:rsid w:val="00E271D9"/>
    <w:rsid w:val="00E36928"/>
    <w:rsid w:val="00E83AA2"/>
    <w:rsid w:val="00E94733"/>
    <w:rsid w:val="00EA3BBD"/>
    <w:rsid w:val="00EE2464"/>
    <w:rsid w:val="00EE3F16"/>
    <w:rsid w:val="00F521BD"/>
    <w:rsid w:val="00F6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8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8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杨琦</dc:creator>
  <cp:keywords/>
  <dc:description/>
  <cp:lastModifiedBy>杨琦</cp:lastModifiedBy>
  <cp:revision>19</cp:revision>
  <dcterms:created xsi:type="dcterms:W3CDTF">2015-11-10T07:06:00Z</dcterms:created>
  <dcterms:modified xsi:type="dcterms:W3CDTF">2016-02-15T02:03:00Z</dcterms:modified>
</cp:coreProperties>
</file>