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F0" w:rsidRPr="004012F0" w:rsidRDefault="004012F0" w:rsidP="004012F0">
      <w:pPr>
        <w:jc w:val="center"/>
        <w:rPr>
          <w:rFonts w:cs="Times New Roman"/>
          <w:sz w:val="36"/>
          <w:szCs w:val="36"/>
        </w:rPr>
      </w:pPr>
      <w:r w:rsidRPr="004012F0">
        <w:rPr>
          <w:rFonts w:cs="Times New Roman" w:hint="eastAsia"/>
          <w:sz w:val="36"/>
          <w:szCs w:val="36"/>
        </w:rPr>
        <w:t>西城区发展服务中心</w:t>
      </w:r>
    </w:p>
    <w:p w:rsidR="004825EB" w:rsidRDefault="004012F0" w:rsidP="004012F0">
      <w:pPr>
        <w:jc w:val="center"/>
        <w:rPr>
          <w:sz w:val="36"/>
          <w:szCs w:val="36"/>
        </w:rPr>
      </w:pPr>
      <w:r w:rsidRPr="004012F0">
        <w:rPr>
          <w:rFonts w:cs="Times New Roman" w:hint="eastAsia"/>
          <w:sz w:val="36"/>
          <w:szCs w:val="36"/>
        </w:rPr>
        <w:t>2018</w:t>
      </w:r>
      <w:r w:rsidRPr="004012F0">
        <w:rPr>
          <w:rFonts w:hint="eastAsia"/>
          <w:sz w:val="36"/>
          <w:szCs w:val="36"/>
        </w:rPr>
        <w:t>年部门预算公开目录</w:t>
      </w:r>
    </w:p>
    <w:p w:rsidR="004012F0" w:rsidRDefault="004012F0" w:rsidP="004012F0">
      <w:pPr>
        <w:jc w:val="center"/>
        <w:rPr>
          <w:sz w:val="36"/>
          <w:szCs w:val="36"/>
        </w:rPr>
      </w:pPr>
    </w:p>
    <w:p w:rsidR="004012F0" w:rsidRPr="004012F0" w:rsidRDefault="004012F0" w:rsidP="004012F0">
      <w:pPr>
        <w:jc w:val="left"/>
        <w:rPr>
          <w:rFonts w:ascii="仿宋_GB2312" w:eastAsia="仿宋_GB2312"/>
          <w:sz w:val="32"/>
          <w:szCs w:val="32"/>
        </w:rPr>
      </w:pPr>
      <w:r w:rsidRPr="004012F0">
        <w:rPr>
          <w:rFonts w:ascii="仿宋_GB2312" w:eastAsia="仿宋_GB2312" w:hint="eastAsia"/>
          <w:sz w:val="32"/>
          <w:szCs w:val="32"/>
        </w:rPr>
        <w:t>一、</w:t>
      </w:r>
      <w:r w:rsidRPr="004012F0">
        <w:rPr>
          <w:rFonts w:ascii="仿宋_GB2312" w:eastAsia="仿宋_GB2312" w:cs="Times New Roman" w:hint="eastAsia"/>
          <w:sz w:val="32"/>
          <w:szCs w:val="32"/>
        </w:rPr>
        <w:t>西城区发展服务中心2018年部门预算编制说明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二、部门收支总体情况表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三、部门收入总体情况表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四、部门支出总体情况表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五、财政拨款收支总体情况表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六、一般公共预算支出情况表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七、一般公共预算基本支出情况表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八、一般公共预算“三公”经费支出情况表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九、政府性基金预算支出情况表</w:t>
      </w:r>
    </w:p>
    <w:p w:rsidR="004012F0" w:rsidRPr="004012F0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4012F0">
        <w:rPr>
          <w:rFonts w:ascii="仿宋_GB2312" w:eastAsia="仿宋_GB2312" w:cs="Times New Roman" w:hint="eastAsia"/>
          <w:sz w:val="32"/>
          <w:szCs w:val="32"/>
        </w:rPr>
        <w:t>十、部门预算明细表</w:t>
      </w:r>
    </w:p>
    <w:p w:rsidR="004012F0" w:rsidRPr="004012F0" w:rsidRDefault="004012F0" w:rsidP="004012F0">
      <w:pPr>
        <w:jc w:val="left"/>
        <w:rPr>
          <w:rFonts w:ascii="仿宋_GB2312" w:eastAsia="仿宋_GB2312"/>
          <w:sz w:val="32"/>
          <w:szCs w:val="32"/>
        </w:rPr>
      </w:pPr>
      <w:r w:rsidRPr="004012F0">
        <w:rPr>
          <w:rFonts w:ascii="仿宋_GB2312" w:eastAsia="仿宋_GB2312" w:hint="eastAsia"/>
          <w:sz w:val="32"/>
          <w:szCs w:val="32"/>
        </w:rPr>
        <w:t>十一、专项转移支付预算表</w:t>
      </w:r>
    </w:p>
    <w:sectPr w:rsidR="004012F0" w:rsidRPr="004012F0" w:rsidSect="0048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E2" w:rsidRDefault="004574E2" w:rsidP="00C377C2">
      <w:r>
        <w:separator/>
      </w:r>
    </w:p>
  </w:endnote>
  <w:endnote w:type="continuationSeparator" w:id="0">
    <w:p w:rsidR="004574E2" w:rsidRDefault="004574E2" w:rsidP="00C3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E2" w:rsidRDefault="004574E2" w:rsidP="00C377C2">
      <w:r>
        <w:separator/>
      </w:r>
    </w:p>
  </w:footnote>
  <w:footnote w:type="continuationSeparator" w:id="0">
    <w:p w:rsidR="004574E2" w:rsidRDefault="004574E2" w:rsidP="00C37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2F0"/>
    <w:rsid w:val="00000674"/>
    <w:rsid w:val="000359B5"/>
    <w:rsid w:val="000B59A7"/>
    <w:rsid w:val="000D690B"/>
    <w:rsid w:val="00100E9E"/>
    <w:rsid w:val="0018546E"/>
    <w:rsid w:val="001B43B0"/>
    <w:rsid w:val="001D52B6"/>
    <w:rsid w:val="00206CFF"/>
    <w:rsid w:val="002D1D5E"/>
    <w:rsid w:val="002E30FC"/>
    <w:rsid w:val="0030278E"/>
    <w:rsid w:val="003119B8"/>
    <w:rsid w:val="00327492"/>
    <w:rsid w:val="003532F2"/>
    <w:rsid w:val="00364F32"/>
    <w:rsid w:val="004012F0"/>
    <w:rsid w:val="004541A5"/>
    <w:rsid w:val="004574E2"/>
    <w:rsid w:val="0047362A"/>
    <w:rsid w:val="004825EB"/>
    <w:rsid w:val="004C4406"/>
    <w:rsid w:val="004D2658"/>
    <w:rsid w:val="00573435"/>
    <w:rsid w:val="0058386F"/>
    <w:rsid w:val="005964AE"/>
    <w:rsid w:val="005D5DA4"/>
    <w:rsid w:val="005F7121"/>
    <w:rsid w:val="00612C7C"/>
    <w:rsid w:val="00725318"/>
    <w:rsid w:val="007254A4"/>
    <w:rsid w:val="007B42D4"/>
    <w:rsid w:val="007C2F36"/>
    <w:rsid w:val="00827C68"/>
    <w:rsid w:val="00833AF7"/>
    <w:rsid w:val="0085132B"/>
    <w:rsid w:val="00874330"/>
    <w:rsid w:val="008B6DD8"/>
    <w:rsid w:val="0096763B"/>
    <w:rsid w:val="009D0B5D"/>
    <w:rsid w:val="00AD1AE4"/>
    <w:rsid w:val="00AF77EB"/>
    <w:rsid w:val="00C151F3"/>
    <w:rsid w:val="00C377C2"/>
    <w:rsid w:val="00C66335"/>
    <w:rsid w:val="00D03128"/>
    <w:rsid w:val="00D04B4F"/>
    <w:rsid w:val="00D47146"/>
    <w:rsid w:val="00D83422"/>
    <w:rsid w:val="00D85498"/>
    <w:rsid w:val="00DE31A1"/>
    <w:rsid w:val="00DF181D"/>
    <w:rsid w:val="00E14107"/>
    <w:rsid w:val="00E56B2F"/>
    <w:rsid w:val="00E627E4"/>
    <w:rsid w:val="00E919C7"/>
    <w:rsid w:val="00EC3896"/>
    <w:rsid w:val="00FC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1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7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77C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7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77C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北京市西城区发展服务中心（主管）</dc:creator>
  <cp:lastModifiedBy>NTKO</cp:lastModifiedBy>
  <cp:revision>2</cp:revision>
  <dcterms:created xsi:type="dcterms:W3CDTF">2019-01-28T09:44:00Z</dcterms:created>
  <dcterms:modified xsi:type="dcterms:W3CDTF">2019-01-28T09:44:00Z</dcterms:modified>
</cp:coreProperties>
</file>