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76" w:rsidRDefault="00771425">
      <w:pPr>
        <w:spacing w:line="560" w:lineRule="exact"/>
        <w:ind w:firstLineChars="200" w:firstLine="880"/>
        <w:jc w:val="center"/>
        <w:rPr>
          <w:rFonts w:ascii="仿宋_GB2312" w:eastAsia="仿宋_GB2312"/>
          <w:color w:val="000000"/>
          <w:sz w:val="44"/>
          <w:szCs w:val="44"/>
        </w:rPr>
      </w:pPr>
      <w:r>
        <w:rPr>
          <w:rFonts w:ascii="仿宋_GB2312" w:eastAsia="仿宋_GB2312" w:hint="eastAsia"/>
          <w:color w:val="000000"/>
          <w:sz w:val="44"/>
          <w:szCs w:val="44"/>
        </w:rPr>
        <w:t>201</w:t>
      </w:r>
      <w:r>
        <w:rPr>
          <w:rFonts w:ascii="仿宋_GB2312" w:eastAsia="仿宋_GB2312"/>
          <w:color w:val="000000"/>
          <w:sz w:val="44"/>
          <w:szCs w:val="44"/>
        </w:rPr>
        <w:t>8</w:t>
      </w:r>
      <w:r>
        <w:rPr>
          <w:rFonts w:ascii="仿宋_GB2312" w:eastAsia="仿宋_GB2312" w:hint="eastAsia"/>
          <w:color w:val="000000"/>
          <w:sz w:val="44"/>
          <w:szCs w:val="44"/>
        </w:rPr>
        <w:t>年</w:t>
      </w:r>
      <w:r>
        <w:rPr>
          <w:rFonts w:ascii="仿宋_GB2312" w:eastAsia="仿宋_GB2312" w:hint="eastAsia"/>
          <w:color w:val="000000"/>
          <w:sz w:val="44"/>
          <w:szCs w:val="44"/>
        </w:rPr>
        <w:t>度部门预</w:t>
      </w:r>
      <w:r>
        <w:rPr>
          <w:rFonts w:ascii="仿宋_GB2312" w:eastAsia="仿宋_GB2312" w:hint="eastAsia"/>
          <w:color w:val="000000"/>
          <w:sz w:val="44"/>
          <w:szCs w:val="44"/>
        </w:rPr>
        <w:t>算公开目录</w:t>
      </w:r>
    </w:p>
    <w:p w:rsidR="009B0276" w:rsidRDefault="00771425">
      <w:pPr>
        <w:spacing w:line="560" w:lineRule="exact"/>
        <w:ind w:firstLineChars="200" w:firstLine="880"/>
        <w:jc w:val="center"/>
        <w:rPr>
          <w:rFonts w:ascii="仿宋_GB2312" w:eastAsia="仿宋_GB2312"/>
          <w:color w:val="000000"/>
          <w:sz w:val="44"/>
          <w:szCs w:val="44"/>
        </w:rPr>
      </w:pPr>
      <w:r>
        <w:rPr>
          <w:rFonts w:ascii="仿宋_GB2312" w:eastAsia="仿宋_GB2312" w:hint="eastAsia"/>
          <w:color w:val="000000"/>
          <w:sz w:val="44"/>
          <w:szCs w:val="44"/>
        </w:rPr>
        <w:t>（</w:t>
      </w:r>
      <w:r>
        <w:rPr>
          <w:rFonts w:ascii="仿宋_GB2312" w:eastAsia="仿宋_GB2312" w:hint="eastAsia"/>
          <w:color w:val="000000"/>
          <w:sz w:val="44"/>
          <w:szCs w:val="44"/>
        </w:rPr>
        <w:t>白纸坊街道办事处</w:t>
      </w:r>
      <w:r>
        <w:rPr>
          <w:rFonts w:ascii="仿宋_GB2312" w:eastAsia="仿宋_GB2312" w:hint="eastAsia"/>
          <w:color w:val="000000"/>
          <w:sz w:val="44"/>
          <w:szCs w:val="44"/>
        </w:rPr>
        <w:t>汇总）</w:t>
      </w:r>
    </w:p>
    <w:p w:rsidR="009B0276" w:rsidRDefault="009B0276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 w:rsidR="009B0276" w:rsidRDefault="0077142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第一部分、</w:t>
      </w:r>
      <w:r>
        <w:rPr>
          <w:rFonts w:ascii="仿宋_GB2312" w:eastAsia="仿宋_GB2312" w:hint="eastAsia"/>
          <w:color w:val="000000"/>
          <w:sz w:val="32"/>
          <w:szCs w:val="32"/>
        </w:rPr>
        <w:t>西城区白纸坊街道办事处</w:t>
      </w:r>
      <w:r>
        <w:rPr>
          <w:rFonts w:ascii="仿宋_GB2312" w:eastAsia="仿宋_GB2312" w:hint="eastAsia"/>
          <w:color w:val="000000"/>
          <w:sz w:val="32"/>
          <w:szCs w:val="32"/>
        </w:rPr>
        <w:t>2018</w:t>
      </w:r>
      <w:r>
        <w:rPr>
          <w:rFonts w:ascii="仿宋_GB2312" w:eastAsia="仿宋_GB2312" w:hint="eastAsia"/>
          <w:color w:val="000000"/>
          <w:sz w:val="32"/>
          <w:szCs w:val="32"/>
        </w:rPr>
        <w:t>年部门预算情况的说明（白纸坊汇总）</w:t>
      </w:r>
    </w:p>
    <w:p w:rsidR="009B0276" w:rsidRDefault="0077142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情况</w:t>
      </w:r>
    </w:p>
    <w:p w:rsidR="009B0276" w:rsidRDefault="0077142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 w:rsidR="009B0276" w:rsidRDefault="0077142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 w:rsidR="009B0276" w:rsidRDefault="0077142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（三）本预算年度的主要工作任务</w:t>
      </w:r>
    </w:p>
    <w:p w:rsidR="009B0276" w:rsidRDefault="0077142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二、</w:t>
      </w:r>
      <w:r>
        <w:rPr>
          <w:rFonts w:ascii="仿宋_GB2312" w:eastAsia="仿宋_GB2312" w:hint="eastAsia"/>
          <w:color w:val="000000"/>
          <w:sz w:val="32"/>
          <w:szCs w:val="32"/>
        </w:rPr>
        <w:t>2018</w:t>
      </w:r>
      <w:r>
        <w:rPr>
          <w:rFonts w:ascii="仿宋_GB2312" w:eastAsia="仿宋_GB2312" w:hint="eastAsia"/>
          <w:color w:val="000000"/>
          <w:sz w:val="32"/>
          <w:szCs w:val="32"/>
        </w:rPr>
        <w:t>年收入及增减总体情况</w:t>
      </w:r>
    </w:p>
    <w:p w:rsidR="009B0276" w:rsidRDefault="00771425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三、</w:t>
      </w:r>
      <w:r>
        <w:rPr>
          <w:rFonts w:ascii="仿宋_GB2312" w:eastAsia="仿宋_GB2312" w:hint="eastAsia"/>
          <w:color w:val="000000"/>
          <w:sz w:val="32"/>
          <w:szCs w:val="32"/>
        </w:rPr>
        <w:t>2018</w:t>
      </w:r>
      <w:r>
        <w:rPr>
          <w:rFonts w:ascii="仿宋_GB2312" w:eastAsia="仿宋_GB2312" w:hint="eastAsia"/>
          <w:color w:val="000000"/>
          <w:sz w:val="32"/>
          <w:szCs w:val="32"/>
        </w:rPr>
        <w:t>年支出及增减总体情况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</w:p>
    <w:p w:rsidR="00D5245B" w:rsidRPr="00D5245B" w:rsidRDefault="00D5245B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D5245B">
        <w:rPr>
          <w:rFonts w:ascii="仿宋_GB2312" w:eastAsia="仿宋_GB2312"/>
          <w:color w:val="000000"/>
          <w:sz w:val="32"/>
          <w:szCs w:val="32"/>
        </w:rPr>
        <w:t>（一）2018年街道（汇总）全年支出</w:t>
      </w:r>
      <w:r w:rsidRPr="00D5245B">
        <w:rPr>
          <w:rFonts w:ascii="仿宋_GB2312" w:eastAsia="仿宋_GB2312" w:hint="eastAsia"/>
          <w:color w:val="000000"/>
          <w:sz w:val="32"/>
          <w:szCs w:val="32"/>
        </w:rPr>
        <w:t>情况</w:t>
      </w:r>
    </w:p>
    <w:p w:rsidR="00D5245B" w:rsidRPr="00D5245B" w:rsidRDefault="00D5245B" w:rsidP="00D5245B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D5245B">
        <w:rPr>
          <w:rFonts w:ascii="仿宋_GB2312" w:eastAsia="仿宋_GB2312" w:hint="eastAsia"/>
          <w:color w:val="000000"/>
          <w:sz w:val="32"/>
          <w:szCs w:val="32"/>
        </w:rPr>
        <w:t>（二）2018年机关运行经费安排情况</w:t>
      </w:r>
    </w:p>
    <w:p w:rsidR="00D5245B" w:rsidRPr="00D5245B" w:rsidRDefault="00D5245B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D5245B">
        <w:rPr>
          <w:rFonts w:ascii="仿宋_GB2312" w:eastAsia="仿宋_GB2312"/>
          <w:color w:val="000000"/>
          <w:sz w:val="32"/>
          <w:szCs w:val="32"/>
        </w:rPr>
        <w:t>（</w:t>
      </w:r>
      <w:r w:rsidRPr="00D5245B">
        <w:rPr>
          <w:rFonts w:ascii="仿宋_GB2312" w:eastAsia="仿宋_GB2312" w:hint="eastAsia"/>
          <w:color w:val="000000"/>
          <w:sz w:val="32"/>
          <w:szCs w:val="32"/>
        </w:rPr>
        <w:t>三</w:t>
      </w:r>
      <w:r w:rsidRPr="00D5245B">
        <w:rPr>
          <w:rFonts w:ascii="仿宋_GB2312" w:eastAsia="仿宋_GB2312"/>
          <w:color w:val="000000"/>
          <w:sz w:val="32"/>
          <w:szCs w:val="32"/>
        </w:rPr>
        <w:t>）2018年街道（汇总）全年涉及政府采购项目</w:t>
      </w:r>
      <w:r w:rsidRPr="00D5245B">
        <w:rPr>
          <w:rFonts w:ascii="仿宋_GB2312" w:eastAsia="仿宋_GB2312" w:hint="eastAsia"/>
          <w:color w:val="000000"/>
          <w:sz w:val="32"/>
          <w:szCs w:val="32"/>
        </w:rPr>
        <w:t>情况</w:t>
      </w:r>
    </w:p>
    <w:p w:rsidR="00D5245B" w:rsidRPr="00D5245B" w:rsidRDefault="00D5245B" w:rsidP="00D5245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D5245B">
        <w:rPr>
          <w:rFonts w:ascii="仿宋_GB2312" w:eastAsia="仿宋_GB2312"/>
          <w:color w:val="000000"/>
          <w:sz w:val="32"/>
          <w:szCs w:val="32"/>
        </w:rPr>
        <w:t>（</w:t>
      </w:r>
      <w:r w:rsidRPr="00D5245B">
        <w:rPr>
          <w:rFonts w:ascii="仿宋_GB2312" w:eastAsia="仿宋_GB2312" w:hint="eastAsia"/>
          <w:color w:val="000000"/>
          <w:sz w:val="32"/>
          <w:szCs w:val="32"/>
        </w:rPr>
        <w:t>四</w:t>
      </w:r>
      <w:r w:rsidRPr="00D5245B">
        <w:rPr>
          <w:rFonts w:ascii="仿宋_GB2312" w:eastAsia="仿宋_GB2312"/>
          <w:color w:val="000000"/>
          <w:sz w:val="32"/>
          <w:szCs w:val="32"/>
        </w:rPr>
        <w:t>）2017年街道（汇总）全年涉及政府购买服务项目</w:t>
      </w:r>
      <w:r w:rsidRPr="00D5245B">
        <w:rPr>
          <w:rFonts w:ascii="仿宋_GB2312" w:eastAsia="仿宋_GB2312" w:hint="eastAsia"/>
          <w:color w:val="000000"/>
          <w:sz w:val="32"/>
          <w:szCs w:val="32"/>
        </w:rPr>
        <w:t>情况</w:t>
      </w:r>
    </w:p>
    <w:p w:rsidR="00C31A68" w:rsidRDefault="00771425" w:rsidP="00C31A68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主要支出情况</w:t>
      </w:r>
    </w:p>
    <w:p w:rsidR="00D5245B" w:rsidRPr="00C31A68" w:rsidRDefault="00D5245B" w:rsidP="00C31A6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31A68">
        <w:rPr>
          <w:rFonts w:ascii="仿宋_GB2312" w:eastAsia="仿宋_GB2312" w:hint="eastAsia"/>
          <w:color w:val="000000"/>
          <w:sz w:val="32"/>
          <w:szCs w:val="32"/>
        </w:rPr>
        <w:t>第二部分、</w:t>
      </w:r>
      <w:r w:rsidRPr="00C31A68">
        <w:rPr>
          <w:rFonts w:ascii="仿宋_GB2312" w:eastAsia="仿宋_GB2312"/>
          <w:color w:val="000000"/>
          <w:sz w:val="32"/>
          <w:szCs w:val="32"/>
        </w:rPr>
        <w:t>201</w:t>
      </w:r>
      <w:r w:rsidRPr="00C31A68">
        <w:rPr>
          <w:rFonts w:ascii="仿宋_GB2312" w:eastAsia="仿宋_GB2312" w:hint="eastAsia"/>
          <w:color w:val="000000"/>
          <w:sz w:val="32"/>
          <w:szCs w:val="32"/>
        </w:rPr>
        <w:t>8</w:t>
      </w:r>
      <w:r w:rsidRPr="00C31A68">
        <w:rPr>
          <w:rFonts w:ascii="仿宋_GB2312" w:eastAsia="仿宋_GB2312"/>
          <w:color w:val="000000"/>
          <w:sz w:val="32"/>
          <w:szCs w:val="32"/>
        </w:rPr>
        <w:t>年</w:t>
      </w:r>
      <w:r w:rsidRPr="00C31A68">
        <w:rPr>
          <w:rFonts w:ascii="仿宋_GB2312" w:eastAsia="仿宋_GB2312"/>
          <w:color w:val="000000"/>
          <w:sz w:val="32"/>
          <w:szCs w:val="32"/>
        </w:rPr>
        <w:t>“</w:t>
      </w:r>
      <w:r w:rsidRPr="00C31A68">
        <w:rPr>
          <w:rFonts w:ascii="仿宋_GB2312" w:eastAsia="仿宋_GB2312"/>
          <w:color w:val="000000"/>
          <w:sz w:val="32"/>
          <w:szCs w:val="32"/>
        </w:rPr>
        <w:t>三公</w:t>
      </w:r>
      <w:r w:rsidRPr="00C31A68">
        <w:rPr>
          <w:rFonts w:ascii="仿宋_GB2312" w:eastAsia="仿宋_GB2312"/>
          <w:color w:val="000000"/>
          <w:sz w:val="32"/>
          <w:szCs w:val="32"/>
        </w:rPr>
        <w:t>”</w:t>
      </w:r>
      <w:r w:rsidRPr="00C31A68">
        <w:rPr>
          <w:rFonts w:ascii="仿宋_GB2312" w:eastAsia="仿宋_GB2312"/>
          <w:color w:val="000000"/>
          <w:sz w:val="32"/>
          <w:szCs w:val="32"/>
        </w:rPr>
        <w:t>经费财政拨款预算安排情况说明</w:t>
      </w:r>
    </w:p>
    <w:p w:rsidR="001B1815" w:rsidRPr="001B1815" w:rsidRDefault="001B1815" w:rsidP="001B181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1B1815">
        <w:rPr>
          <w:rFonts w:ascii="仿宋_GB2312" w:eastAsia="仿宋_GB2312"/>
          <w:color w:val="000000"/>
          <w:sz w:val="32"/>
          <w:szCs w:val="32"/>
        </w:rPr>
        <w:t>一、预算单位范围</w:t>
      </w:r>
    </w:p>
    <w:p w:rsidR="001B1815" w:rsidRPr="001B1815" w:rsidRDefault="001B1815" w:rsidP="001B181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1B1815">
        <w:rPr>
          <w:rFonts w:ascii="仿宋_GB2312" w:eastAsia="仿宋_GB2312"/>
          <w:color w:val="000000"/>
          <w:sz w:val="32"/>
          <w:szCs w:val="32"/>
        </w:rPr>
        <w:t>二、关于201</w:t>
      </w:r>
      <w:r w:rsidRPr="001B1815">
        <w:rPr>
          <w:rFonts w:ascii="仿宋_GB2312" w:eastAsia="仿宋_GB2312" w:hint="eastAsia"/>
          <w:color w:val="000000"/>
          <w:sz w:val="32"/>
          <w:szCs w:val="32"/>
        </w:rPr>
        <w:t>8</w:t>
      </w:r>
      <w:r w:rsidRPr="001B1815">
        <w:rPr>
          <w:rFonts w:ascii="仿宋_GB2312" w:eastAsia="仿宋_GB2312"/>
          <w:color w:val="000000"/>
          <w:sz w:val="32"/>
          <w:szCs w:val="32"/>
        </w:rPr>
        <w:t>年部门预算中</w:t>
      </w:r>
      <w:r w:rsidRPr="001B1815">
        <w:rPr>
          <w:rFonts w:ascii="仿宋_GB2312" w:eastAsia="仿宋_GB2312"/>
          <w:color w:val="000000"/>
          <w:sz w:val="32"/>
          <w:szCs w:val="32"/>
        </w:rPr>
        <w:t>“</w:t>
      </w:r>
      <w:r w:rsidRPr="001B1815">
        <w:rPr>
          <w:rFonts w:ascii="仿宋_GB2312" w:eastAsia="仿宋_GB2312"/>
          <w:color w:val="000000"/>
          <w:sz w:val="32"/>
          <w:szCs w:val="32"/>
        </w:rPr>
        <w:t>三公</w:t>
      </w:r>
      <w:r w:rsidRPr="001B1815">
        <w:rPr>
          <w:rFonts w:ascii="仿宋_GB2312" w:eastAsia="仿宋_GB2312"/>
          <w:color w:val="000000"/>
          <w:sz w:val="32"/>
          <w:szCs w:val="32"/>
        </w:rPr>
        <w:t>”</w:t>
      </w:r>
      <w:r w:rsidRPr="001B1815">
        <w:rPr>
          <w:rFonts w:ascii="仿宋_GB2312" w:eastAsia="仿宋_GB2312"/>
          <w:color w:val="000000"/>
          <w:sz w:val="32"/>
          <w:szCs w:val="32"/>
        </w:rPr>
        <w:t>经费财政拨款预算安排情况的说明</w:t>
      </w:r>
    </w:p>
    <w:p w:rsidR="001B1815" w:rsidRPr="009C35FA" w:rsidRDefault="001B1815" w:rsidP="001B1815">
      <w:pPr>
        <w:spacing w:line="500" w:lineRule="exact"/>
        <w:ind w:firstLine="645"/>
        <w:rPr>
          <w:rFonts w:eastAsia="仿宋_GB2312"/>
          <w:sz w:val="32"/>
          <w:szCs w:val="32"/>
        </w:rPr>
      </w:pPr>
      <w:r w:rsidRPr="009C35FA">
        <w:rPr>
          <w:rFonts w:eastAsia="仿宋_GB2312"/>
          <w:sz w:val="32"/>
          <w:szCs w:val="32"/>
        </w:rPr>
        <w:t>（一）因公出国（境）费</w:t>
      </w:r>
    </w:p>
    <w:p w:rsidR="001B1815" w:rsidRPr="009C35FA" w:rsidRDefault="001B1815" w:rsidP="001B1815">
      <w:pPr>
        <w:spacing w:line="500" w:lineRule="exact"/>
        <w:ind w:firstLine="645"/>
        <w:rPr>
          <w:rFonts w:eastAsia="仿宋_GB2312"/>
          <w:sz w:val="32"/>
          <w:szCs w:val="32"/>
        </w:rPr>
      </w:pPr>
      <w:r w:rsidRPr="009C35FA">
        <w:rPr>
          <w:rFonts w:eastAsia="仿宋_GB2312"/>
          <w:sz w:val="32"/>
          <w:szCs w:val="32"/>
        </w:rPr>
        <w:t>（二）公务接待费</w:t>
      </w:r>
    </w:p>
    <w:p w:rsidR="001B1815" w:rsidRPr="009C35FA" w:rsidRDefault="001B1815" w:rsidP="001B1815">
      <w:pPr>
        <w:spacing w:line="500" w:lineRule="exact"/>
        <w:ind w:firstLine="645"/>
        <w:rPr>
          <w:rFonts w:eastAsia="仿宋_GB2312"/>
          <w:sz w:val="32"/>
          <w:szCs w:val="32"/>
        </w:rPr>
      </w:pPr>
      <w:r w:rsidRPr="009C35FA">
        <w:rPr>
          <w:rFonts w:eastAsia="仿宋_GB2312"/>
          <w:sz w:val="32"/>
          <w:szCs w:val="32"/>
        </w:rPr>
        <w:t>（三）公务用车购置及运行维护费</w:t>
      </w:r>
    </w:p>
    <w:p w:rsidR="00B7764A" w:rsidRDefault="00B7764A" w:rsidP="00C31A68">
      <w:pPr>
        <w:jc w:val="center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第</w:t>
      </w:r>
      <w:r>
        <w:rPr>
          <w:rFonts w:ascii="仿宋_GB2312" w:eastAsia="仿宋_GB2312" w:hint="eastAsia"/>
          <w:color w:val="000000"/>
          <w:sz w:val="32"/>
          <w:szCs w:val="32"/>
        </w:rPr>
        <w:t>三</w:t>
      </w:r>
      <w:r>
        <w:rPr>
          <w:rFonts w:ascii="仿宋_GB2312" w:eastAsia="仿宋_GB2312" w:hint="eastAsia"/>
          <w:color w:val="000000"/>
          <w:sz w:val="32"/>
          <w:szCs w:val="32"/>
        </w:rPr>
        <w:t>部分、</w:t>
      </w:r>
      <w:r w:rsidRPr="00B7764A">
        <w:rPr>
          <w:rFonts w:ascii="仿宋_GB2312" w:eastAsia="仿宋_GB2312"/>
          <w:color w:val="000000"/>
          <w:sz w:val="32"/>
          <w:szCs w:val="32"/>
        </w:rPr>
        <w:t>2018年初关于国有资产占用情况说明</w:t>
      </w:r>
    </w:p>
    <w:p w:rsidR="00B7764A" w:rsidRPr="00B7764A" w:rsidRDefault="00B7764A" w:rsidP="00B7764A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 w:rsidRPr="00B7764A">
        <w:rPr>
          <w:rFonts w:ascii="仿宋_GB2312" w:eastAsia="仿宋_GB2312"/>
          <w:color w:val="000000"/>
          <w:sz w:val="32"/>
          <w:szCs w:val="32"/>
        </w:rPr>
        <w:t>办事处本级2018年初关于国有资产占用情况说明</w:t>
      </w:r>
    </w:p>
    <w:p w:rsidR="00B7764A" w:rsidRPr="00B7764A" w:rsidRDefault="00B7764A" w:rsidP="00B7764A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7764A">
        <w:rPr>
          <w:rFonts w:ascii="仿宋_GB2312" w:eastAsia="仿宋_GB2312"/>
          <w:color w:val="000000"/>
          <w:sz w:val="32"/>
          <w:szCs w:val="32"/>
        </w:rPr>
        <w:t>二、社区服务中心2018年初关于国有资产占用情况说明</w:t>
      </w:r>
    </w:p>
    <w:p w:rsidR="009B0276" w:rsidRPr="00B7764A" w:rsidRDefault="00B7764A" w:rsidP="00072AE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7764A">
        <w:rPr>
          <w:rFonts w:ascii="仿宋_GB2312" w:eastAsia="仿宋_GB2312" w:hint="eastAsia"/>
          <w:color w:val="000000"/>
          <w:sz w:val="32"/>
          <w:szCs w:val="32"/>
        </w:rPr>
        <w:t>三、社保所</w:t>
      </w:r>
      <w:r w:rsidRPr="00B7764A">
        <w:rPr>
          <w:rFonts w:ascii="仿宋_GB2312" w:eastAsia="仿宋_GB2312"/>
          <w:color w:val="000000"/>
          <w:sz w:val="32"/>
          <w:szCs w:val="32"/>
        </w:rPr>
        <w:t>2018年初关于国有资产占用情况说明</w:t>
      </w:r>
    </w:p>
    <w:p w:rsidR="00072AE1" w:rsidRPr="00072AE1" w:rsidRDefault="00072AE1" w:rsidP="00072AE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</w:t>
      </w:r>
      <w:r>
        <w:rPr>
          <w:rFonts w:ascii="仿宋_GB2312" w:eastAsia="仿宋_GB2312" w:hint="eastAsia"/>
          <w:color w:val="000000"/>
          <w:sz w:val="32"/>
          <w:szCs w:val="32"/>
        </w:rPr>
        <w:t>四</w:t>
      </w:r>
      <w:r>
        <w:rPr>
          <w:rFonts w:ascii="仿宋_GB2312" w:eastAsia="仿宋_GB2312" w:hint="eastAsia"/>
          <w:color w:val="000000"/>
          <w:sz w:val="32"/>
          <w:szCs w:val="32"/>
        </w:rPr>
        <w:t>部分、</w:t>
      </w:r>
      <w:r w:rsidRPr="00072AE1">
        <w:rPr>
          <w:rFonts w:ascii="仿宋_GB2312" w:eastAsia="仿宋_GB2312" w:hint="eastAsia"/>
          <w:color w:val="000000"/>
          <w:sz w:val="32"/>
          <w:szCs w:val="32"/>
        </w:rPr>
        <w:t>西城区白纸坊街道办事处2018年重点项目预算的绩效目标等预算绩效情况说明（100万以上的项目）</w:t>
      </w:r>
    </w:p>
    <w:p w:rsidR="008C6CEB" w:rsidRPr="008C6CEB" w:rsidRDefault="008C6CEB" w:rsidP="008C6CE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</w:t>
      </w:r>
      <w:r>
        <w:rPr>
          <w:rFonts w:ascii="仿宋_GB2312" w:eastAsia="仿宋_GB2312" w:hint="eastAsia"/>
          <w:color w:val="000000"/>
          <w:sz w:val="32"/>
          <w:szCs w:val="32"/>
        </w:rPr>
        <w:t>五</w:t>
      </w:r>
      <w:r>
        <w:rPr>
          <w:rFonts w:ascii="仿宋_GB2312" w:eastAsia="仿宋_GB2312" w:hint="eastAsia"/>
          <w:color w:val="000000"/>
          <w:sz w:val="32"/>
          <w:szCs w:val="32"/>
        </w:rPr>
        <w:t>部分</w:t>
      </w:r>
      <w:r>
        <w:rPr>
          <w:rFonts w:ascii="仿宋_GB2312" w:eastAsia="仿宋_GB2312" w:hint="eastAsia"/>
          <w:color w:val="000000"/>
          <w:sz w:val="32"/>
          <w:szCs w:val="32"/>
        </w:rPr>
        <w:t>、</w:t>
      </w:r>
      <w:hyperlink r:id="rId9" w:history="1">
        <w:r w:rsidRPr="008C6CEB">
          <w:rPr>
            <w:rFonts w:ascii="仿宋_GB2312" w:eastAsia="仿宋_GB2312" w:hint="eastAsia"/>
            <w:color w:val="000000"/>
            <w:sz w:val="32"/>
            <w:szCs w:val="32"/>
          </w:rPr>
          <w:t>西城区白纸坊街道办事处2018年部门预算信息公开报表</w:t>
        </w:r>
      </w:hyperlink>
      <w:r w:rsidRPr="008C6CEB">
        <w:rPr>
          <w:rFonts w:ascii="仿宋_GB2312" w:eastAsia="仿宋_GB2312" w:hint="eastAsia"/>
          <w:color w:val="000000"/>
          <w:sz w:val="32"/>
          <w:szCs w:val="32"/>
        </w:rPr>
        <w:t>，具体包括以下10张报表：</w:t>
      </w:r>
    </w:p>
    <w:p w:rsidR="008C6CEB" w:rsidRPr="008C6CEB" w:rsidRDefault="008C6CEB" w:rsidP="008C6CE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8C6CEB">
        <w:rPr>
          <w:rFonts w:ascii="仿宋_GB2312" w:eastAsia="仿宋_GB2312" w:hint="eastAsia"/>
          <w:color w:val="000000"/>
          <w:sz w:val="32"/>
          <w:szCs w:val="32"/>
        </w:rPr>
        <w:t>一</w:t>
      </w:r>
      <w:r w:rsidRPr="008C6CEB">
        <w:rPr>
          <w:rFonts w:ascii="仿宋_GB2312" w:eastAsia="仿宋_GB2312"/>
          <w:color w:val="000000"/>
          <w:sz w:val="32"/>
          <w:szCs w:val="32"/>
        </w:rPr>
        <w:t>、</w:t>
      </w:r>
      <w:r w:rsidRPr="008C6CEB">
        <w:rPr>
          <w:rFonts w:ascii="仿宋_GB2312" w:eastAsia="仿宋_GB2312" w:hint="eastAsia"/>
          <w:color w:val="000000"/>
          <w:sz w:val="32"/>
          <w:szCs w:val="32"/>
        </w:rPr>
        <w:t>表一、部门收支总体情况表</w:t>
      </w:r>
    </w:p>
    <w:p w:rsidR="008C6CEB" w:rsidRPr="008C6CEB" w:rsidRDefault="008C6CEB" w:rsidP="008C6CE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8C6CEB">
        <w:rPr>
          <w:rFonts w:ascii="仿宋_GB2312" w:eastAsia="仿宋_GB2312" w:hint="eastAsia"/>
          <w:color w:val="000000"/>
          <w:sz w:val="32"/>
          <w:szCs w:val="32"/>
        </w:rPr>
        <w:t>二</w:t>
      </w:r>
      <w:r w:rsidRPr="008C6CEB">
        <w:rPr>
          <w:rFonts w:ascii="仿宋_GB2312" w:eastAsia="仿宋_GB2312" w:hint="eastAsia"/>
          <w:color w:val="000000"/>
          <w:sz w:val="32"/>
          <w:szCs w:val="32"/>
        </w:rPr>
        <w:t>、表二、部门收入总体情况表</w:t>
      </w:r>
    </w:p>
    <w:p w:rsidR="008C6CEB" w:rsidRPr="008C6CEB" w:rsidRDefault="008C6CEB" w:rsidP="008C6CE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8C6CEB">
        <w:rPr>
          <w:rFonts w:ascii="仿宋_GB2312" w:eastAsia="仿宋_GB2312" w:hint="eastAsia"/>
          <w:color w:val="000000"/>
          <w:sz w:val="32"/>
          <w:szCs w:val="32"/>
        </w:rPr>
        <w:t>三</w:t>
      </w:r>
      <w:r w:rsidRPr="008C6CEB">
        <w:rPr>
          <w:rFonts w:ascii="仿宋_GB2312" w:eastAsia="仿宋_GB2312" w:hint="eastAsia"/>
          <w:color w:val="000000"/>
          <w:sz w:val="32"/>
          <w:szCs w:val="32"/>
        </w:rPr>
        <w:t>、表三、部门支出总体情况表</w:t>
      </w:r>
    </w:p>
    <w:p w:rsidR="008C6CEB" w:rsidRPr="008C6CEB" w:rsidRDefault="008C6CEB" w:rsidP="008C6CE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8C6CEB">
        <w:rPr>
          <w:rFonts w:ascii="仿宋_GB2312" w:eastAsia="仿宋_GB2312" w:hint="eastAsia"/>
          <w:color w:val="000000"/>
          <w:sz w:val="32"/>
          <w:szCs w:val="32"/>
        </w:rPr>
        <w:t>四</w:t>
      </w:r>
      <w:r w:rsidRPr="008C6CEB">
        <w:rPr>
          <w:rFonts w:ascii="仿宋_GB2312" w:eastAsia="仿宋_GB2312" w:hint="eastAsia"/>
          <w:color w:val="000000"/>
          <w:sz w:val="32"/>
          <w:szCs w:val="32"/>
        </w:rPr>
        <w:t>、表四、财政拨款收支总体情况表</w:t>
      </w:r>
    </w:p>
    <w:p w:rsidR="008C6CEB" w:rsidRPr="008C6CEB" w:rsidRDefault="008C6CEB" w:rsidP="008C6CE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8C6CEB">
        <w:rPr>
          <w:rFonts w:ascii="仿宋_GB2312" w:eastAsia="仿宋_GB2312" w:hint="eastAsia"/>
          <w:color w:val="000000"/>
          <w:sz w:val="32"/>
          <w:szCs w:val="32"/>
        </w:rPr>
        <w:t>五</w:t>
      </w:r>
      <w:r w:rsidRPr="008C6CEB">
        <w:rPr>
          <w:rFonts w:ascii="仿宋_GB2312" w:eastAsia="仿宋_GB2312" w:hint="eastAsia"/>
          <w:color w:val="000000"/>
          <w:sz w:val="32"/>
          <w:szCs w:val="32"/>
        </w:rPr>
        <w:t>、表五、一般公共预算支出情况表</w:t>
      </w:r>
    </w:p>
    <w:p w:rsidR="008C6CEB" w:rsidRPr="008C6CEB" w:rsidRDefault="008C6CEB" w:rsidP="008C6CE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8C6CEB">
        <w:rPr>
          <w:rFonts w:ascii="仿宋_GB2312" w:eastAsia="仿宋_GB2312" w:hint="eastAsia"/>
          <w:color w:val="000000"/>
          <w:sz w:val="32"/>
          <w:szCs w:val="32"/>
        </w:rPr>
        <w:t>六</w:t>
      </w:r>
      <w:r w:rsidRPr="008C6CEB">
        <w:rPr>
          <w:rFonts w:ascii="仿宋_GB2312" w:eastAsia="仿宋_GB2312" w:hint="eastAsia"/>
          <w:color w:val="000000"/>
          <w:sz w:val="32"/>
          <w:szCs w:val="32"/>
        </w:rPr>
        <w:t>、表六、一般公共预算基本支出情况表</w:t>
      </w:r>
    </w:p>
    <w:p w:rsidR="008C6CEB" w:rsidRPr="008C6CEB" w:rsidRDefault="008C6CEB" w:rsidP="008C6CE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8C6CEB">
        <w:rPr>
          <w:rFonts w:ascii="仿宋_GB2312" w:eastAsia="仿宋_GB2312" w:hint="eastAsia"/>
          <w:color w:val="000000"/>
          <w:sz w:val="32"/>
          <w:szCs w:val="32"/>
        </w:rPr>
        <w:t>七</w:t>
      </w:r>
      <w:r w:rsidRPr="008C6CEB">
        <w:rPr>
          <w:rFonts w:ascii="仿宋_GB2312" w:eastAsia="仿宋_GB2312" w:hint="eastAsia"/>
          <w:color w:val="000000"/>
          <w:sz w:val="32"/>
          <w:szCs w:val="32"/>
        </w:rPr>
        <w:t>、表七、一般公共预算“三公”经费支出情况表</w:t>
      </w:r>
    </w:p>
    <w:p w:rsidR="008C6CEB" w:rsidRPr="008C6CEB" w:rsidRDefault="008C6CEB" w:rsidP="008C6CE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8C6CEB">
        <w:rPr>
          <w:rFonts w:ascii="仿宋_GB2312" w:eastAsia="仿宋_GB2312" w:hint="eastAsia"/>
          <w:color w:val="000000"/>
          <w:sz w:val="32"/>
          <w:szCs w:val="32"/>
        </w:rPr>
        <w:t>八</w:t>
      </w:r>
      <w:r w:rsidRPr="008C6CEB">
        <w:rPr>
          <w:rFonts w:ascii="仿宋_GB2312" w:eastAsia="仿宋_GB2312" w:hint="eastAsia"/>
          <w:color w:val="000000"/>
          <w:sz w:val="32"/>
          <w:szCs w:val="32"/>
        </w:rPr>
        <w:t>、表八、政府性基金预算支出情况表</w:t>
      </w:r>
    </w:p>
    <w:p w:rsidR="008C6CEB" w:rsidRPr="008C6CEB" w:rsidRDefault="008C6CEB" w:rsidP="008C6CE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8C6CEB">
        <w:rPr>
          <w:rFonts w:ascii="仿宋_GB2312" w:eastAsia="仿宋_GB2312" w:hint="eastAsia"/>
          <w:color w:val="000000"/>
          <w:sz w:val="32"/>
          <w:szCs w:val="32"/>
        </w:rPr>
        <w:t>九</w:t>
      </w:r>
      <w:r w:rsidRPr="008C6CEB">
        <w:rPr>
          <w:rFonts w:ascii="仿宋_GB2312" w:eastAsia="仿宋_GB2312" w:hint="eastAsia"/>
          <w:color w:val="000000"/>
          <w:sz w:val="32"/>
          <w:szCs w:val="32"/>
        </w:rPr>
        <w:t>、表九、部门预算明细表</w:t>
      </w:r>
    </w:p>
    <w:p w:rsidR="008C6CEB" w:rsidRPr="008C6CEB" w:rsidRDefault="008C6CEB" w:rsidP="008C6CE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8C6CEB">
        <w:rPr>
          <w:rFonts w:ascii="仿宋_GB2312" w:eastAsia="仿宋_GB2312" w:hint="eastAsia"/>
          <w:color w:val="000000"/>
          <w:sz w:val="32"/>
          <w:szCs w:val="32"/>
        </w:rPr>
        <w:t>十</w:t>
      </w:r>
      <w:r w:rsidRPr="008C6CEB">
        <w:rPr>
          <w:rFonts w:ascii="仿宋_GB2312" w:eastAsia="仿宋_GB2312" w:hint="eastAsia"/>
          <w:color w:val="000000"/>
          <w:sz w:val="32"/>
          <w:szCs w:val="32"/>
        </w:rPr>
        <w:t>、表十、专项转移支付</w:t>
      </w:r>
      <w:bookmarkStart w:id="0" w:name="_GoBack"/>
      <w:bookmarkEnd w:id="0"/>
      <w:r w:rsidRPr="008C6CEB">
        <w:rPr>
          <w:rFonts w:ascii="仿宋_GB2312" w:eastAsia="仿宋_GB2312" w:hint="eastAsia"/>
          <w:color w:val="000000"/>
          <w:sz w:val="32"/>
          <w:szCs w:val="32"/>
        </w:rPr>
        <w:t>预算表</w:t>
      </w:r>
    </w:p>
    <w:p w:rsidR="009B0276" w:rsidRDefault="009B0276"/>
    <w:sectPr w:rsidR="009B0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425" w:rsidRDefault="00771425" w:rsidP="00D5245B">
      <w:r>
        <w:separator/>
      </w:r>
    </w:p>
  </w:endnote>
  <w:endnote w:type="continuationSeparator" w:id="0">
    <w:p w:rsidR="00771425" w:rsidRDefault="00771425" w:rsidP="00D5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425" w:rsidRDefault="00771425" w:rsidP="00D5245B">
      <w:r>
        <w:separator/>
      </w:r>
    </w:p>
  </w:footnote>
  <w:footnote w:type="continuationSeparator" w:id="0">
    <w:p w:rsidR="00771425" w:rsidRDefault="00771425" w:rsidP="00D52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1FA73E"/>
    <w:multiLevelType w:val="singleLevel"/>
    <w:tmpl w:val="DC1FA73E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C3551"/>
    <w:rsid w:val="00072AE1"/>
    <w:rsid w:val="001B1815"/>
    <w:rsid w:val="00293036"/>
    <w:rsid w:val="00771425"/>
    <w:rsid w:val="008C6CEB"/>
    <w:rsid w:val="00973ABE"/>
    <w:rsid w:val="009B0276"/>
    <w:rsid w:val="009B6E74"/>
    <w:rsid w:val="00B7764A"/>
    <w:rsid w:val="00C31A68"/>
    <w:rsid w:val="00D5245B"/>
    <w:rsid w:val="00EE0883"/>
    <w:rsid w:val="4D2C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52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5245B"/>
    <w:rPr>
      <w:kern w:val="2"/>
      <w:sz w:val="18"/>
      <w:szCs w:val="18"/>
    </w:rPr>
  </w:style>
  <w:style w:type="paragraph" w:styleId="a4">
    <w:name w:val="footer"/>
    <w:basedOn w:val="a"/>
    <w:link w:val="Char0"/>
    <w:rsid w:val="00D52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5245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52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5245B"/>
    <w:rPr>
      <w:kern w:val="2"/>
      <w:sz w:val="18"/>
      <w:szCs w:val="18"/>
    </w:rPr>
  </w:style>
  <w:style w:type="paragraph" w:styleId="a4">
    <w:name w:val="footer"/>
    <w:basedOn w:val="a"/>
    <w:link w:val="Char0"/>
    <w:rsid w:val="00D52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5245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zfxxgk.beijing.gov.cn/xcq11B068/czysgk32/2018-02/09/4322965e232b4638af12be0a6bc10bce/files/339e8e79109d4029abe7082484ef89a5.xl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131</Words>
  <Characters>747</Characters>
  <Application>Microsoft Office Word</Application>
  <DocSecurity>0</DocSecurity>
  <Lines>6</Lines>
  <Paragraphs>1</Paragraphs>
  <ScaleCrop>false</ScaleCrop>
  <Company>白纸坊街道办事处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北京市西城区人民政府白纸坊街道办事处（主管）</dc:creator>
  <cp:lastModifiedBy>User</cp:lastModifiedBy>
  <cp:revision>10</cp:revision>
  <dcterms:created xsi:type="dcterms:W3CDTF">2019-01-29T06:44:00Z</dcterms:created>
  <dcterms:modified xsi:type="dcterms:W3CDTF">2019-01-29T06:54:00Z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