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b/>
          <w:bCs/>
          <w:sz w:val="44"/>
          <w:szCs w:val="44"/>
          <w:lang w:eastAsia="zh-CN"/>
        </w:rPr>
      </w:pPr>
      <w:r>
        <w:rPr>
          <w:rFonts w:ascii="Times New Roman" w:hAnsi="Times New Roman"/>
          <w:b/>
          <w:bCs/>
          <w:sz w:val="44"/>
          <w:szCs w:val="44"/>
        </w:rPr>
        <w:t>201</w:t>
      </w:r>
      <w:r>
        <w:rPr>
          <w:rFonts w:hint="eastAsia" w:ascii="Times New Roman" w:hAnsi="Times New Roman"/>
          <w:b/>
          <w:bCs/>
          <w:sz w:val="44"/>
          <w:szCs w:val="44"/>
          <w:lang w:val="en-US" w:eastAsia="zh-CN"/>
        </w:rPr>
        <w:t>8</w:t>
      </w:r>
      <w:r>
        <w:rPr>
          <w:rFonts w:ascii="宋体" w:hAnsi="宋体"/>
          <w:b/>
          <w:bCs/>
          <w:sz w:val="44"/>
          <w:szCs w:val="44"/>
        </w:rPr>
        <w:t>年部门决算</w:t>
      </w:r>
      <w:r>
        <w:rPr>
          <w:rFonts w:hint="eastAsia" w:ascii="Times New Roman" w:hAnsi="Times New Roman"/>
          <w:b/>
          <w:bCs/>
          <w:sz w:val="44"/>
          <w:szCs w:val="44"/>
        </w:rPr>
        <w:t>政府</w:t>
      </w:r>
      <w:r>
        <w:rPr>
          <w:rFonts w:hint="eastAsia" w:ascii="Times New Roman" w:hAnsi="Times New Roman"/>
          <w:b/>
          <w:bCs/>
          <w:sz w:val="44"/>
          <w:szCs w:val="44"/>
          <w:lang w:eastAsia="zh-CN"/>
        </w:rPr>
        <w:t>购买服务</w:t>
      </w:r>
    </w:p>
    <w:p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执行</w:t>
      </w:r>
      <w:r>
        <w:rPr>
          <w:rFonts w:ascii="宋体" w:hAnsi="宋体"/>
          <w:b/>
          <w:bCs/>
          <w:sz w:val="44"/>
          <w:szCs w:val="44"/>
        </w:rPr>
        <w:t>情况说明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一、决算单位范围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仿宋_GB2312" w:hAnsi="Times New Roman" w:eastAsia="仿宋_GB2312"/>
          <w:sz w:val="32"/>
          <w:szCs w:val="32"/>
        </w:rPr>
        <w:t>北京市西城区人民政府白纸坊街道办事处部门决算中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共</w:t>
      </w:r>
      <w:r>
        <w:rPr>
          <w:rFonts w:ascii="仿宋_GB2312" w:hAnsi="Times New Roman" w:eastAsia="仿宋_GB2312"/>
          <w:sz w:val="32"/>
          <w:szCs w:val="32"/>
        </w:rPr>
        <w:t>包括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ascii="仿宋_GB2312" w:hAnsi="Times New Roman" w:eastAsia="仿宋_GB2312"/>
          <w:sz w:val="32"/>
          <w:szCs w:val="32"/>
        </w:rPr>
        <w:t>个所属单位，即北京市西城区人民政府白纸坊街道办事处、北京市西城区白纸坊街道社会保障事务所、北京市西城区白纸坊街道社区服务中心。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按照</w:t>
      </w:r>
      <w:r>
        <w:rPr>
          <w:rFonts w:hint="eastAsia" w:ascii="仿宋_GB2312" w:hAnsi="Times New Roman" w:eastAsia="仿宋_GB2312"/>
          <w:sz w:val="32"/>
          <w:szCs w:val="32"/>
        </w:rPr>
        <w:t>财政部、中央编办2016年印发的《关于做好事业单位政府购买服务改革工作的意见》（财综[2016]53号）文件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规定</w:t>
      </w:r>
      <w:r>
        <w:rPr>
          <w:rFonts w:hint="eastAsia" w:ascii="仿宋_GB2312" w:hAnsi="Times New Roman" w:eastAsia="仿宋_GB2312"/>
          <w:sz w:val="32"/>
          <w:szCs w:val="32"/>
        </w:rPr>
        <w:t>，公益一类、二类以及生产经营类事业单位不具有行政职能属性，不能作为政府购买服务的购买主体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，因此</w:t>
      </w:r>
      <w:r>
        <w:rPr>
          <w:rFonts w:ascii="仿宋_GB2312" w:hAnsi="Times New Roman" w:eastAsia="仿宋_GB2312"/>
          <w:sz w:val="32"/>
          <w:szCs w:val="32"/>
        </w:rPr>
        <w:t>北京市西城区白纸坊街道社会保障事务所、北京市西城区白纸坊街道社区服务中心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不</w:t>
      </w:r>
      <w:r>
        <w:rPr>
          <w:rFonts w:hint="eastAsia" w:ascii="仿宋_GB2312" w:hAnsi="Times New Roman" w:eastAsia="仿宋_GB2312"/>
          <w:sz w:val="32"/>
          <w:szCs w:val="32"/>
        </w:rPr>
        <w:t>涉及政府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购买服务。</w:t>
      </w:r>
    </w:p>
    <w:p>
      <w:pPr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二、关于</w:t>
      </w:r>
      <w:r>
        <w:rPr>
          <w:rFonts w:hint="eastAsia" w:ascii="Times New Roman" w:hAnsi="Times New Roman" w:eastAsia="仿宋_GB2312"/>
          <w:sz w:val="32"/>
          <w:szCs w:val="32"/>
        </w:rPr>
        <w:t>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/>
          <w:sz w:val="32"/>
          <w:szCs w:val="32"/>
        </w:rPr>
        <w:t>年决算中政府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购买服务</w:t>
      </w:r>
      <w:r>
        <w:rPr>
          <w:rFonts w:hint="eastAsia" w:ascii="仿宋_GB2312" w:hAnsi="Times New Roman" w:eastAsia="仿宋_GB2312"/>
          <w:sz w:val="32"/>
          <w:szCs w:val="32"/>
        </w:rPr>
        <w:t>执行情况</w:t>
      </w:r>
      <w:r>
        <w:rPr>
          <w:rFonts w:ascii="仿宋_GB2312" w:hAnsi="Times New Roman" w:eastAsia="仿宋_GB2312"/>
          <w:sz w:val="32"/>
          <w:szCs w:val="32"/>
        </w:rPr>
        <w:t>说明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年决算中涉及政府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购买服务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23个，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预算金额6192159.51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实际购买服务金额6192159.51元。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政府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购买服务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详细情况见“（汇总）13、2018年政府购买服务情况表-京财综合补01表”。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3E"/>
    <w:rsid w:val="000062BD"/>
    <w:rsid w:val="000108AD"/>
    <w:rsid w:val="000569F1"/>
    <w:rsid w:val="00063B13"/>
    <w:rsid w:val="00073A8D"/>
    <w:rsid w:val="00081680"/>
    <w:rsid w:val="00083112"/>
    <w:rsid w:val="00100C64"/>
    <w:rsid w:val="001406EA"/>
    <w:rsid w:val="001A56A3"/>
    <w:rsid w:val="001C6CAF"/>
    <w:rsid w:val="001D0D5F"/>
    <w:rsid w:val="001F5C0A"/>
    <w:rsid w:val="0022736A"/>
    <w:rsid w:val="00232CB7"/>
    <w:rsid w:val="002565C6"/>
    <w:rsid w:val="0026452F"/>
    <w:rsid w:val="002936B5"/>
    <w:rsid w:val="00296359"/>
    <w:rsid w:val="002C4E4B"/>
    <w:rsid w:val="002D6A5C"/>
    <w:rsid w:val="00303B7E"/>
    <w:rsid w:val="00304A01"/>
    <w:rsid w:val="00306DB4"/>
    <w:rsid w:val="003272F4"/>
    <w:rsid w:val="00354328"/>
    <w:rsid w:val="003B32F1"/>
    <w:rsid w:val="003E0AA5"/>
    <w:rsid w:val="00424E91"/>
    <w:rsid w:val="00441048"/>
    <w:rsid w:val="00467CA4"/>
    <w:rsid w:val="004778E6"/>
    <w:rsid w:val="004A0A24"/>
    <w:rsid w:val="004C20FC"/>
    <w:rsid w:val="005301B1"/>
    <w:rsid w:val="005616D3"/>
    <w:rsid w:val="00593655"/>
    <w:rsid w:val="00595F54"/>
    <w:rsid w:val="005A4CCD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5E4F"/>
    <w:rsid w:val="0079001F"/>
    <w:rsid w:val="007F204F"/>
    <w:rsid w:val="008215CE"/>
    <w:rsid w:val="008403E5"/>
    <w:rsid w:val="0084763A"/>
    <w:rsid w:val="008F5CD1"/>
    <w:rsid w:val="00902EAB"/>
    <w:rsid w:val="00903EBB"/>
    <w:rsid w:val="009129A5"/>
    <w:rsid w:val="009202BC"/>
    <w:rsid w:val="009214FE"/>
    <w:rsid w:val="0092653E"/>
    <w:rsid w:val="00942559"/>
    <w:rsid w:val="00961E3C"/>
    <w:rsid w:val="00981F9D"/>
    <w:rsid w:val="009B4A9D"/>
    <w:rsid w:val="009B5854"/>
    <w:rsid w:val="009F49A2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13D94"/>
    <w:rsid w:val="00B32629"/>
    <w:rsid w:val="00B5518D"/>
    <w:rsid w:val="00B60B45"/>
    <w:rsid w:val="00B734D0"/>
    <w:rsid w:val="00BA1066"/>
    <w:rsid w:val="00BB3F10"/>
    <w:rsid w:val="00BC768F"/>
    <w:rsid w:val="00C1634E"/>
    <w:rsid w:val="00C17B78"/>
    <w:rsid w:val="00C23D52"/>
    <w:rsid w:val="00C314CD"/>
    <w:rsid w:val="00C325F7"/>
    <w:rsid w:val="00C33CBE"/>
    <w:rsid w:val="00C71410"/>
    <w:rsid w:val="00C75D20"/>
    <w:rsid w:val="00D01584"/>
    <w:rsid w:val="00D17BB0"/>
    <w:rsid w:val="00D77725"/>
    <w:rsid w:val="00DA07C5"/>
    <w:rsid w:val="00DD76A2"/>
    <w:rsid w:val="00E24B1C"/>
    <w:rsid w:val="00E350CB"/>
    <w:rsid w:val="00E52EC2"/>
    <w:rsid w:val="00E57A59"/>
    <w:rsid w:val="00E71A4B"/>
    <w:rsid w:val="00E73309"/>
    <w:rsid w:val="00E90B26"/>
    <w:rsid w:val="00EB1C28"/>
    <w:rsid w:val="00EB5E35"/>
    <w:rsid w:val="00EE0FB9"/>
    <w:rsid w:val="00F0204C"/>
    <w:rsid w:val="00F520B3"/>
    <w:rsid w:val="00F55AF8"/>
    <w:rsid w:val="00F86D93"/>
    <w:rsid w:val="00FC0A16"/>
    <w:rsid w:val="256B2291"/>
    <w:rsid w:val="40787EBD"/>
    <w:rsid w:val="4E6F254E"/>
    <w:rsid w:val="543A636E"/>
    <w:rsid w:val="56763C3D"/>
    <w:rsid w:val="5EFB0474"/>
    <w:rsid w:val="7CF4441E"/>
    <w:rsid w:val="7D23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72</Words>
  <Characters>416</Characters>
  <Lines>3</Lines>
  <Paragraphs>1</Paragraphs>
  <TotalTime>1</TotalTime>
  <ScaleCrop>false</ScaleCrop>
  <LinksUpToDate>false</LinksUpToDate>
  <CharactersWithSpaces>487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2018-08-21T05:50:00Z</dcterms:created>
  <dc:creator>沈澎</dc:creator>
  <cp:lastModifiedBy>北京市西城区人民政府白纸坊街道办事处（主管）</cp:lastModifiedBy>
  <dcterms:modified xsi:type="dcterms:W3CDTF">2019-08-21T03:38:28Z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