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8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政府采购执行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本级</w:t>
      </w:r>
      <w:r>
        <w:rPr>
          <w:rFonts w:ascii="仿宋_GB2312" w:hAnsi="Times New Roman" w:eastAsia="仿宋_GB2312"/>
          <w:sz w:val="32"/>
          <w:szCs w:val="32"/>
        </w:rPr>
        <w:t>决算中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ascii="仿宋_GB2312" w:hAnsi="Times New Roman" w:eastAsia="仿宋_GB2312"/>
          <w:sz w:val="32"/>
          <w:szCs w:val="32"/>
        </w:rPr>
        <w:t>即北京市西城区人民政府白纸坊街道办事处。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年决算中政府采购执行情况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年决算中涉及政府采购的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预算金额93824456.18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实际采购金额62724002.19元。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其中货物类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预算采购金额7148731.78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实际采购金额4966451.78元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；工程类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预算采购金额43090680.29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实际采购金额18905401.79元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；服务类1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预算采购金额43585044.11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实际采购金额38852148.62元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政府采购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详细情况见“11、2018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年政府采购情况表（街道本级）-京财采购补01表”。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2ABC5508"/>
    <w:rsid w:val="52FB6876"/>
    <w:rsid w:val="543A636E"/>
    <w:rsid w:val="56763C3D"/>
    <w:rsid w:val="5EFB0474"/>
    <w:rsid w:val="65D43BA9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17</TotalTime>
  <ScaleCrop>false</ScaleCrop>
  <LinksUpToDate>false</LinksUpToDate>
  <CharactersWithSpaces>487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2019-08-21T00:42:44Z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