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2F" w:rsidRPr="0053612F" w:rsidRDefault="0053612F" w:rsidP="0053612F">
      <w:pPr>
        <w:widowControl/>
        <w:adjustRightInd w:val="0"/>
        <w:snapToGrid w:val="0"/>
        <w:spacing w:beforeLines="100" w:before="312" w:afterLines="100" w:after="312" w:line="560" w:lineRule="atLeast"/>
        <w:jc w:val="center"/>
        <w:rPr>
          <w:rFonts w:ascii="Arial, ˎ̥" w:eastAsia="宋体" w:hAnsi="Arial, ˎ̥" w:cs="宋体"/>
          <w:color w:val="444444"/>
          <w:kern w:val="0"/>
          <w:sz w:val="18"/>
          <w:szCs w:val="18"/>
        </w:rPr>
      </w:pPr>
      <w:r w:rsidRPr="0053612F">
        <w:rPr>
          <w:rFonts w:ascii="华文中宋" w:eastAsia="华文中宋" w:hAnsi="华文中宋" w:cs="宋体" w:hint="eastAsia"/>
          <w:b/>
          <w:kern w:val="0"/>
          <w:sz w:val="30"/>
          <w:szCs w:val="30"/>
        </w:rPr>
        <w:t>2009年北京市西城区政府法制办公室信息公开年度报告</w:t>
      </w:r>
    </w:p>
    <w:p w:rsidR="0053612F" w:rsidRPr="0053612F" w:rsidRDefault="0053612F" w:rsidP="0053612F">
      <w:pPr>
        <w:widowControl/>
        <w:adjustRightInd w:val="0"/>
        <w:snapToGrid w:val="0"/>
        <w:spacing w:line="560" w:lineRule="atLeast"/>
        <w:jc w:val="center"/>
        <w:rPr>
          <w:rFonts w:ascii="Arial, ˎ̥" w:eastAsia="宋体" w:hAnsi="Arial, ˎ̥" w:cs="宋体"/>
          <w:color w:val="444444"/>
          <w:kern w:val="0"/>
          <w:sz w:val="18"/>
          <w:szCs w:val="18"/>
        </w:rPr>
      </w:pPr>
      <w:r w:rsidRPr="0053612F">
        <w:rPr>
          <w:rFonts w:ascii="楷体_GB2312" w:eastAsia="楷体_GB2312" w:hAnsi="华文中宋" w:cs="宋体" w:hint="eastAsia"/>
          <w:kern w:val="0"/>
          <w:sz w:val="32"/>
          <w:szCs w:val="32"/>
        </w:rPr>
        <w:t>（2010年1月8日）</w:t>
      </w:r>
    </w:p>
    <w:p w:rsidR="0053612F" w:rsidRPr="0053612F" w:rsidRDefault="0053612F" w:rsidP="0053612F">
      <w:pPr>
        <w:widowControl/>
        <w:snapToGrid w:val="0"/>
        <w:spacing w:beforeLines="100" w:before="312" w:afterLines="100" w:after="312" w:line="560" w:lineRule="atLeast"/>
        <w:jc w:val="center"/>
        <w:outlineLvl w:val="0"/>
        <w:rPr>
          <w:rFonts w:ascii="宋体" w:eastAsia="宋体" w:hAnsi="宋体" w:cs="宋体"/>
          <w:color w:val="444444"/>
          <w:kern w:val="0"/>
          <w:sz w:val="24"/>
          <w:szCs w:val="24"/>
        </w:rPr>
      </w:pPr>
      <w:r w:rsidRPr="0053612F">
        <w:rPr>
          <w:rFonts w:ascii="黑体" w:eastAsia="黑体" w:hAnsi="宋体" w:cs="宋体" w:hint="eastAsia"/>
          <w:color w:val="000000"/>
          <w:kern w:val="0"/>
          <w:sz w:val="32"/>
          <w:szCs w:val="32"/>
        </w:rPr>
        <w:t>引言</w:t>
      </w:r>
    </w:p>
    <w:p w:rsidR="0053612F" w:rsidRPr="0053612F" w:rsidRDefault="0053612F" w:rsidP="0053612F">
      <w:pPr>
        <w:widowControl/>
        <w:snapToGrid w:val="0"/>
        <w:spacing w:line="560" w:lineRule="atLeast"/>
        <w:ind w:firstLineChars="200" w:firstLine="640"/>
        <w:jc w:val="left"/>
        <w:rPr>
          <w:rFonts w:ascii="宋体" w:eastAsia="宋体" w:hAnsi="宋体" w:cs="宋体"/>
          <w:color w:val="444444"/>
          <w:kern w:val="0"/>
          <w:sz w:val="24"/>
          <w:szCs w:val="24"/>
        </w:rPr>
      </w:pPr>
      <w:r w:rsidRPr="0053612F">
        <w:rPr>
          <w:rFonts w:ascii="仿宋_GB2312" w:eastAsia="仿宋_GB2312" w:hAnsi="宋体" w:cs="宋体" w:hint="eastAsia"/>
          <w:color w:val="444444"/>
          <w:kern w:val="0"/>
          <w:sz w:val="32"/>
          <w:szCs w:val="32"/>
        </w:rPr>
        <w:t>本报告是根据《中华人民共和国政府信息公开条例》</w:t>
      </w:r>
      <w:r w:rsidRPr="0053612F">
        <w:rPr>
          <w:rFonts w:ascii="仿宋_GB2312" w:eastAsia="仿宋_GB2312" w:hAnsi="宋体" w:cs="宋体" w:hint="eastAsia"/>
          <w:color w:val="000000"/>
          <w:kern w:val="0"/>
          <w:sz w:val="32"/>
          <w:szCs w:val="32"/>
        </w:rPr>
        <w:t>（</w:t>
      </w:r>
      <w:r w:rsidRPr="0053612F">
        <w:rPr>
          <w:rFonts w:ascii="仿宋_GB2312" w:eastAsia="仿宋_GB2312" w:hAnsi="宋体" w:cs="宋体" w:hint="eastAsia"/>
          <w:color w:val="444444"/>
          <w:kern w:val="0"/>
          <w:sz w:val="32"/>
          <w:szCs w:val="32"/>
        </w:rPr>
        <w:t>以下简称《条例》）要求,由西城区政府法制办公室编制的2009年度政府信息公开年度报告</w:t>
      </w:r>
      <w:r w:rsidRPr="0053612F">
        <w:rPr>
          <w:rFonts w:ascii="仿宋_GB2312" w:eastAsia="仿宋_GB2312" w:hAnsi="宋体" w:cs="宋体" w:hint="eastAsia"/>
          <w:color w:val="000000"/>
          <w:kern w:val="0"/>
          <w:sz w:val="32"/>
          <w:szCs w:val="32"/>
        </w:rPr>
        <w:t>。</w:t>
      </w:r>
    </w:p>
    <w:p w:rsidR="0053612F" w:rsidRPr="0053612F" w:rsidRDefault="0053612F" w:rsidP="0053612F">
      <w:pPr>
        <w:widowControl/>
        <w:snapToGrid w:val="0"/>
        <w:spacing w:line="560" w:lineRule="atLeast"/>
        <w:ind w:firstLineChars="200" w:firstLine="640"/>
        <w:jc w:val="left"/>
        <w:rPr>
          <w:rFonts w:ascii="宋体" w:eastAsia="宋体" w:hAnsi="宋体" w:cs="宋体"/>
          <w:color w:val="444444"/>
          <w:kern w:val="0"/>
          <w:sz w:val="24"/>
          <w:szCs w:val="24"/>
        </w:rPr>
      </w:pPr>
      <w:r w:rsidRPr="0053612F">
        <w:rPr>
          <w:rFonts w:ascii="仿宋_GB2312" w:eastAsia="仿宋_GB2312" w:hAnsi="宋体" w:cs="宋体" w:hint="eastAsia"/>
          <w:color w:val="000000"/>
          <w:kern w:val="0"/>
          <w:sz w:val="32"/>
          <w:szCs w:val="32"/>
        </w:rPr>
        <w:t>全文包括概述、主动公开政府信息的情况、依申请公开政府信息以及存在不足及改进措施。</w:t>
      </w:r>
    </w:p>
    <w:p w:rsidR="0053612F" w:rsidRPr="0053612F" w:rsidRDefault="0053612F" w:rsidP="0053612F">
      <w:pPr>
        <w:widowControl/>
        <w:snapToGrid w:val="0"/>
        <w:spacing w:line="560" w:lineRule="atLeast"/>
        <w:ind w:firstLineChars="200" w:firstLine="640"/>
        <w:jc w:val="left"/>
        <w:rPr>
          <w:rFonts w:ascii="宋体" w:eastAsia="宋体" w:hAnsi="宋体" w:cs="宋体"/>
          <w:color w:val="444444"/>
          <w:kern w:val="0"/>
          <w:sz w:val="24"/>
          <w:szCs w:val="24"/>
        </w:rPr>
      </w:pPr>
      <w:r w:rsidRPr="0053612F">
        <w:rPr>
          <w:rFonts w:ascii="仿宋_GB2312" w:eastAsia="仿宋_GB2312" w:hAnsi="宋体" w:cs="宋体" w:hint="eastAsia"/>
          <w:color w:val="000000"/>
          <w:kern w:val="0"/>
          <w:sz w:val="32"/>
          <w:szCs w:val="32"/>
        </w:rPr>
        <w:t>本报告中所列数据的统计期限自2009年1月1日起至2009年12月31日止。公众可在西城区政府网站（http://www.bjxch.gov.cn）的政府信息公开专栏中下载本报告的电子版。如对本报告有任何疑问，请与西城区政府法制办公室联系（地址：北京市西城区北礼士路12号，联系电话：010－88391751，电子邮箱：xcfzb2008@163.com）。</w:t>
      </w:r>
    </w:p>
    <w:p w:rsidR="0053612F" w:rsidRPr="0053612F" w:rsidRDefault="0053612F" w:rsidP="0053612F">
      <w:pPr>
        <w:widowControl/>
        <w:snapToGrid w:val="0"/>
        <w:spacing w:beforeLines="100" w:before="312" w:afterLines="100" w:after="312" w:line="560" w:lineRule="atLeast"/>
        <w:jc w:val="center"/>
        <w:outlineLvl w:val="0"/>
        <w:rPr>
          <w:rFonts w:ascii="宋体" w:eastAsia="宋体" w:hAnsi="宋体" w:cs="宋体"/>
          <w:color w:val="444444"/>
          <w:kern w:val="0"/>
          <w:sz w:val="24"/>
          <w:szCs w:val="24"/>
        </w:rPr>
      </w:pPr>
      <w:r w:rsidRPr="0053612F">
        <w:rPr>
          <w:rFonts w:ascii="黑体" w:eastAsia="黑体" w:hAnsi="宋体" w:cs="宋体" w:hint="eastAsia"/>
          <w:color w:val="000000"/>
          <w:kern w:val="0"/>
          <w:sz w:val="32"/>
          <w:szCs w:val="32"/>
        </w:rPr>
        <w:t>一、概述</w:t>
      </w:r>
    </w:p>
    <w:p w:rsidR="0053612F" w:rsidRPr="0053612F" w:rsidRDefault="0053612F" w:rsidP="0053612F">
      <w:pPr>
        <w:widowControl/>
        <w:adjustRightInd w:val="0"/>
        <w:snapToGrid w:val="0"/>
        <w:spacing w:line="560" w:lineRule="atLeast"/>
        <w:ind w:firstLineChars="200" w:firstLine="640"/>
        <w:jc w:val="left"/>
        <w:rPr>
          <w:rFonts w:ascii="宋体" w:eastAsia="宋体" w:hAnsi="宋体" w:cs="宋体"/>
          <w:color w:val="444444"/>
          <w:kern w:val="0"/>
          <w:sz w:val="24"/>
          <w:szCs w:val="24"/>
        </w:rPr>
      </w:pPr>
      <w:r w:rsidRPr="0053612F">
        <w:rPr>
          <w:rFonts w:ascii="仿宋_GB2312" w:eastAsia="仿宋_GB2312" w:hAnsi="宋体" w:cs="宋体" w:hint="eastAsia"/>
          <w:color w:val="000000"/>
          <w:kern w:val="0"/>
          <w:sz w:val="32"/>
          <w:szCs w:val="32"/>
        </w:rPr>
        <w:t>根据《条例》及北京市西城区政府信息公开办公室关于政府信息公开工作的相关要求，2009</w:t>
      </w:r>
      <w:r w:rsidRPr="0053612F">
        <w:rPr>
          <w:rFonts w:ascii="仿宋_GB2312" w:eastAsia="仿宋_GB2312" w:hAnsi="宋体" w:cs="宋体" w:hint="eastAsia"/>
          <w:color w:val="444444"/>
          <w:kern w:val="0"/>
          <w:sz w:val="32"/>
          <w:szCs w:val="32"/>
        </w:rPr>
        <w:t>年我办严格按照</w:t>
      </w:r>
      <w:r w:rsidRPr="0053612F">
        <w:rPr>
          <w:rFonts w:ascii="仿宋_GB2312" w:eastAsia="仿宋_GB2312" w:hAnsi="宋体" w:cs="宋体" w:hint="eastAsia"/>
          <w:color w:val="000000"/>
          <w:kern w:val="0"/>
          <w:sz w:val="32"/>
          <w:szCs w:val="32"/>
        </w:rPr>
        <w:t>《条例》要求,从服务百姓、方便群众的权益出发，各项政府信息公开工作呈现出运行平稳的良好态势。</w:t>
      </w:r>
    </w:p>
    <w:p w:rsidR="0053612F" w:rsidRPr="0053612F" w:rsidRDefault="0053612F" w:rsidP="0053612F">
      <w:pPr>
        <w:widowControl/>
        <w:snapToGrid w:val="0"/>
        <w:spacing w:beforeLines="100" w:before="312" w:afterLines="100" w:after="312" w:line="560" w:lineRule="atLeast"/>
        <w:jc w:val="center"/>
        <w:outlineLvl w:val="0"/>
        <w:rPr>
          <w:rFonts w:ascii="宋体" w:eastAsia="宋体" w:hAnsi="宋体" w:cs="宋体"/>
          <w:color w:val="444444"/>
          <w:kern w:val="0"/>
          <w:sz w:val="24"/>
          <w:szCs w:val="24"/>
        </w:rPr>
      </w:pPr>
      <w:r w:rsidRPr="0053612F">
        <w:rPr>
          <w:rFonts w:ascii="黑体" w:eastAsia="黑体" w:hAnsi="宋体" w:cs="宋体" w:hint="eastAsia"/>
          <w:color w:val="000000"/>
          <w:kern w:val="0"/>
          <w:sz w:val="32"/>
          <w:szCs w:val="32"/>
        </w:rPr>
        <w:t>二、主动公开情况</w:t>
      </w:r>
    </w:p>
    <w:p w:rsidR="0053612F" w:rsidRPr="0053612F" w:rsidRDefault="0053612F" w:rsidP="0053612F">
      <w:pPr>
        <w:widowControl/>
        <w:snapToGrid w:val="0"/>
        <w:spacing w:line="560" w:lineRule="atLeast"/>
        <w:ind w:firstLineChars="200" w:firstLine="640"/>
        <w:jc w:val="left"/>
        <w:rPr>
          <w:rFonts w:ascii="宋体" w:eastAsia="宋体" w:hAnsi="宋体" w:cs="宋体"/>
          <w:color w:val="444444"/>
          <w:kern w:val="0"/>
          <w:sz w:val="24"/>
          <w:szCs w:val="24"/>
        </w:rPr>
      </w:pPr>
      <w:r w:rsidRPr="0053612F">
        <w:rPr>
          <w:rFonts w:ascii="仿宋_GB2312" w:eastAsia="仿宋_GB2312" w:hAnsi="华文中宋" w:cs="宋体" w:hint="eastAsia"/>
          <w:color w:val="444444"/>
          <w:kern w:val="0"/>
          <w:sz w:val="32"/>
          <w:szCs w:val="32"/>
        </w:rPr>
        <w:lastRenderedPageBreak/>
        <w:t>按照《条例》第9至12条规定的主动公开政府信息范围和《北京市西城区政府信息公开目录编制规范（试行）》，并按照《条例》第15条规定，通过政府网站等便于公众知晓的方式主动公开。为公民、法人或者其他组织获取政府信息提供便利。</w:t>
      </w:r>
    </w:p>
    <w:p w:rsidR="0053612F" w:rsidRPr="0053612F" w:rsidRDefault="0053612F" w:rsidP="0053612F">
      <w:pPr>
        <w:widowControl/>
        <w:snapToGrid w:val="0"/>
        <w:spacing w:line="560" w:lineRule="atLeast"/>
        <w:ind w:firstLineChars="200" w:firstLine="643"/>
        <w:jc w:val="left"/>
        <w:rPr>
          <w:rFonts w:ascii="宋体" w:eastAsia="宋体" w:hAnsi="宋体" w:cs="宋体"/>
          <w:color w:val="444444"/>
          <w:kern w:val="0"/>
          <w:sz w:val="24"/>
          <w:szCs w:val="24"/>
        </w:rPr>
      </w:pPr>
      <w:r w:rsidRPr="0053612F">
        <w:rPr>
          <w:rFonts w:ascii="楷体_GB2312" w:eastAsia="楷体_GB2312" w:hAnsi="宋体" w:cs="宋体" w:hint="eastAsia"/>
          <w:b/>
          <w:color w:val="000000"/>
          <w:kern w:val="0"/>
          <w:sz w:val="32"/>
          <w:szCs w:val="32"/>
        </w:rPr>
        <w:t>（一）公开渠道</w:t>
      </w:r>
    </w:p>
    <w:p w:rsidR="0053612F" w:rsidRPr="0053612F" w:rsidRDefault="0053612F" w:rsidP="0053612F">
      <w:pPr>
        <w:widowControl/>
        <w:snapToGrid w:val="0"/>
        <w:spacing w:line="560" w:lineRule="atLeast"/>
        <w:ind w:firstLineChars="200" w:firstLine="640"/>
        <w:jc w:val="left"/>
        <w:rPr>
          <w:rFonts w:ascii="宋体" w:eastAsia="宋体" w:hAnsi="宋体" w:cs="宋体"/>
          <w:color w:val="444444"/>
          <w:kern w:val="0"/>
          <w:sz w:val="24"/>
          <w:szCs w:val="24"/>
        </w:rPr>
      </w:pPr>
      <w:r w:rsidRPr="0053612F">
        <w:rPr>
          <w:rFonts w:ascii="仿宋_GB2312" w:eastAsia="仿宋_GB2312" w:hAnsi="宋体" w:cs="宋体" w:hint="eastAsia"/>
          <w:color w:val="000000"/>
          <w:kern w:val="0"/>
          <w:sz w:val="32"/>
          <w:szCs w:val="32"/>
        </w:rPr>
        <w:t>2009</w:t>
      </w:r>
      <w:r w:rsidRPr="0053612F">
        <w:rPr>
          <w:rFonts w:ascii="仿宋_GB2312" w:eastAsia="仿宋_GB2312" w:hAnsi="宋体" w:cs="宋体" w:hint="eastAsia"/>
          <w:color w:val="444444"/>
          <w:kern w:val="0"/>
          <w:sz w:val="32"/>
          <w:szCs w:val="32"/>
        </w:rPr>
        <w:t>年</w:t>
      </w:r>
      <w:r w:rsidRPr="0053612F">
        <w:rPr>
          <w:rFonts w:ascii="仿宋_GB2312" w:eastAsia="仿宋_GB2312" w:hAnsi="宋体" w:cs="宋体" w:hint="eastAsia"/>
          <w:color w:val="000000"/>
          <w:kern w:val="0"/>
          <w:sz w:val="32"/>
          <w:szCs w:val="32"/>
        </w:rPr>
        <w:t>我办</w:t>
      </w:r>
      <w:r w:rsidRPr="0053612F">
        <w:rPr>
          <w:rFonts w:ascii="仿宋_GB2312" w:eastAsia="仿宋_GB2312" w:hAnsi="宋体" w:cs="宋体" w:hint="eastAsia"/>
          <w:color w:val="444444"/>
          <w:kern w:val="0"/>
          <w:sz w:val="32"/>
          <w:szCs w:val="32"/>
        </w:rPr>
        <w:t>主动公开政府信息2条，其中全文电子化率达100%。其中，</w:t>
      </w:r>
      <w:r w:rsidRPr="0053612F">
        <w:rPr>
          <w:rFonts w:ascii="仿宋_GB2312" w:eastAsia="仿宋_GB2312" w:hAnsi="宋体" w:cs="宋体" w:hint="eastAsia"/>
          <w:color w:val="000000"/>
          <w:kern w:val="0"/>
          <w:sz w:val="32"/>
          <w:szCs w:val="32"/>
        </w:rPr>
        <w:t>计划动态类信息1条。占总体的比例为50%；业务动态类信息1条，占总体的比例为50%。</w:t>
      </w:r>
    </w:p>
    <w:p w:rsidR="0053612F" w:rsidRPr="0053612F" w:rsidRDefault="0053612F" w:rsidP="0053612F">
      <w:pPr>
        <w:widowControl/>
        <w:snapToGrid w:val="0"/>
        <w:spacing w:line="560" w:lineRule="atLeast"/>
        <w:ind w:firstLineChars="200" w:firstLine="643"/>
        <w:jc w:val="left"/>
        <w:rPr>
          <w:rFonts w:ascii="宋体" w:eastAsia="宋体" w:hAnsi="宋体" w:cs="宋体"/>
          <w:color w:val="444444"/>
          <w:kern w:val="0"/>
          <w:sz w:val="24"/>
          <w:szCs w:val="24"/>
        </w:rPr>
      </w:pPr>
      <w:r w:rsidRPr="0053612F">
        <w:rPr>
          <w:rFonts w:ascii="楷体_GB2312" w:eastAsia="楷体_GB2312" w:hAnsi="宋体" w:cs="宋体" w:hint="eastAsia"/>
          <w:b/>
          <w:color w:val="000000"/>
          <w:kern w:val="0"/>
          <w:sz w:val="32"/>
          <w:szCs w:val="32"/>
        </w:rPr>
        <w:t>（二）公开查阅场所</w:t>
      </w:r>
    </w:p>
    <w:p w:rsidR="0053612F" w:rsidRPr="0053612F" w:rsidRDefault="0053612F" w:rsidP="0053612F">
      <w:pPr>
        <w:widowControl/>
        <w:snapToGrid w:val="0"/>
        <w:spacing w:line="560" w:lineRule="atLeast"/>
        <w:ind w:firstLineChars="200" w:firstLine="640"/>
        <w:jc w:val="left"/>
        <w:rPr>
          <w:rFonts w:ascii="宋体" w:eastAsia="宋体" w:hAnsi="宋体" w:cs="宋体"/>
          <w:color w:val="444444"/>
          <w:kern w:val="0"/>
          <w:sz w:val="24"/>
          <w:szCs w:val="24"/>
        </w:rPr>
      </w:pPr>
      <w:r w:rsidRPr="0053612F">
        <w:rPr>
          <w:rFonts w:ascii="仿宋_GB2312" w:eastAsia="仿宋_GB2312" w:hAnsi="宋体" w:cs="宋体" w:hint="eastAsia"/>
          <w:color w:val="000000"/>
          <w:kern w:val="0"/>
          <w:sz w:val="32"/>
          <w:szCs w:val="32"/>
        </w:rPr>
        <w:t>在主动公开的信息中，为方便公众了解信息，本单位在主动公开政府信息的形式上做了大量且卓有成效的工作。制作了有关检索目录编制、宣传及便民手册等2000余册，在各类公共服务大厅、各级各类图书馆等都能免费所得。</w:t>
      </w:r>
    </w:p>
    <w:p w:rsidR="0053612F" w:rsidRPr="0053612F" w:rsidRDefault="0053612F" w:rsidP="0053612F">
      <w:pPr>
        <w:widowControl/>
        <w:snapToGrid w:val="0"/>
        <w:spacing w:beforeLines="100" w:before="312" w:afterLines="100" w:after="312" w:line="560" w:lineRule="atLeast"/>
        <w:jc w:val="center"/>
        <w:outlineLvl w:val="0"/>
        <w:rPr>
          <w:rFonts w:ascii="宋体" w:eastAsia="宋体" w:hAnsi="宋体" w:cs="宋体"/>
          <w:color w:val="444444"/>
          <w:kern w:val="0"/>
          <w:sz w:val="24"/>
          <w:szCs w:val="24"/>
        </w:rPr>
      </w:pPr>
      <w:r w:rsidRPr="0053612F">
        <w:rPr>
          <w:rFonts w:ascii="黑体" w:eastAsia="黑体" w:hAnsi="宋体" w:cs="宋体" w:hint="eastAsia"/>
          <w:color w:val="000000"/>
          <w:kern w:val="0"/>
          <w:sz w:val="32"/>
          <w:szCs w:val="32"/>
        </w:rPr>
        <w:t>三、依申请公开情况</w:t>
      </w:r>
    </w:p>
    <w:p w:rsidR="0053612F" w:rsidRPr="0053612F" w:rsidRDefault="0053612F" w:rsidP="0053612F">
      <w:pPr>
        <w:widowControl/>
        <w:spacing w:line="560" w:lineRule="exact"/>
        <w:ind w:firstLineChars="200" w:firstLine="640"/>
        <w:jc w:val="left"/>
        <w:rPr>
          <w:rFonts w:ascii="宋体" w:eastAsia="宋体" w:hAnsi="宋体" w:cs="宋体"/>
          <w:color w:val="444444"/>
          <w:kern w:val="0"/>
          <w:sz w:val="24"/>
          <w:szCs w:val="24"/>
        </w:rPr>
      </w:pPr>
      <w:r w:rsidRPr="0053612F">
        <w:rPr>
          <w:rFonts w:ascii="仿宋_GB2312" w:eastAsia="仿宋_GB2312" w:hAnsi="宋体" w:cs="宋体" w:hint="eastAsia"/>
          <w:color w:val="444444"/>
          <w:kern w:val="0"/>
          <w:sz w:val="32"/>
          <w:szCs w:val="32"/>
        </w:rPr>
        <w:t>按照《条例》第13条规定和《北京市西城区政府信息依申请公开工作办法（试行）》的要求，自《条例》实施之日起正式受理</w:t>
      </w:r>
      <w:r w:rsidRPr="0053612F">
        <w:rPr>
          <w:rFonts w:ascii="仿宋_GB2312" w:eastAsia="仿宋_GB2312" w:hAnsi="华文中宋" w:cs="宋体" w:hint="eastAsia"/>
          <w:color w:val="444444"/>
          <w:kern w:val="0"/>
          <w:sz w:val="32"/>
          <w:szCs w:val="32"/>
        </w:rPr>
        <w:t>公民、法人或者其他组织根据自身生产、生活、科研等特殊需要提出的政府信息公开申请。2009年没有依申请公开信息。</w:t>
      </w:r>
    </w:p>
    <w:p w:rsidR="0053612F" w:rsidRPr="0053612F" w:rsidRDefault="0053612F" w:rsidP="0053612F">
      <w:pPr>
        <w:widowControl/>
        <w:snapToGrid w:val="0"/>
        <w:spacing w:line="560" w:lineRule="atLeast"/>
        <w:ind w:firstLineChars="800" w:firstLine="2560"/>
        <w:jc w:val="left"/>
        <w:rPr>
          <w:rFonts w:ascii="宋体" w:eastAsia="宋体" w:hAnsi="宋体" w:cs="宋体"/>
          <w:color w:val="444444"/>
          <w:kern w:val="0"/>
          <w:sz w:val="24"/>
          <w:szCs w:val="24"/>
        </w:rPr>
      </w:pPr>
      <w:r w:rsidRPr="0053612F">
        <w:rPr>
          <w:rFonts w:ascii="黑体" w:eastAsia="黑体" w:hAnsi="宋体" w:cs="宋体" w:hint="eastAsia"/>
          <w:color w:val="000000"/>
          <w:kern w:val="0"/>
          <w:sz w:val="32"/>
          <w:szCs w:val="32"/>
        </w:rPr>
        <w:t>四、存在的不足及改进措施</w:t>
      </w:r>
    </w:p>
    <w:p w:rsidR="0053612F" w:rsidRPr="0053612F" w:rsidRDefault="0053612F" w:rsidP="0053612F">
      <w:pPr>
        <w:widowControl/>
        <w:snapToGrid w:val="0"/>
        <w:spacing w:line="560" w:lineRule="atLeast"/>
        <w:ind w:firstLineChars="800" w:firstLine="2560"/>
        <w:jc w:val="left"/>
        <w:rPr>
          <w:rFonts w:ascii="宋体" w:eastAsia="宋体" w:hAnsi="宋体" w:cs="宋体"/>
          <w:color w:val="444444"/>
          <w:kern w:val="0"/>
          <w:sz w:val="24"/>
          <w:szCs w:val="24"/>
        </w:rPr>
      </w:pPr>
      <w:r w:rsidRPr="0053612F">
        <w:rPr>
          <w:rFonts w:ascii="黑体" w:eastAsia="黑体" w:hAnsi="宋体" w:cs="宋体" w:hint="eastAsia"/>
          <w:color w:val="000000"/>
          <w:kern w:val="0"/>
          <w:sz w:val="32"/>
          <w:szCs w:val="32"/>
        </w:rPr>
        <w:t> </w:t>
      </w:r>
    </w:p>
    <w:p w:rsidR="0053612F" w:rsidRPr="0053612F" w:rsidRDefault="0053612F" w:rsidP="0053612F">
      <w:pPr>
        <w:widowControl/>
        <w:snapToGrid w:val="0"/>
        <w:spacing w:line="560" w:lineRule="atLeast"/>
        <w:ind w:firstLineChars="200" w:firstLine="640"/>
        <w:jc w:val="left"/>
        <w:outlineLvl w:val="0"/>
        <w:rPr>
          <w:rFonts w:ascii="宋体" w:eastAsia="宋体" w:hAnsi="宋体" w:cs="宋体"/>
          <w:color w:val="444444"/>
          <w:kern w:val="0"/>
          <w:sz w:val="24"/>
          <w:szCs w:val="24"/>
        </w:rPr>
      </w:pPr>
      <w:r w:rsidRPr="0053612F">
        <w:rPr>
          <w:rFonts w:ascii="仿宋_GB2312" w:eastAsia="仿宋_GB2312" w:hAnsi="宋体" w:cs="宋体" w:hint="eastAsia"/>
          <w:color w:val="000000"/>
          <w:kern w:val="0"/>
          <w:sz w:val="32"/>
          <w:szCs w:val="32"/>
        </w:rPr>
        <w:lastRenderedPageBreak/>
        <w:t>从工作情况看，我办在政府信息公开工作中主要存在着：依申请公开的标准、公开的程度等还把握得不够准确；对电话咨询、网络咨询等特殊形式的依申请公开中，对答复处理程序、工作流程等还需要进一步的深化和细化。</w:t>
      </w:r>
    </w:p>
    <w:p w:rsidR="0053612F" w:rsidRPr="0053612F" w:rsidRDefault="0053612F" w:rsidP="0053612F">
      <w:pPr>
        <w:widowControl/>
        <w:snapToGrid w:val="0"/>
        <w:spacing w:line="560" w:lineRule="atLeast"/>
        <w:ind w:firstLineChars="200" w:firstLine="640"/>
        <w:jc w:val="left"/>
        <w:outlineLvl w:val="0"/>
        <w:rPr>
          <w:rFonts w:ascii="宋体" w:eastAsia="宋体" w:hAnsi="宋体" w:cs="宋体"/>
          <w:color w:val="444444"/>
          <w:kern w:val="0"/>
          <w:sz w:val="24"/>
          <w:szCs w:val="24"/>
        </w:rPr>
      </w:pPr>
      <w:r w:rsidRPr="0053612F">
        <w:rPr>
          <w:rFonts w:ascii="仿宋_GB2312" w:eastAsia="仿宋_GB2312" w:hAnsi="宋体" w:cs="宋体" w:hint="eastAsia"/>
          <w:color w:val="000000"/>
          <w:kern w:val="0"/>
          <w:sz w:val="32"/>
          <w:szCs w:val="32"/>
        </w:rPr>
        <w:t>2010年我们要以学习贯彻科学发展观为契机，牢固树立以人为本的理念，切实发挥政府信息对人民群众生产、生活和经济社会活动的服务作用，着力从以下四个方面加强工作：一是要进一步做好主动公开信息工作，丰富和细化公开内容；二是要扎实做好依申请公开工作，对于疑难案例，采取集体会诊、共同研究等方法，既提高工作人员的综合素质，也切实为百姓服务；三是要加强制度建设和落实，进一步规范公务人员行政行为；四是要强化学习培训工作，提高领导、公务员对《条例》的认知，提升政府信息公开工作人员业务素质和服务水平。</w:t>
      </w:r>
    </w:p>
    <w:p w:rsidR="0053612F" w:rsidRPr="0053612F" w:rsidRDefault="0053612F" w:rsidP="0053612F">
      <w:pPr>
        <w:widowControl/>
        <w:snapToGrid w:val="0"/>
        <w:spacing w:line="560" w:lineRule="atLeast"/>
        <w:ind w:firstLineChars="200" w:firstLine="640"/>
        <w:jc w:val="left"/>
        <w:outlineLvl w:val="0"/>
        <w:rPr>
          <w:rFonts w:ascii="宋体" w:eastAsia="宋体" w:hAnsi="宋体" w:cs="宋体"/>
          <w:color w:val="444444"/>
          <w:kern w:val="0"/>
          <w:sz w:val="24"/>
          <w:szCs w:val="24"/>
        </w:rPr>
      </w:pPr>
      <w:r w:rsidRPr="0053612F">
        <w:rPr>
          <w:rFonts w:ascii="仿宋_GB2312" w:eastAsia="仿宋_GB2312" w:hAnsi="宋体" w:cs="宋体" w:hint="eastAsia"/>
          <w:color w:val="000000"/>
          <w:kern w:val="0"/>
          <w:sz w:val="32"/>
          <w:szCs w:val="32"/>
        </w:rPr>
        <w:t> </w:t>
      </w:r>
    </w:p>
    <w:p w:rsidR="0053612F" w:rsidRPr="0053612F" w:rsidRDefault="0053612F" w:rsidP="0053612F">
      <w:pPr>
        <w:widowControl/>
        <w:snapToGrid w:val="0"/>
        <w:spacing w:line="560" w:lineRule="atLeast"/>
        <w:ind w:firstLineChars="200" w:firstLine="640"/>
        <w:jc w:val="left"/>
        <w:outlineLvl w:val="0"/>
        <w:rPr>
          <w:rFonts w:ascii="宋体" w:eastAsia="宋体" w:hAnsi="宋体" w:cs="宋体"/>
          <w:color w:val="444444"/>
          <w:kern w:val="0"/>
          <w:sz w:val="24"/>
          <w:szCs w:val="24"/>
        </w:rPr>
      </w:pPr>
      <w:r w:rsidRPr="0053612F">
        <w:rPr>
          <w:rFonts w:ascii="仿宋_GB2312" w:eastAsia="仿宋_GB2312" w:hAnsi="宋体" w:cs="宋体" w:hint="eastAsia"/>
          <w:color w:val="000000"/>
          <w:kern w:val="0"/>
          <w:sz w:val="32"/>
          <w:szCs w:val="32"/>
        </w:rPr>
        <w:t> </w:t>
      </w:r>
    </w:p>
    <w:p w:rsidR="0053612F" w:rsidRPr="0053612F" w:rsidRDefault="0053612F" w:rsidP="0053612F">
      <w:pPr>
        <w:widowControl/>
        <w:snapToGrid w:val="0"/>
        <w:spacing w:line="560" w:lineRule="atLeast"/>
        <w:ind w:firstLineChars="200" w:firstLine="640"/>
        <w:jc w:val="left"/>
        <w:outlineLvl w:val="0"/>
        <w:rPr>
          <w:rFonts w:ascii="宋体" w:eastAsia="宋体" w:hAnsi="宋体" w:cs="宋体"/>
          <w:color w:val="444444"/>
          <w:kern w:val="0"/>
          <w:sz w:val="24"/>
          <w:szCs w:val="24"/>
        </w:rPr>
      </w:pPr>
      <w:r w:rsidRPr="0053612F">
        <w:rPr>
          <w:rFonts w:ascii="仿宋_GB2312" w:eastAsia="仿宋_GB2312" w:hAnsi="宋体" w:cs="宋体" w:hint="eastAsia"/>
          <w:color w:val="000000"/>
          <w:kern w:val="0"/>
          <w:sz w:val="32"/>
          <w:szCs w:val="32"/>
        </w:rPr>
        <w:t> </w:t>
      </w:r>
    </w:p>
    <w:p w:rsidR="0053612F" w:rsidRPr="0053612F" w:rsidRDefault="0053612F" w:rsidP="0053612F">
      <w:pPr>
        <w:widowControl/>
        <w:snapToGrid w:val="0"/>
        <w:spacing w:line="560" w:lineRule="atLeast"/>
        <w:ind w:firstLineChars="200" w:firstLine="640"/>
        <w:jc w:val="left"/>
        <w:outlineLvl w:val="0"/>
        <w:rPr>
          <w:rFonts w:ascii="宋体" w:eastAsia="宋体" w:hAnsi="宋体" w:cs="宋体"/>
          <w:color w:val="444444"/>
          <w:kern w:val="0"/>
          <w:sz w:val="24"/>
          <w:szCs w:val="24"/>
        </w:rPr>
      </w:pPr>
      <w:r w:rsidRPr="0053612F">
        <w:rPr>
          <w:rFonts w:ascii="仿宋_GB2312" w:eastAsia="仿宋_GB2312" w:hAnsi="宋体" w:cs="宋体" w:hint="eastAsia"/>
          <w:color w:val="000000"/>
          <w:kern w:val="0"/>
          <w:sz w:val="32"/>
          <w:szCs w:val="32"/>
        </w:rPr>
        <w:t> </w:t>
      </w:r>
    </w:p>
    <w:p w:rsidR="0053612F" w:rsidRPr="0053612F" w:rsidRDefault="0053612F" w:rsidP="0053612F">
      <w:pPr>
        <w:widowControl/>
        <w:snapToGrid w:val="0"/>
        <w:spacing w:line="560" w:lineRule="atLeast"/>
        <w:ind w:firstLineChars="200" w:firstLine="640"/>
        <w:jc w:val="left"/>
        <w:outlineLvl w:val="0"/>
        <w:rPr>
          <w:rFonts w:ascii="宋体" w:eastAsia="宋体" w:hAnsi="宋体" w:cs="宋体"/>
          <w:color w:val="444444"/>
          <w:kern w:val="0"/>
          <w:sz w:val="24"/>
          <w:szCs w:val="24"/>
        </w:rPr>
      </w:pPr>
      <w:r w:rsidRPr="0053612F">
        <w:rPr>
          <w:rFonts w:ascii="仿宋_GB2312" w:eastAsia="仿宋_GB2312" w:hAnsi="宋体" w:cs="宋体" w:hint="eastAsia"/>
          <w:color w:val="000000"/>
          <w:kern w:val="0"/>
          <w:sz w:val="32"/>
          <w:szCs w:val="32"/>
        </w:rPr>
        <w:t> </w:t>
      </w:r>
    </w:p>
    <w:p w:rsidR="0053612F" w:rsidRPr="0053612F" w:rsidRDefault="0053612F" w:rsidP="0053612F">
      <w:pPr>
        <w:widowControl/>
        <w:snapToGrid w:val="0"/>
        <w:spacing w:line="560" w:lineRule="atLeast"/>
        <w:ind w:right="640" w:firstLineChars="850" w:firstLine="2720"/>
        <w:jc w:val="left"/>
        <w:outlineLvl w:val="0"/>
        <w:rPr>
          <w:rFonts w:ascii="宋体" w:eastAsia="宋体" w:hAnsi="宋体" w:cs="宋体"/>
          <w:color w:val="444444"/>
          <w:kern w:val="0"/>
          <w:sz w:val="24"/>
          <w:szCs w:val="24"/>
        </w:rPr>
      </w:pPr>
      <w:r w:rsidRPr="0053612F">
        <w:rPr>
          <w:rFonts w:ascii="仿宋_GB2312" w:eastAsia="仿宋_GB2312" w:hAnsi="宋体" w:cs="宋体" w:hint="eastAsia"/>
          <w:color w:val="000000"/>
          <w:kern w:val="0"/>
          <w:sz w:val="32"/>
          <w:szCs w:val="32"/>
        </w:rPr>
        <w:t>北京市西城区人民政府法制办公室</w:t>
      </w:r>
    </w:p>
    <w:p w:rsidR="0053612F" w:rsidRPr="0053612F" w:rsidRDefault="0053612F" w:rsidP="0053612F">
      <w:pPr>
        <w:widowControl/>
        <w:snapToGrid w:val="0"/>
        <w:spacing w:line="560" w:lineRule="atLeast"/>
        <w:ind w:right="640" w:firstLineChars="1100" w:firstLine="3520"/>
        <w:jc w:val="left"/>
        <w:outlineLvl w:val="0"/>
        <w:rPr>
          <w:rFonts w:ascii="宋体" w:eastAsia="宋体" w:hAnsi="宋体" w:cs="宋体"/>
          <w:color w:val="444444"/>
          <w:kern w:val="0"/>
          <w:sz w:val="24"/>
          <w:szCs w:val="24"/>
        </w:rPr>
      </w:pPr>
      <w:r w:rsidRPr="0053612F">
        <w:rPr>
          <w:rFonts w:ascii="仿宋_GB2312" w:eastAsia="仿宋_GB2312" w:hAnsi="宋体" w:cs="宋体" w:hint="eastAsia"/>
          <w:color w:val="000000"/>
          <w:kern w:val="0"/>
          <w:sz w:val="32"/>
          <w:szCs w:val="32"/>
        </w:rPr>
        <w:t>二</w:t>
      </w:r>
      <w:r w:rsidRPr="0053612F">
        <w:rPr>
          <w:rFonts w:ascii="宋体" w:eastAsia="宋体" w:hAnsi="宋体" w:cs="宋体" w:hint="eastAsia"/>
          <w:color w:val="000000"/>
          <w:kern w:val="0"/>
          <w:sz w:val="32"/>
          <w:szCs w:val="32"/>
        </w:rPr>
        <w:t>〇一〇</w:t>
      </w:r>
      <w:r w:rsidRPr="0053612F">
        <w:rPr>
          <w:rFonts w:ascii="仿宋_GB2312" w:eastAsia="仿宋_GB2312" w:hAnsi="仿宋_GB2312" w:cs="仿宋_GB2312" w:hint="eastAsia"/>
          <w:color w:val="000000"/>
          <w:kern w:val="0"/>
          <w:sz w:val="32"/>
          <w:szCs w:val="32"/>
        </w:rPr>
        <w:t>年一月八日</w:t>
      </w:r>
    </w:p>
    <w:p w:rsidR="003952C0" w:rsidRDefault="003952C0">
      <w:bookmarkStart w:id="0" w:name="_GoBack"/>
      <w:bookmarkEnd w:id="0"/>
    </w:p>
    <w:sectPr w:rsidR="00395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2F"/>
    <w:rsid w:val="003952C0"/>
    <w:rsid w:val="00536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1078</Characters>
  <Application>Microsoft Office Word</Application>
  <DocSecurity>0</DocSecurity>
  <Lines>8</Lines>
  <Paragraphs>2</Paragraphs>
  <ScaleCrop>false</ScaleCrop>
  <Company>Microsoft</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张陵云</dc:creator>
  <cp:lastModifiedBy>张陵云</cp:lastModifiedBy>
  <cp:revision>1</cp:revision>
  <dcterms:created xsi:type="dcterms:W3CDTF">2018-04-18T02:11:00Z</dcterms:created>
  <dcterms:modified xsi:type="dcterms:W3CDTF">2018-04-18T02:12:00Z</dcterms:modified>
</cp:coreProperties>
</file>