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8B" w:rsidRPr="00EF6A09" w:rsidRDefault="006130B8" w:rsidP="00EF6A09">
      <w:pPr>
        <w:suppressAutoHyphens/>
        <w:adjustRightInd w:val="0"/>
        <w:spacing w:beforeLines="100" w:before="312" w:afterLines="100" w:after="312" w:line="560" w:lineRule="exact"/>
        <w:jc w:val="center"/>
        <w:rPr>
          <w:rFonts w:ascii="方正小标宋简体" w:eastAsia="方正小标宋简体" w:hAnsi="宋体"/>
          <w:color w:val="000000"/>
          <w:kern w:val="0"/>
          <w:sz w:val="44"/>
          <w:szCs w:val="44"/>
        </w:rPr>
      </w:pPr>
      <w:r w:rsidRPr="00EF6A09">
        <w:rPr>
          <w:rFonts w:ascii="方正小标宋简体" w:eastAsia="方正小标宋简体" w:hAnsi="宋体" w:hint="eastAsia"/>
          <w:color w:val="000000"/>
          <w:kern w:val="0"/>
          <w:sz w:val="44"/>
          <w:szCs w:val="44"/>
        </w:rPr>
        <w:t>西城</w:t>
      </w:r>
      <w:r w:rsidR="00AB358F" w:rsidRPr="00EF6A09">
        <w:rPr>
          <w:rFonts w:ascii="方正小标宋简体" w:eastAsia="方正小标宋简体" w:hAnsi="宋体" w:hint="eastAsia"/>
          <w:color w:val="000000"/>
          <w:kern w:val="0"/>
          <w:sz w:val="44"/>
          <w:szCs w:val="44"/>
        </w:rPr>
        <w:t>区</w:t>
      </w:r>
      <w:r w:rsidR="0092528B" w:rsidRPr="00EF6A09">
        <w:rPr>
          <w:rFonts w:ascii="方正小标宋简体" w:eastAsia="方正小标宋简体" w:hAnsi="宋体" w:hint="eastAsia"/>
          <w:color w:val="000000"/>
          <w:kern w:val="0"/>
          <w:sz w:val="44"/>
          <w:szCs w:val="44"/>
        </w:rPr>
        <w:t>卫生和计划生育委员会</w:t>
      </w:r>
    </w:p>
    <w:p w:rsidR="00FF34FE" w:rsidRPr="00EF6A09" w:rsidRDefault="00E812F4" w:rsidP="00EF6A09">
      <w:pPr>
        <w:suppressAutoHyphens/>
        <w:adjustRightInd w:val="0"/>
        <w:spacing w:beforeLines="100" w:before="312" w:afterLines="100" w:after="312" w:line="560" w:lineRule="exact"/>
        <w:jc w:val="center"/>
        <w:rPr>
          <w:rFonts w:ascii="方正小标宋简体" w:eastAsia="方正小标宋简体" w:hAnsi="宋体"/>
          <w:color w:val="000000"/>
          <w:kern w:val="0"/>
          <w:sz w:val="44"/>
          <w:szCs w:val="44"/>
        </w:rPr>
      </w:pPr>
      <w:r w:rsidRPr="00EF6A09">
        <w:rPr>
          <w:rFonts w:ascii="方正小标宋简体" w:eastAsia="方正小标宋简体" w:hAnsi="宋体" w:hint="eastAsia"/>
          <w:color w:val="000000"/>
          <w:kern w:val="0"/>
          <w:sz w:val="44"/>
          <w:szCs w:val="44"/>
        </w:rPr>
        <w:t>201</w:t>
      </w:r>
      <w:r w:rsidR="0088640D" w:rsidRPr="00EF6A09">
        <w:rPr>
          <w:rFonts w:ascii="方正小标宋简体" w:eastAsia="方正小标宋简体" w:hAnsi="宋体" w:hint="eastAsia"/>
          <w:color w:val="000000"/>
          <w:kern w:val="0"/>
          <w:sz w:val="44"/>
          <w:szCs w:val="44"/>
        </w:rPr>
        <w:t>7</w:t>
      </w:r>
      <w:r w:rsidR="00AA7214" w:rsidRPr="00EF6A09">
        <w:rPr>
          <w:rFonts w:ascii="方正小标宋简体" w:eastAsia="方正小标宋简体" w:hAnsi="宋体" w:hint="eastAsia"/>
          <w:color w:val="000000"/>
          <w:kern w:val="0"/>
          <w:sz w:val="44"/>
          <w:szCs w:val="44"/>
        </w:rPr>
        <w:t>年</w:t>
      </w:r>
      <w:r w:rsidR="00FF34FE" w:rsidRPr="00EF6A09">
        <w:rPr>
          <w:rFonts w:ascii="方正小标宋简体" w:eastAsia="方正小标宋简体" w:hAnsi="宋体" w:hint="eastAsia"/>
          <w:color w:val="000000"/>
          <w:kern w:val="0"/>
          <w:sz w:val="44"/>
          <w:szCs w:val="44"/>
        </w:rPr>
        <w:t>政府信息公</w:t>
      </w:r>
      <w:r w:rsidR="00AB358F" w:rsidRPr="00EF6A09">
        <w:rPr>
          <w:rFonts w:ascii="方正小标宋简体" w:eastAsia="方正小标宋简体" w:hAnsi="宋体" w:hint="eastAsia"/>
          <w:color w:val="000000"/>
          <w:kern w:val="0"/>
          <w:sz w:val="44"/>
          <w:szCs w:val="44"/>
        </w:rPr>
        <w:t>开</w:t>
      </w:r>
      <w:r w:rsidR="00AA7214" w:rsidRPr="00EF6A09">
        <w:rPr>
          <w:rFonts w:ascii="方正小标宋简体" w:eastAsia="方正小标宋简体" w:hAnsi="宋体" w:hint="eastAsia"/>
          <w:color w:val="000000"/>
          <w:kern w:val="0"/>
          <w:sz w:val="44"/>
          <w:szCs w:val="44"/>
        </w:rPr>
        <w:t>工作</w:t>
      </w:r>
      <w:r w:rsidR="00FF34FE" w:rsidRPr="00EF6A09">
        <w:rPr>
          <w:rFonts w:ascii="方正小标宋简体" w:eastAsia="方正小标宋简体" w:hAnsi="宋体" w:hint="eastAsia"/>
          <w:color w:val="000000"/>
          <w:kern w:val="0"/>
          <w:sz w:val="44"/>
          <w:szCs w:val="44"/>
        </w:rPr>
        <w:t>年度</w:t>
      </w:r>
      <w:r w:rsidR="00AB358F" w:rsidRPr="00EF6A09">
        <w:rPr>
          <w:rFonts w:ascii="方正小标宋简体" w:eastAsia="方正小标宋简体" w:hAnsi="宋体" w:hint="eastAsia"/>
          <w:color w:val="000000"/>
          <w:kern w:val="0"/>
          <w:sz w:val="44"/>
          <w:szCs w:val="44"/>
        </w:rPr>
        <w:t>报</w:t>
      </w:r>
      <w:r w:rsidR="00FF34FE" w:rsidRPr="00EF6A09">
        <w:rPr>
          <w:rFonts w:ascii="方正小标宋简体" w:eastAsia="方正小标宋简体" w:hAnsi="宋体" w:hint="eastAsia"/>
          <w:color w:val="000000"/>
          <w:kern w:val="0"/>
          <w:sz w:val="44"/>
          <w:szCs w:val="44"/>
        </w:rPr>
        <w:t>告</w:t>
      </w:r>
    </w:p>
    <w:p w:rsidR="00455D1F" w:rsidRPr="00E44156" w:rsidRDefault="00E812F4" w:rsidP="004F4639">
      <w:pPr>
        <w:pStyle w:val="a5"/>
        <w:adjustRightInd w:val="0"/>
        <w:spacing w:beforeLines="50" w:before="156" w:afterLines="50" w:after="156" w:line="600" w:lineRule="exact"/>
        <w:rPr>
          <w:rFonts w:ascii="楷体_GB2312" w:eastAsia="楷体_GB2312" w:hAnsi="华文中宋"/>
          <w:color w:val="auto"/>
          <w:sz w:val="36"/>
          <w:szCs w:val="36"/>
        </w:rPr>
      </w:pPr>
      <w:bookmarkStart w:id="0" w:name="OLE_LINK1"/>
      <w:r w:rsidRPr="00E44156">
        <w:rPr>
          <w:rFonts w:ascii="楷体_GB2312" w:eastAsia="楷体_GB2312" w:hAnsi="华文中宋" w:hint="eastAsia"/>
          <w:color w:val="auto"/>
          <w:sz w:val="36"/>
          <w:szCs w:val="36"/>
        </w:rPr>
        <w:t>201</w:t>
      </w:r>
      <w:r w:rsidR="00FD744D">
        <w:rPr>
          <w:rFonts w:ascii="楷体_GB2312" w:eastAsia="楷体_GB2312" w:hAnsi="华文中宋" w:hint="eastAsia"/>
          <w:color w:val="auto"/>
          <w:sz w:val="36"/>
          <w:szCs w:val="36"/>
        </w:rPr>
        <w:t>8</w:t>
      </w:r>
      <w:r w:rsidR="0092083B" w:rsidRPr="00E44156">
        <w:rPr>
          <w:rFonts w:ascii="楷体_GB2312" w:eastAsia="楷体_GB2312" w:hAnsi="华文中宋" w:hint="eastAsia"/>
          <w:color w:val="auto"/>
          <w:sz w:val="36"/>
          <w:szCs w:val="36"/>
        </w:rPr>
        <w:t>年</w:t>
      </w:r>
      <w:r w:rsidR="00047540">
        <w:rPr>
          <w:rFonts w:ascii="楷体_GB2312" w:eastAsia="楷体_GB2312" w:hAnsi="华文中宋" w:hint="eastAsia"/>
          <w:color w:val="auto"/>
          <w:sz w:val="36"/>
          <w:szCs w:val="36"/>
        </w:rPr>
        <w:t>3</w:t>
      </w:r>
      <w:r w:rsidR="0092083B" w:rsidRPr="00E44156">
        <w:rPr>
          <w:rFonts w:ascii="楷体_GB2312" w:eastAsia="楷体_GB2312" w:hAnsi="华文中宋" w:hint="eastAsia"/>
          <w:color w:val="auto"/>
          <w:sz w:val="36"/>
          <w:szCs w:val="36"/>
        </w:rPr>
        <w:t>月</w:t>
      </w:r>
    </w:p>
    <w:p w:rsidR="00CF1B2B" w:rsidRPr="00E44156" w:rsidRDefault="009D7110" w:rsidP="00D81B7E">
      <w:pPr>
        <w:widowControl/>
        <w:spacing w:line="560" w:lineRule="exact"/>
        <w:ind w:firstLineChars="200" w:firstLine="640"/>
        <w:jc w:val="left"/>
        <w:rPr>
          <w:rFonts w:ascii="仿宋" w:eastAsia="仿宋" w:hAnsi="仿宋" w:cs="宋体"/>
          <w:kern w:val="0"/>
          <w:sz w:val="32"/>
          <w:szCs w:val="32"/>
        </w:rPr>
      </w:pPr>
      <w:r w:rsidRPr="00E44156">
        <w:rPr>
          <w:rFonts w:ascii="仿宋" w:eastAsia="仿宋" w:hAnsi="仿宋" w:hint="eastAsia"/>
          <w:sz w:val="32"/>
          <w:szCs w:val="32"/>
        </w:rPr>
        <w:t>本报告根据《中华人民共和国政府信息公开条例》和《北京市政府信息公开规定》要求，</w:t>
      </w:r>
      <w:r w:rsidR="00455D1F" w:rsidRPr="00E44156">
        <w:rPr>
          <w:rFonts w:ascii="仿宋" w:eastAsia="仿宋" w:hAnsi="仿宋" w:hint="eastAsia"/>
          <w:sz w:val="32"/>
          <w:szCs w:val="32"/>
        </w:rPr>
        <w:t>由</w:t>
      </w:r>
      <w:r w:rsidR="006130B8" w:rsidRPr="00E44156">
        <w:rPr>
          <w:rFonts w:ascii="仿宋" w:eastAsia="仿宋" w:hAnsi="仿宋" w:hint="eastAsia"/>
          <w:sz w:val="32"/>
          <w:szCs w:val="32"/>
        </w:rPr>
        <w:t>西城区</w:t>
      </w:r>
      <w:r w:rsidR="00AF7E7C" w:rsidRPr="00E44156">
        <w:rPr>
          <w:rFonts w:ascii="仿宋" w:eastAsia="仿宋" w:hAnsi="仿宋" w:cs="宋体" w:hint="eastAsia"/>
          <w:kern w:val="0"/>
          <w:sz w:val="32"/>
          <w:szCs w:val="32"/>
        </w:rPr>
        <w:t>卫生和计划生育委员会</w:t>
      </w:r>
      <w:r w:rsidR="00047540">
        <w:rPr>
          <w:rFonts w:ascii="仿宋" w:eastAsia="仿宋" w:hAnsi="仿宋" w:cs="宋体" w:hint="eastAsia"/>
          <w:kern w:val="0"/>
          <w:sz w:val="32"/>
          <w:szCs w:val="32"/>
        </w:rPr>
        <w:t>根据实际工作情况</w:t>
      </w:r>
      <w:r w:rsidR="00FF34FE" w:rsidRPr="00E44156">
        <w:rPr>
          <w:rFonts w:ascii="仿宋" w:eastAsia="仿宋" w:hAnsi="仿宋" w:cs="宋体" w:hint="eastAsia"/>
          <w:kern w:val="0"/>
          <w:sz w:val="32"/>
          <w:szCs w:val="32"/>
        </w:rPr>
        <w:t>编制。</w:t>
      </w:r>
    </w:p>
    <w:p w:rsidR="00EF6A09" w:rsidRDefault="00EF6A09" w:rsidP="00D81B7E">
      <w:pPr>
        <w:widowControl/>
        <w:spacing w:line="560" w:lineRule="exact"/>
        <w:ind w:firstLineChars="200" w:firstLine="640"/>
        <w:jc w:val="left"/>
        <w:rPr>
          <w:rFonts w:ascii="仿宋" w:eastAsia="仿宋" w:hAnsi="仿宋"/>
          <w:sz w:val="32"/>
          <w:szCs w:val="32"/>
        </w:rPr>
      </w:pPr>
      <w:r w:rsidRPr="00EF6A09">
        <w:rPr>
          <w:rFonts w:ascii="仿宋" w:eastAsia="仿宋" w:hAnsi="仿宋" w:hint="eastAsia"/>
          <w:sz w:val="32"/>
          <w:szCs w:val="32"/>
        </w:rPr>
        <w:t>全文包括2017年西城区</w:t>
      </w:r>
      <w:r w:rsidR="00774DC7">
        <w:rPr>
          <w:rFonts w:ascii="仿宋" w:eastAsia="仿宋" w:hAnsi="仿宋" w:hint="eastAsia"/>
          <w:sz w:val="32"/>
          <w:szCs w:val="32"/>
        </w:rPr>
        <w:t>卫生和计划生育委员会</w:t>
      </w:r>
      <w:r w:rsidRPr="00EF6A09">
        <w:rPr>
          <w:rFonts w:ascii="仿宋" w:eastAsia="仿宋" w:hAnsi="仿宋" w:hint="eastAsia"/>
          <w:sz w:val="32"/>
          <w:szCs w:val="32"/>
        </w:rPr>
        <w:t>政府信息和政务公开重点工作情况、重点领域信息公开情况、存在的不足及改进措施，以及主动公开、依申请公开、行政复议、行政诉讼、举报等政府信息公开相关数据。</w:t>
      </w:r>
    </w:p>
    <w:p w:rsidR="00FF34FE" w:rsidRPr="00080FED" w:rsidRDefault="0017723D" w:rsidP="00D81B7E">
      <w:pPr>
        <w:widowControl/>
        <w:spacing w:line="560" w:lineRule="exact"/>
        <w:ind w:firstLineChars="200" w:firstLine="640"/>
        <w:jc w:val="left"/>
        <w:rPr>
          <w:rFonts w:ascii="仿宋" w:eastAsia="仿宋" w:hAnsi="仿宋"/>
          <w:sz w:val="32"/>
          <w:szCs w:val="32"/>
        </w:rPr>
      </w:pPr>
      <w:r w:rsidRPr="00E44156">
        <w:rPr>
          <w:rFonts w:ascii="仿宋" w:eastAsia="仿宋" w:hAnsi="仿宋" w:hint="eastAsia"/>
          <w:sz w:val="32"/>
          <w:szCs w:val="32"/>
        </w:rPr>
        <w:t>本报告中所列数据的统计期限自201</w:t>
      </w:r>
      <w:r w:rsidR="00FD744D">
        <w:rPr>
          <w:rFonts w:ascii="仿宋" w:eastAsia="仿宋" w:hAnsi="仿宋" w:hint="eastAsia"/>
          <w:sz w:val="32"/>
          <w:szCs w:val="32"/>
        </w:rPr>
        <w:t>7</w:t>
      </w:r>
      <w:r w:rsidRPr="00E44156">
        <w:rPr>
          <w:rFonts w:ascii="仿宋" w:eastAsia="仿宋" w:hAnsi="仿宋" w:hint="eastAsia"/>
          <w:sz w:val="32"/>
          <w:szCs w:val="32"/>
        </w:rPr>
        <w:t>年1月1日起至201</w:t>
      </w:r>
      <w:r w:rsidR="00FD744D">
        <w:rPr>
          <w:rFonts w:ascii="仿宋" w:eastAsia="仿宋" w:hAnsi="仿宋" w:hint="eastAsia"/>
          <w:sz w:val="32"/>
          <w:szCs w:val="32"/>
        </w:rPr>
        <w:t>7</w:t>
      </w:r>
      <w:r w:rsidRPr="00E44156">
        <w:rPr>
          <w:rFonts w:ascii="仿宋" w:eastAsia="仿宋" w:hAnsi="仿宋" w:hint="eastAsia"/>
          <w:sz w:val="32"/>
          <w:szCs w:val="32"/>
        </w:rPr>
        <w:t>年12月31日止。西城</w:t>
      </w:r>
      <w:r w:rsidR="006130B8" w:rsidRPr="00080FED">
        <w:rPr>
          <w:rFonts w:ascii="仿宋" w:eastAsia="仿宋" w:hAnsi="仿宋" w:hint="eastAsia"/>
          <w:sz w:val="32"/>
          <w:szCs w:val="32"/>
        </w:rPr>
        <w:t>区</w:t>
      </w:r>
      <w:r w:rsidR="006456F4" w:rsidRPr="00080FED">
        <w:rPr>
          <w:rFonts w:ascii="仿宋" w:eastAsia="仿宋" w:hAnsi="仿宋" w:hint="eastAsia"/>
          <w:sz w:val="32"/>
          <w:szCs w:val="32"/>
        </w:rPr>
        <w:t>政府网站</w:t>
      </w:r>
      <w:r w:rsidR="006130B8" w:rsidRPr="00080FED">
        <w:rPr>
          <w:rFonts w:ascii="仿宋" w:eastAsia="仿宋" w:hAnsi="仿宋" w:hint="eastAsia"/>
          <w:sz w:val="32"/>
          <w:szCs w:val="32"/>
        </w:rPr>
        <w:t>（http://www.</w:t>
      </w:r>
      <w:r w:rsidR="00080FED">
        <w:rPr>
          <w:rFonts w:ascii="仿宋" w:eastAsia="仿宋" w:hAnsi="仿宋" w:hint="eastAsia"/>
          <w:sz w:val="32"/>
          <w:szCs w:val="32"/>
        </w:rPr>
        <w:t xml:space="preserve"> </w:t>
      </w:r>
      <w:r w:rsidR="006130B8" w:rsidRPr="00080FED">
        <w:rPr>
          <w:rFonts w:ascii="仿宋" w:eastAsia="仿宋" w:hAnsi="仿宋" w:hint="eastAsia"/>
          <w:sz w:val="32"/>
          <w:szCs w:val="32"/>
        </w:rPr>
        <w:t>bjxch.gov.cn）政府信息公开专栏</w:t>
      </w:r>
      <w:r w:rsidR="00AA7214" w:rsidRPr="00080FED">
        <w:rPr>
          <w:rFonts w:ascii="仿宋" w:eastAsia="仿宋" w:hAnsi="仿宋" w:hint="eastAsia"/>
          <w:sz w:val="32"/>
          <w:szCs w:val="32"/>
        </w:rPr>
        <w:t>上可</w:t>
      </w:r>
      <w:r w:rsidR="006456F4" w:rsidRPr="00080FED">
        <w:rPr>
          <w:rFonts w:ascii="仿宋" w:eastAsia="仿宋" w:hAnsi="仿宋" w:hint="eastAsia"/>
          <w:sz w:val="32"/>
          <w:szCs w:val="32"/>
        </w:rPr>
        <w:t>下载本报告的电子版。</w:t>
      </w:r>
      <w:r w:rsidR="005C4FC2" w:rsidRPr="00080FED">
        <w:rPr>
          <w:rFonts w:ascii="仿宋" w:eastAsia="仿宋" w:hAnsi="仿宋" w:hint="eastAsia"/>
          <w:sz w:val="32"/>
          <w:szCs w:val="32"/>
        </w:rPr>
        <w:t>如对本报告有任何疑问，请</w:t>
      </w:r>
      <w:r w:rsidRPr="00080FED">
        <w:rPr>
          <w:rFonts w:ascii="仿宋" w:eastAsia="仿宋" w:hAnsi="仿宋" w:hint="eastAsia"/>
          <w:sz w:val="32"/>
          <w:szCs w:val="32"/>
        </w:rPr>
        <w:t>与</w:t>
      </w:r>
      <w:r w:rsidR="00361518" w:rsidRPr="00080FED">
        <w:rPr>
          <w:rFonts w:ascii="仿宋" w:eastAsia="仿宋" w:hAnsi="仿宋" w:hint="eastAsia"/>
          <w:sz w:val="32"/>
          <w:szCs w:val="32"/>
        </w:rPr>
        <w:t>西城区</w:t>
      </w:r>
      <w:r w:rsidR="00AF7E7C" w:rsidRPr="00080FED">
        <w:rPr>
          <w:rFonts w:ascii="仿宋" w:eastAsia="仿宋" w:hAnsi="仿宋" w:hint="eastAsia"/>
          <w:sz w:val="32"/>
          <w:szCs w:val="32"/>
        </w:rPr>
        <w:t>卫生和计划生育委员会</w:t>
      </w:r>
      <w:r w:rsidR="00361518" w:rsidRPr="00080FED">
        <w:rPr>
          <w:rFonts w:ascii="仿宋" w:eastAsia="仿宋" w:hAnsi="仿宋" w:hint="eastAsia"/>
          <w:sz w:val="32"/>
          <w:szCs w:val="32"/>
        </w:rPr>
        <w:t>办公室</w:t>
      </w:r>
      <w:r w:rsidRPr="00080FED">
        <w:rPr>
          <w:rFonts w:ascii="仿宋" w:eastAsia="仿宋" w:hAnsi="仿宋" w:hint="eastAsia"/>
          <w:sz w:val="32"/>
          <w:szCs w:val="32"/>
        </w:rPr>
        <w:t>联系（</w:t>
      </w:r>
      <w:r w:rsidR="00792CEC" w:rsidRPr="00080FED">
        <w:rPr>
          <w:rFonts w:ascii="仿宋" w:eastAsia="仿宋" w:hAnsi="仿宋" w:hint="eastAsia"/>
          <w:sz w:val="32"/>
          <w:szCs w:val="32"/>
        </w:rPr>
        <w:t>地址：北京市西城区</w:t>
      </w:r>
      <w:r w:rsidR="00AF7E7C" w:rsidRPr="00080FED">
        <w:rPr>
          <w:rFonts w:ascii="仿宋" w:eastAsia="仿宋" w:hAnsi="仿宋" w:hint="eastAsia"/>
          <w:sz w:val="32"/>
          <w:szCs w:val="32"/>
        </w:rPr>
        <w:t>枣林前街2号</w:t>
      </w:r>
      <w:r w:rsidR="00792CEC" w:rsidRPr="00080FED">
        <w:rPr>
          <w:rFonts w:ascii="仿宋" w:eastAsia="仿宋" w:hAnsi="仿宋" w:hint="eastAsia"/>
          <w:sz w:val="32"/>
          <w:szCs w:val="32"/>
        </w:rPr>
        <w:t>西城区</w:t>
      </w:r>
      <w:r w:rsidR="00AF7E7C" w:rsidRPr="00080FED">
        <w:rPr>
          <w:rFonts w:ascii="仿宋" w:eastAsia="仿宋" w:hAnsi="仿宋" w:hint="eastAsia"/>
          <w:sz w:val="32"/>
          <w:szCs w:val="32"/>
        </w:rPr>
        <w:t>卫生和计划生育委员会</w:t>
      </w:r>
      <w:r w:rsidR="00792CEC" w:rsidRPr="00080FED">
        <w:rPr>
          <w:rFonts w:ascii="仿宋" w:eastAsia="仿宋" w:hAnsi="仿宋" w:hint="eastAsia"/>
          <w:sz w:val="32"/>
          <w:szCs w:val="32"/>
        </w:rPr>
        <w:t>办公室</w:t>
      </w:r>
      <w:r w:rsidRPr="00080FED">
        <w:rPr>
          <w:rFonts w:ascii="仿宋" w:eastAsia="仿宋" w:hAnsi="仿宋" w:hint="eastAsia"/>
          <w:sz w:val="32"/>
          <w:szCs w:val="32"/>
        </w:rPr>
        <w:t>；邮政编码：100053；</w:t>
      </w:r>
      <w:r w:rsidR="006A4C19" w:rsidRPr="00080FED">
        <w:rPr>
          <w:rFonts w:ascii="仿宋" w:eastAsia="仿宋" w:hAnsi="仿宋" w:hint="eastAsia"/>
          <w:sz w:val="32"/>
          <w:szCs w:val="32"/>
        </w:rPr>
        <w:t>联系电话：</w:t>
      </w:r>
      <w:r w:rsidR="006A4C19" w:rsidRPr="00C00E60">
        <w:rPr>
          <w:rFonts w:ascii="仿宋" w:eastAsia="仿宋" w:hAnsi="仿宋" w:hint="eastAsia"/>
          <w:sz w:val="32"/>
          <w:szCs w:val="32"/>
        </w:rPr>
        <w:t>010-82061987</w:t>
      </w:r>
      <w:r w:rsidRPr="00080FED">
        <w:rPr>
          <w:rFonts w:ascii="仿宋" w:eastAsia="仿宋" w:hAnsi="仿宋" w:hint="eastAsia"/>
          <w:sz w:val="32"/>
          <w:szCs w:val="32"/>
        </w:rPr>
        <w:t>；</w:t>
      </w:r>
      <w:r w:rsidR="0006414B" w:rsidRPr="00080FED">
        <w:rPr>
          <w:rFonts w:ascii="仿宋" w:eastAsia="仿宋" w:hAnsi="仿宋" w:hint="eastAsia"/>
          <w:sz w:val="32"/>
          <w:szCs w:val="32"/>
        </w:rPr>
        <w:t>电子邮箱：</w:t>
      </w:r>
      <w:r w:rsidR="009C4719">
        <w:rPr>
          <w:rFonts w:ascii="仿宋" w:eastAsia="仿宋" w:hAnsi="仿宋" w:hint="eastAsia"/>
          <w:sz w:val="32"/>
          <w:szCs w:val="32"/>
        </w:rPr>
        <w:t>wjwxxgk</w:t>
      </w:r>
      <w:r w:rsidR="00EA235A" w:rsidRPr="00080FED">
        <w:rPr>
          <w:rFonts w:ascii="仿宋" w:eastAsia="仿宋" w:hAnsi="仿宋" w:hint="eastAsia"/>
          <w:sz w:val="32"/>
          <w:szCs w:val="32"/>
        </w:rPr>
        <w:t>@</w:t>
      </w:r>
      <w:r w:rsidR="006A4C19" w:rsidRPr="00080FED">
        <w:rPr>
          <w:rFonts w:ascii="仿宋" w:eastAsia="仿宋" w:hAnsi="仿宋" w:hint="eastAsia"/>
          <w:sz w:val="32"/>
          <w:szCs w:val="32"/>
        </w:rPr>
        <w:t>bjxch.gov.cn</w:t>
      </w:r>
      <w:r w:rsidRPr="00080FED">
        <w:rPr>
          <w:rFonts w:ascii="仿宋" w:eastAsia="仿宋" w:hAnsi="仿宋" w:hint="eastAsia"/>
          <w:sz w:val="32"/>
          <w:szCs w:val="32"/>
        </w:rPr>
        <w:t>）</w:t>
      </w:r>
      <w:r w:rsidR="005C4FC2" w:rsidRPr="00080FED">
        <w:rPr>
          <w:rFonts w:ascii="仿宋" w:eastAsia="仿宋" w:hAnsi="仿宋" w:hint="eastAsia"/>
          <w:sz w:val="32"/>
          <w:szCs w:val="32"/>
        </w:rPr>
        <w:t>。</w:t>
      </w:r>
    </w:p>
    <w:p w:rsidR="00EF6A09" w:rsidRDefault="00EF6A09" w:rsidP="00D81B7E">
      <w:pPr>
        <w:spacing w:line="560" w:lineRule="exact"/>
        <w:ind w:firstLineChars="200" w:firstLine="640"/>
        <w:jc w:val="left"/>
        <w:rPr>
          <w:rFonts w:ascii="黑体" w:eastAsia="黑体" w:hAnsi="仿宋"/>
          <w:sz w:val="32"/>
          <w:szCs w:val="32"/>
        </w:rPr>
      </w:pPr>
    </w:p>
    <w:p w:rsidR="00EF6A09" w:rsidRDefault="00EF6A09" w:rsidP="00D81B7E">
      <w:pPr>
        <w:spacing w:line="560" w:lineRule="exact"/>
        <w:ind w:firstLineChars="200" w:firstLine="640"/>
        <w:jc w:val="left"/>
        <w:rPr>
          <w:rFonts w:ascii="黑体" w:eastAsia="黑体" w:hAnsi="仿宋"/>
          <w:sz w:val="32"/>
          <w:szCs w:val="32"/>
        </w:rPr>
      </w:pPr>
    </w:p>
    <w:p w:rsidR="00EF6A09" w:rsidRDefault="00EF6A09" w:rsidP="00D81B7E">
      <w:pPr>
        <w:spacing w:line="560" w:lineRule="exact"/>
        <w:ind w:firstLineChars="200" w:firstLine="640"/>
        <w:jc w:val="left"/>
        <w:rPr>
          <w:rFonts w:ascii="黑体" w:eastAsia="黑体" w:hAnsi="仿宋"/>
          <w:sz w:val="32"/>
          <w:szCs w:val="32"/>
        </w:rPr>
      </w:pPr>
    </w:p>
    <w:p w:rsidR="00EF6A09" w:rsidRDefault="00EF6A09" w:rsidP="00D81B7E">
      <w:pPr>
        <w:spacing w:line="560" w:lineRule="exact"/>
        <w:ind w:firstLineChars="200" w:firstLine="640"/>
        <w:jc w:val="left"/>
        <w:rPr>
          <w:rFonts w:ascii="黑体" w:eastAsia="黑体" w:hAnsi="仿宋"/>
          <w:sz w:val="32"/>
          <w:szCs w:val="32"/>
        </w:rPr>
      </w:pPr>
    </w:p>
    <w:p w:rsidR="00EF6A09" w:rsidRPr="00E44156" w:rsidRDefault="00EF6A09" w:rsidP="00D81B7E">
      <w:pPr>
        <w:widowControl/>
        <w:spacing w:line="560" w:lineRule="exact"/>
        <w:ind w:firstLineChars="200" w:firstLine="640"/>
        <w:jc w:val="left"/>
        <w:rPr>
          <w:rFonts w:ascii="仿宋" w:eastAsia="仿宋" w:hAnsi="仿宋"/>
          <w:sz w:val="32"/>
          <w:szCs w:val="32"/>
        </w:rPr>
      </w:pPr>
      <w:r w:rsidRPr="00E44156">
        <w:rPr>
          <w:rFonts w:ascii="仿宋" w:eastAsia="仿宋" w:hAnsi="仿宋" w:hint="eastAsia"/>
          <w:sz w:val="32"/>
          <w:szCs w:val="32"/>
        </w:rPr>
        <w:lastRenderedPageBreak/>
        <w:t>201</w:t>
      </w:r>
      <w:r>
        <w:rPr>
          <w:rFonts w:ascii="仿宋" w:eastAsia="仿宋" w:hAnsi="仿宋" w:hint="eastAsia"/>
          <w:sz w:val="32"/>
          <w:szCs w:val="32"/>
        </w:rPr>
        <w:t>7</w:t>
      </w:r>
      <w:r w:rsidRPr="00E44156">
        <w:rPr>
          <w:rFonts w:ascii="仿宋" w:eastAsia="仿宋" w:hAnsi="仿宋" w:hint="eastAsia"/>
          <w:sz w:val="32"/>
          <w:szCs w:val="32"/>
        </w:rPr>
        <w:t>年，西城区卫生和计划生育委员会在区委、区政府的正确领导和大力支持下，继续坚持围绕中心，服务大局，立足本职，创新思路，紧密结合区域卫生</w:t>
      </w:r>
      <w:r w:rsidR="00AE3333">
        <w:rPr>
          <w:rFonts w:ascii="仿宋" w:eastAsia="仿宋" w:hAnsi="仿宋" w:hint="eastAsia"/>
          <w:sz w:val="32"/>
          <w:szCs w:val="32"/>
        </w:rPr>
        <w:t>计生</w:t>
      </w:r>
      <w:r w:rsidRPr="00E44156">
        <w:rPr>
          <w:rFonts w:ascii="仿宋" w:eastAsia="仿宋" w:hAnsi="仿宋" w:hint="eastAsia"/>
          <w:sz w:val="32"/>
          <w:szCs w:val="32"/>
        </w:rPr>
        <w:t>工作实际，</w:t>
      </w:r>
      <w:r>
        <w:rPr>
          <w:rFonts w:ascii="仿宋" w:eastAsia="仿宋" w:hAnsi="仿宋" w:hint="eastAsia"/>
          <w:sz w:val="32"/>
          <w:szCs w:val="32"/>
        </w:rPr>
        <w:t>按照</w:t>
      </w:r>
      <w:r w:rsidRPr="00EF6A09">
        <w:rPr>
          <w:rFonts w:ascii="仿宋" w:eastAsia="仿宋" w:hAnsi="仿宋" w:hint="eastAsia"/>
          <w:sz w:val="32"/>
          <w:szCs w:val="32"/>
        </w:rPr>
        <w:t>《北京市西城区2017年政务公开工作要点》</w:t>
      </w:r>
      <w:r>
        <w:rPr>
          <w:rFonts w:ascii="仿宋" w:eastAsia="仿宋" w:hAnsi="仿宋" w:hint="eastAsia"/>
          <w:sz w:val="32"/>
          <w:szCs w:val="32"/>
        </w:rPr>
        <w:t>的要求，</w:t>
      </w:r>
      <w:r w:rsidRPr="00E44156">
        <w:rPr>
          <w:rFonts w:ascii="仿宋" w:eastAsia="仿宋" w:hAnsi="仿宋" w:hint="eastAsia"/>
          <w:sz w:val="32"/>
          <w:szCs w:val="32"/>
        </w:rPr>
        <w:t>不断推进政府信息公开工作，认真开展政府信息公开日常基础性工作，将政府信息公开内容、形式不断规范化、制度化、常态化，突出政府信息公开重点，提高政府信息公开水平。</w:t>
      </w:r>
    </w:p>
    <w:p w:rsidR="00016F85" w:rsidRPr="008E608A" w:rsidRDefault="00734ABF" w:rsidP="00D81B7E">
      <w:pPr>
        <w:spacing w:line="560" w:lineRule="exact"/>
        <w:ind w:firstLineChars="200" w:firstLine="640"/>
        <w:jc w:val="left"/>
        <w:rPr>
          <w:rFonts w:ascii="黑体" w:eastAsia="黑体" w:hAnsi="仿宋"/>
          <w:sz w:val="32"/>
          <w:szCs w:val="32"/>
        </w:rPr>
      </w:pPr>
      <w:r w:rsidRPr="008E608A">
        <w:rPr>
          <w:rFonts w:ascii="黑体" w:eastAsia="黑体" w:hAnsi="仿宋" w:hint="eastAsia"/>
          <w:sz w:val="32"/>
          <w:szCs w:val="32"/>
        </w:rPr>
        <w:t>一、</w:t>
      </w:r>
      <w:r w:rsidR="00EF6A09">
        <w:rPr>
          <w:rFonts w:ascii="黑体" w:eastAsia="黑体" w:hAnsi="仿宋" w:hint="eastAsia"/>
          <w:sz w:val="32"/>
          <w:szCs w:val="32"/>
        </w:rPr>
        <w:t>年度</w:t>
      </w:r>
      <w:r w:rsidRPr="008E608A">
        <w:rPr>
          <w:rFonts w:ascii="黑体" w:eastAsia="黑体" w:hAnsi="仿宋" w:hint="eastAsia"/>
          <w:sz w:val="32"/>
          <w:szCs w:val="32"/>
        </w:rPr>
        <w:t>重点</w:t>
      </w:r>
      <w:r w:rsidR="00447D5B" w:rsidRPr="008E608A">
        <w:rPr>
          <w:rFonts w:ascii="黑体" w:eastAsia="黑体" w:hAnsi="仿宋" w:hint="eastAsia"/>
          <w:sz w:val="32"/>
          <w:szCs w:val="32"/>
        </w:rPr>
        <w:t>工作情况</w:t>
      </w:r>
    </w:p>
    <w:p w:rsidR="00073AFB" w:rsidRPr="00D81B7E" w:rsidRDefault="00073AFB" w:rsidP="00D81B7E">
      <w:pPr>
        <w:spacing w:line="560" w:lineRule="exact"/>
        <w:ind w:firstLineChars="200" w:firstLine="640"/>
        <w:rPr>
          <w:rFonts w:ascii="楷体_GB2312" w:eastAsia="楷体_GB2312" w:hAnsi="仿宋_GB2312" w:cs="楷体_GB2312"/>
          <w:color w:val="000000"/>
          <w:sz w:val="32"/>
          <w:szCs w:val="32"/>
        </w:rPr>
      </w:pPr>
      <w:r w:rsidRPr="00D81B7E">
        <w:rPr>
          <w:rFonts w:ascii="楷体_GB2312" w:eastAsia="楷体_GB2312" w:hAnsi="仿宋_GB2312" w:cs="楷体_GB2312" w:hint="eastAsia"/>
          <w:color w:val="000000"/>
          <w:sz w:val="32"/>
          <w:szCs w:val="32"/>
        </w:rPr>
        <w:t>（一）</w:t>
      </w:r>
      <w:r w:rsidR="00080FED" w:rsidRPr="00D81B7E">
        <w:rPr>
          <w:rFonts w:ascii="楷体_GB2312" w:eastAsia="楷体_GB2312" w:hAnsi="仿宋_GB2312" w:cs="楷体_GB2312" w:hint="eastAsia"/>
          <w:color w:val="000000"/>
          <w:sz w:val="32"/>
          <w:szCs w:val="32"/>
        </w:rPr>
        <w:t>开拓创新，</w:t>
      </w:r>
      <w:r w:rsidRPr="00D81B7E">
        <w:rPr>
          <w:rFonts w:ascii="楷体_GB2312" w:eastAsia="楷体_GB2312" w:hAnsi="仿宋_GB2312" w:cs="楷体_GB2312" w:hint="eastAsia"/>
          <w:color w:val="000000"/>
          <w:sz w:val="32"/>
          <w:szCs w:val="32"/>
        </w:rPr>
        <w:t>开展</w:t>
      </w:r>
      <w:r w:rsidR="0093448E" w:rsidRPr="00D81B7E">
        <w:rPr>
          <w:rFonts w:ascii="楷体_GB2312" w:eastAsia="楷体_GB2312" w:hAnsi="仿宋_GB2312" w:cs="楷体_GB2312" w:hint="eastAsia"/>
          <w:color w:val="000000"/>
          <w:sz w:val="32"/>
          <w:szCs w:val="32"/>
        </w:rPr>
        <w:t>全国</w:t>
      </w:r>
      <w:r w:rsidRPr="00D81B7E">
        <w:rPr>
          <w:rFonts w:ascii="楷体_GB2312" w:eastAsia="楷体_GB2312" w:hAnsi="仿宋_GB2312" w:cs="楷体_GB2312" w:hint="eastAsia"/>
          <w:color w:val="000000"/>
          <w:sz w:val="32"/>
          <w:szCs w:val="32"/>
        </w:rPr>
        <w:t>政务公开试点</w:t>
      </w:r>
      <w:r w:rsidR="0093448E" w:rsidRPr="00D81B7E">
        <w:rPr>
          <w:rFonts w:ascii="楷体_GB2312" w:eastAsia="楷体_GB2312" w:hAnsi="仿宋_GB2312" w:cs="楷体_GB2312" w:hint="eastAsia"/>
          <w:color w:val="000000"/>
          <w:sz w:val="32"/>
          <w:szCs w:val="32"/>
        </w:rPr>
        <w:t>工作</w:t>
      </w:r>
    </w:p>
    <w:p w:rsidR="00073AFB" w:rsidRPr="00355524" w:rsidRDefault="00C87365" w:rsidP="00D81B7E">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按照区政府</w:t>
      </w:r>
      <w:r w:rsidR="0093448E" w:rsidRPr="00355524">
        <w:rPr>
          <w:rFonts w:ascii="仿宋_GB2312" w:eastAsia="仿宋_GB2312" w:hAnsi="仿宋" w:hint="eastAsia"/>
          <w:sz w:val="32"/>
          <w:szCs w:val="32"/>
        </w:rPr>
        <w:t>信息公开办统一要求，开展国务院全国政务公开试点工作。制定了《西城区卫生计生委落实全国政务公开试点工作方案》，</w:t>
      </w:r>
      <w:r w:rsidR="00080FED" w:rsidRPr="00355524">
        <w:rPr>
          <w:rFonts w:ascii="仿宋_GB2312" w:eastAsia="仿宋_GB2312" w:hint="eastAsia"/>
          <w:sz w:val="32"/>
          <w:szCs w:val="32"/>
        </w:rPr>
        <w:t>成立西城区卫生计生委落实全国政务公开试点工作领导</w:t>
      </w:r>
      <w:r>
        <w:rPr>
          <w:rFonts w:ascii="仿宋_GB2312" w:eastAsia="仿宋_GB2312" w:hint="eastAsia"/>
          <w:sz w:val="32"/>
          <w:szCs w:val="32"/>
        </w:rPr>
        <w:t>小组，</w:t>
      </w:r>
      <w:r w:rsidR="00080FED" w:rsidRPr="00355524">
        <w:rPr>
          <w:rFonts w:ascii="仿宋_GB2312" w:eastAsia="仿宋_GB2312" w:hint="eastAsia"/>
          <w:sz w:val="32"/>
          <w:szCs w:val="32"/>
        </w:rPr>
        <w:t>领导小组下设办公室，办公室设在委办公室。</w:t>
      </w:r>
      <w:r w:rsidR="00C00E60">
        <w:rPr>
          <w:rFonts w:ascii="仿宋_GB2312" w:eastAsia="仿宋_GB2312" w:hint="eastAsia"/>
          <w:sz w:val="32"/>
          <w:szCs w:val="32"/>
        </w:rPr>
        <w:t>认真落实</w:t>
      </w:r>
      <w:r w:rsidR="00C00E60" w:rsidRPr="00355524">
        <w:rPr>
          <w:rFonts w:ascii="仿宋_GB2312" w:eastAsia="仿宋_GB2312" w:hAnsi="仿宋" w:hint="eastAsia"/>
          <w:sz w:val="32"/>
          <w:szCs w:val="32"/>
        </w:rPr>
        <w:t>全国政务公开</w:t>
      </w:r>
      <w:r w:rsidR="00C00E60">
        <w:rPr>
          <w:rFonts w:ascii="仿宋_GB2312" w:eastAsia="仿宋_GB2312" w:hint="eastAsia"/>
          <w:sz w:val="32"/>
          <w:szCs w:val="32"/>
        </w:rPr>
        <w:t>试点，</w:t>
      </w:r>
      <w:r w:rsidR="00355524">
        <w:rPr>
          <w:rFonts w:ascii="仿宋_GB2312" w:eastAsia="仿宋_GB2312" w:hAnsi="仿宋" w:hint="eastAsia"/>
          <w:sz w:val="32"/>
          <w:szCs w:val="32"/>
        </w:rPr>
        <w:t>建立了区卫生计生委会议开放制度、政府开放日制度、政府向公众报告制度、四同机制、</w:t>
      </w:r>
      <w:r w:rsidR="00355524" w:rsidRPr="00355524">
        <w:rPr>
          <w:rFonts w:ascii="仿宋_GB2312" w:eastAsia="仿宋_GB2312" w:hAnsi="Calibri" w:cs="FZXiaoBiaoSong-B05S" w:hint="eastAsia"/>
          <w:color w:val="000000"/>
          <w:kern w:val="0"/>
          <w:sz w:val="32"/>
          <w:szCs w:val="32"/>
        </w:rPr>
        <w:t>民生工作民意立项</w:t>
      </w:r>
      <w:r w:rsidR="00355524">
        <w:rPr>
          <w:rFonts w:ascii="仿宋_GB2312" w:eastAsia="仿宋_GB2312" w:hAnsi="Calibri" w:cs="FZXiaoBiaoSong-B05S" w:hint="eastAsia"/>
          <w:color w:val="000000"/>
          <w:kern w:val="0"/>
          <w:sz w:val="32"/>
          <w:szCs w:val="32"/>
        </w:rPr>
        <w:t>制度等</w:t>
      </w:r>
      <w:r w:rsidR="00355524">
        <w:rPr>
          <w:rFonts w:ascii="仿宋_GB2312" w:eastAsia="仿宋_GB2312" w:hAnsi="仿宋" w:hint="eastAsia"/>
          <w:sz w:val="32"/>
          <w:szCs w:val="32"/>
        </w:rPr>
        <w:t>，</w:t>
      </w:r>
      <w:r w:rsidR="00355524" w:rsidRPr="00355524">
        <w:rPr>
          <w:rFonts w:ascii="仿宋_GB2312" w:eastAsia="仿宋_GB2312" w:hAnsi="仿宋" w:hint="eastAsia"/>
          <w:sz w:val="32"/>
          <w:szCs w:val="32"/>
        </w:rPr>
        <w:t>举行了政府会议开放、政府开放日、政府向公众报告</w:t>
      </w:r>
      <w:r w:rsidR="00355524">
        <w:rPr>
          <w:rFonts w:ascii="仿宋_GB2312" w:eastAsia="仿宋_GB2312" w:hAnsi="仿宋" w:hint="eastAsia"/>
          <w:sz w:val="32"/>
          <w:szCs w:val="32"/>
        </w:rPr>
        <w:t>等</w:t>
      </w:r>
      <w:r w:rsidR="00355524" w:rsidRPr="00355524">
        <w:rPr>
          <w:rFonts w:ascii="仿宋_GB2312" w:eastAsia="仿宋_GB2312" w:hAnsi="仿宋" w:hint="eastAsia"/>
          <w:sz w:val="32"/>
          <w:szCs w:val="32"/>
        </w:rPr>
        <w:t>活动，</w:t>
      </w:r>
      <w:r w:rsidR="001B4A54" w:rsidRPr="001B4A54">
        <w:rPr>
          <w:rFonts w:ascii="仿宋_GB2312" w:eastAsia="仿宋_GB2312" w:hAnsi="仿宋" w:hint="eastAsia"/>
          <w:sz w:val="32"/>
          <w:szCs w:val="32"/>
        </w:rPr>
        <w:t>从内容、形式、范围等方面进行全面规范，实现决策、执行、管理、服务、结果全过程公开的制度化、流程化、规范化</w:t>
      </w:r>
      <w:r w:rsidR="001B4A54">
        <w:rPr>
          <w:rFonts w:ascii="仿宋_GB2312" w:eastAsia="仿宋_GB2312" w:hAnsi="仿宋" w:hint="eastAsia"/>
          <w:sz w:val="32"/>
          <w:szCs w:val="32"/>
        </w:rPr>
        <w:t>，</w:t>
      </w:r>
      <w:r w:rsidR="00355524">
        <w:rPr>
          <w:rFonts w:ascii="仿宋_GB2312" w:eastAsia="仿宋_GB2312" w:hAnsi="仿宋" w:hint="eastAsia"/>
          <w:sz w:val="32"/>
          <w:szCs w:val="32"/>
        </w:rPr>
        <w:t>不断将政务公开工作推向纵深。</w:t>
      </w:r>
    </w:p>
    <w:p w:rsidR="00814D49" w:rsidRPr="00D81B7E" w:rsidRDefault="00073AFB" w:rsidP="00D81B7E">
      <w:pPr>
        <w:spacing w:line="560" w:lineRule="exact"/>
        <w:ind w:firstLineChars="200" w:firstLine="640"/>
        <w:rPr>
          <w:rFonts w:ascii="楷体_GB2312" w:eastAsia="楷体_GB2312" w:hAnsi="仿宋_GB2312" w:cs="楷体_GB2312"/>
          <w:color w:val="000000"/>
          <w:sz w:val="32"/>
          <w:szCs w:val="32"/>
        </w:rPr>
      </w:pPr>
      <w:r w:rsidRPr="00AC3E20">
        <w:rPr>
          <w:rFonts w:ascii="楷体_GB2312" w:eastAsia="楷体_GB2312" w:hAnsi="仿宋_GB2312" w:cs="楷体_GB2312" w:hint="eastAsia"/>
          <w:color w:val="000000"/>
          <w:sz w:val="32"/>
          <w:szCs w:val="32"/>
        </w:rPr>
        <w:t>（二</w:t>
      </w:r>
      <w:r w:rsidR="00814D49" w:rsidRPr="00AC3E20">
        <w:rPr>
          <w:rFonts w:ascii="楷体_GB2312" w:eastAsia="楷体_GB2312" w:hAnsi="仿宋_GB2312" w:cs="楷体_GB2312" w:hint="eastAsia"/>
          <w:color w:val="000000"/>
          <w:sz w:val="32"/>
          <w:szCs w:val="32"/>
        </w:rPr>
        <w:t>）</w:t>
      </w:r>
      <w:r w:rsidR="00AE3333" w:rsidRPr="00AC3E20">
        <w:rPr>
          <w:rFonts w:ascii="楷体_GB2312" w:eastAsia="楷体_GB2312" w:hAnsi="仿宋_GB2312" w:cs="楷体_GB2312" w:hint="eastAsia"/>
          <w:color w:val="000000"/>
          <w:sz w:val="32"/>
          <w:szCs w:val="32"/>
        </w:rPr>
        <w:t>压实</w:t>
      </w:r>
      <w:r w:rsidR="00814D49" w:rsidRPr="00AC3E20">
        <w:rPr>
          <w:rFonts w:ascii="楷体_GB2312" w:eastAsia="楷体_GB2312" w:hAnsi="仿宋_GB2312" w:cs="楷体_GB2312" w:hint="eastAsia"/>
          <w:color w:val="000000"/>
          <w:sz w:val="32"/>
          <w:szCs w:val="32"/>
        </w:rPr>
        <w:t>责任，</w:t>
      </w:r>
      <w:r w:rsidR="00F60936" w:rsidRPr="00AC3E20">
        <w:rPr>
          <w:rFonts w:ascii="楷体_GB2312" w:eastAsia="楷体_GB2312" w:hAnsi="仿宋_GB2312" w:cs="楷体_GB2312" w:hint="eastAsia"/>
          <w:color w:val="000000"/>
          <w:sz w:val="32"/>
          <w:szCs w:val="32"/>
        </w:rPr>
        <w:t>做好</w:t>
      </w:r>
      <w:r w:rsidR="00814D49" w:rsidRPr="00AC3E20">
        <w:rPr>
          <w:rFonts w:ascii="楷体_GB2312" w:eastAsia="楷体_GB2312" w:hAnsi="仿宋_GB2312" w:cs="楷体_GB2312" w:hint="eastAsia"/>
          <w:color w:val="000000"/>
          <w:sz w:val="32"/>
          <w:szCs w:val="32"/>
        </w:rPr>
        <w:t>政府信息公开</w:t>
      </w:r>
      <w:r w:rsidR="00F60936" w:rsidRPr="00AC3E20">
        <w:rPr>
          <w:rFonts w:ascii="楷体_GB2312" w:eastAsia="楷体_GB2312" w:hAnsi="仿宋_GB2312" w:cs="楷体_GB2312" w:hint="eastAsia"/>
          <w:color w:val="000000"/>
          <w:sz w:val="32"/>
          <w:szCs w:val="32"/>
        </w:rPr>
        <w:t>的组织协调</w:t>
      </w:r>
      <w:r w:rsidR="009B3347" w:rsidRPr="00AC3E20">
        <w:rPr>
          <w:rFonts w:ascii="楷体_GB2312" w:eastAsia="楷体_GB2312" w:hAnsi="仿宋_GB2312" w:cs="楷体_GB2312" w:hint="eastAsia"/>
          <w:color w:val="000000"/>
          <w:sz w:val="32"/>
          <w:szCs w:val="32"/>
        </w:rPr>
        <w:t>工作</w:t>
      </w:r>
    </w:p>
    <w:p w:rsidR="00814D49" w:rsidRPr="00355524" w:rsidRDefault="00355524" w:rsidP="00D81B7E">
      <w:pPr>
        <w:widowControl/>
        <w:spacing w:line="560" w:lineRule="exact"/>
        <w:ind w:firstLineChars="200" w:firstLine="640"/>
        <w:jc w:val="left"/>
        <w:rPr>
          <w:rFonts w:ascii="仿宋_GB2312" w:eastAsia="仿宋_GB2312" w:hAnsi="仿宋"/>
          <w:sz w:val="32"/>
          <w:szCs w:val="32"/>
        </w:rPr>
      </w:pPr>
      <w:r w:rsidRPr="00355524">
        <w:rPr>
          <w:rFonts w:ascii="仿宋_GB2312" w:eastAsia="仿宋_GB2312" w:hAnsi="仿宋" w:hint="eastAsia"/>
          <w:sz w:val="32"/>
          <w:szCs w:val="32"/>
        </w:rPr>
        <w:t>充分发挥政府信息公开工作领导小组的作用，</w:t>
      </w:r>
      <w:r w:rsidR="0093448E" w:rsidRPr="00355524">
        <w:rPr>
          <w:rFonts w:ascii="仿宋_GB2312" w:eastAsia="仿宋_GB2312" w:hAnsi="仿宋" w:hint="eastAsia"/>
          <w:sz w:val="32"/>
          <w:szCs w:val="32"/>
        </w:rPr>
        <w:t>优化</w:t>
      </w:r>
      <w:r w:rsidRPr="00355524">
        <w:rPr>
          <w:rFonts w:ascii="仿宋_GB2312" w:eastAsia="仿宋_GB2312" w:hAnsi="仿宋" w:hint="eastAsia"/>
          <w:sz w:val="32"/>
          <w:szCs w:val="32"/>
        </w:rPr>
        <w:t>工作流程，加强各项公开工作的</w:t>
      </w:r>
      <w:r w:rsidR="00814D49" w:rsidRPr="00355524">
        <w:rPr>
          <w:rFonts w:ascii="仿宋_GB2312" w:eastAsia="仿宋_GB2312" w:hAnsi="仿宋" w:hint="eastAsia"/>
          <w:sz w:val="32"/>
          <w:szCs w:val="32"/>
        </w:rPr>
        <w:t>统筹协调</w:t>
      </w:r>
      <w:r w:rsidRPr="00355524">
        <w:rPr>
          <w:rFonts w:ascii="仿宋_GB2312" w:eastAsia="仿宋_GB2312" w:hAnsi="仿宋" w:hint="eastAsia"/>
          <w:sz w:val="32"/>
          <w:szCs w:val="32"/>
        </w:rPr>
        <w:t>，确保各项工作落到实处</w:t>
      </w:r>
      <w:r w:rsidR="00814D49" w:rsidRPr="00355524">
        <w:rPr>
          <w:rFonts w:ascii="仿宋_GB2312" w:eastAsia="仿宋_GB2312" w:hAnsi="仿宋" w:hint="eastAsia"/>
          <w:sz w:val="32"/>
          <w:szCs w:val="32"/>
        </w:rPr>
        <w:t>。</w:t>
      </w:r>
      <w:r w:rsidR="00DE728A" w:rsidRPr="00355524">
        <w:rPr>
          <w:rFonts w:ascii="仿宋_GB2312" w:eastAsia="仿宋_GB2312" w:hAnsi="仿宋" w:hint="eastAsia"/>
          <w:sz w:val="32"/>
          <w:szCs w:val="32"/>
        </w:rPr>
        <w:t>委领导高度重视政府信息与政务公开工作，多次主持召</w:t>
      </w:r>
      <w:r w:rsidR="00DE728A" w:rsidRPr="00355524">
        <w:rPr>
          <w:rFonts w:ascii="仿宋_GB2312" w:eastAsia="仿宋_GB2312" w:hAnsi="仿宋" w:hint="eastAsia"/>
          <w:sz w:val="32"/>
          <w:szCs w:val="32"/>
        </w:rPr>
        <w:lastRenderedPageBreak/>
        <w:t>开专题工作会，研究和部署推行政务公开工作。</w:t>
      </w:r>
      <w:r w:rsidR="00814D49" w:rsidRPr="00355524">
        <w:rPr>
          <w:rFonts w:ascii="仿宋_GB2312" w:eastAsia="仿宋_GB2312" w:hAnsi="仿宋" w:hint="eastAsia"/>
          <w:sz w:val="32"/>
          <w:szCs w:val="32"/>
        </w:rPr>
        <w:t>全委统筹部署政府信息公开工作，每个业务科室明确一位信息员，负责收集、整理政府信息，由指定的兼职工作人员具体负责政府信息公开内容统一发布、维护、组织协调等日常工作，确保信息公开全面、及时、准确、无差错。</w:t>
      </w:r>
    </w:p>
    <w:p w:rsidR="00814D49" w:rsidRPr="00D81B7E" w:rsidRDefault="00814D49" w:rsidP="00D81B7E">
      <w:pPr>
        <w:spacing w:line="560" w:lineRule="exact"/>
        <w:ind w:firstLineChars="200" w:firstLine="640"/>
        <w:rPr>
          <w:rFonts w:ascii="楷体_GB2312" w:eastAsia="楷体_GB2312" w:hAnsi="仿宋_GB2312" w:cs="楷体_GB2312"/>
          <w:color w:val="000000"/>
          <w:sz w:val="32"/>
          <w:szCs w:val="32"/>
        </w:rPr>
      </w:pPr>
      <w:r w:rsidRPr="00AC3E20">
        <w:rPr>
          <w:rFonts w:ascii="楷体_GB2312" w:eastAsia="楷体_GB2312" w:hAnsi="仿宋_GB2312" w:cs="楷体_GB2312" w:hint="eastAsia"/>
          <w:color w:val="000000"/>
          <w:sz w:val="32"/>
          <w:szCs w:val="32"/>
        </w:rPr>
        <w:t>（</w:t>
      </w:r>
      <w:r w:rsidR="00073AFB" w:rsidRPr="00AC3E20">
        <w:rPr>
          <w:rFonts w:ascii="楷体_GB2312" w:eastAsia="楷体_GB2312" w:hAnsi="仿宋_GB2312" w:cs="楷体_GB2312" w:hint="eastAsia"/>
          <w:color w:val="000000"/>
          <w:sz w:val="32"/>
          <w:szCs w:val="32"/>
        </w:rPr>
        <w:t>三</w:t>
      </w:r>
      <w:r w:rsidRPr="00AC3E20">
        <w:rPr>
          <w:rFonts w:ascii="楷体_GB2312" w:eastAsia="楷体_GB2312" w:hAnsi="仿宋_GB2312" w:cs="楷体_GB2312" w:hint="eastAsia"/>
          <w:color w:val="000000"/>
          <w:sz w:val="32"/>
          <w:szCs w:val="32"/>
        </w:rPr>
        <w:t>）</w:t>
      </w:r>
      <w:r w:rsidR="0076282F" w:rsidRPr="00AC3E20">
        <w:rPr>
          <w:rFonts w:ascii="楷体_GB2312" w:eastAsia="楷体_GB2312" w:hAnsi="仿宋_GB2312" w:cs="楷体_GB2312" w:hint="eastAsia"/>
          <w:color w:val="000000"/>
          <w:sz w:val="32"/>
          <w:szCs w:val="32"/>
        </w:rPr>
        <w:t>规范流程</w:t>
      </w:r>
      <w:r w:rsidRPr="00AC3E20">
        <w:rPr>
          <w:rFonts w:ascii="楷体_GB2312" w:eastAsia="楷体_GB2312" w:hAnsi="仿宋_GB2312" w:cs="楷体_GB2312" w:hint="eastAsia"/>
          <w:color w:val="000000"/>
          <w:sz w:val="32"/>
          <w:szCs w:val="32"/>
        </w:rPr>
        <w:t>，</w:t>
      </w:r>
      <w:r w:rsidR="0076282F" w:rsidRPr="00AC3E20">
        <w:rPr>
          <w:rFonts w:ascii="楷体_GB2312" w:eastAsia="楷体_GB2312" w:hAnsi="仿宋_GB2312" w:cs="楷体_GB2312" w:hint="eastAsia"/>
          <w:color w:val="000000"/>
          <w:sz w:val="32"/>
          <w:szCs w:val="32"/>
        </w:rPr>
        <w:t>依法开展</w:t>
      </w:r>
      <w:r w:rsidR="0059336E" w:rsidRPr="00AC3E20">
        <w:rPr>
          <w:rFonts w:ascii="楷体_GB2312" w:eastAsia="楷体_GB2312" w:hAnsi="仿宋_GB2312" w:cs="楷体_GB2312" w:hint="eastAsia"/>
          <w:color w:val="000000"/>
          <w:sz w:val="32"/>
          <w:szCs w:val="32"/>
        </w:rPr>
        <w:t>政府信息</w:t>
      </w:r>
      <w:r w:rsidRPr="00AC3E20">
        <w:rPr>
          <w:rFonts w:ascii="楷体_GB2312" w:eastAsia="楷体_GB2312" w:hAnsi="仿宋_GB2312" w:cs="楷体_GB2312" w:hint="eastAsia"/>
          <w:color w:val="000000"/>
          <w:sz w:val="32"/>
          <w:szCs w:val="32"/>
        </w:rPr>
        <w:t>公开</w:t>
      </w:r>
      <w:r w:rsidR="0076282F" w:rsidRPr="00AC3E20">
        <w:rPr>
          <w:rFonts w:ascii="楷体_GB2312" w:eastAsia="楷体_GB2312" w:hAnsi="仿宋_GB2312" w:cs="楷体_GB2312" w:hint="eastAsia"/>
          <w:color w:val="000000"/>
          <w:sz w:val="32"/>
          <w:szCs w:val="32"/>
        </w:rPr>
        <w:t>各项工作</w:t>
      </w:r>
    </w:p>
    <w:p w:rsidR="00531DA8" w:rsidRPr="004D15FA" w:rsidRDefault="00531DA8" w:rsidP="00D81B7E">
      <w:pPr>
        <w:widowControl/>
        <w:spacing w:line="560" w:lineRule="exact"/>
        <w:ind w:firstLineChars="200" w:firstLine="640"/>
        <w:jc w:val="left"/>
        <w:rPr>
          <w:rFonts w:ascii="仿宋_GB2312" w:eastAsia="仿宋_GB2312" w:hAnsi="仿宋"/>
          <w:sz w:val="32"/>
          <w:szCs w:val="32"/>
        </w:rPr>
      </w:pPr>
      <w:r w:rsidRPr="004D15FA">
        <w:rPr>
          <w:rFonts w:ascii="仿宋_GB2312" w:eastAsia="仿宋_GB2312" w:hAnsi="仿宋"/>
          <w:sz w:val="32"/>
          <w:szCs w:val="32"/>
        </w:rPr>
        <w:t>严格按照《</w:t>
      </w:r>
      <w:r w:rsidRPr="004D15FA">
        <w:rPr>
          <w:rFonts w:ascii="仿宋_GB2312" w:eastAsia="仿宋_GB2312" w:hAnsi="仿宋" w:hint="eastAsia"/>
          <w:sz w:val="32"/>
          <w:szCs w:val="32"/>
        </w:rPr>
        <w:t>中华人民共和国政府信息公开条例</w:t>
      </w:r>
      <w:r w:rsidRPr="004D15FA">
        <w:rPr>
          <w:rFonts w:ascii="仿宋_GB2312" w:eastAsia="仿宋_GB2312" w:hAnsi="仿宋"/>
          <w:sz w:val="32"/>
          <w:szCs w:val="32"/>
        </w:rPr>
        <w:t>》和《</w:t>
      </w:r>
      <w:r w:rsidRPr="004D15FA">
        <w:rPr>
          <w:rFonts w:ascii="仿宋_GB2312" w:eastAsia="仿宋_GB2312" w:hAnsi="仿宋" w:hint="eastAsia"/>
          <w:sz w:val="32"/>
          <w:szCs w:val="32"/>
        </w:rPr>
        <w:t>北京市政府信息公开规定</w:t>
      </w:r>
      <w:r w:rsidRPr="004D15FA">
        <w:rPr>
          <w:rFonts w:ascii="仿宋_GB2312" w:eastAsia="仿宋_GB2312" w:hAnsi="仿宋"/>
          <w:sz w:val="32"/>
          <w:szCs w:val="32"/>
        </w:rPr>
        <w:t>》的要求依法依规开展</w:t>
      </w:r>
      <w:r w:rsidRPr="004D15FA">
        <w:rPr>
          <w:rFonts w:ascii="仿宋_GB2312" w:eastAsia="仿宋_GB2312" w:hAnsi="仿宋" w:hint="eastAsia"/>
          <w:sz w:val="32"/>
          <w:szCs w:val="32"/>
        </w:rPr>
        <w:t>政府信息与政务公开工作。</w:t>
      </w:r>
      <w:r w:rsidR="00CB0F79" w:rsidRPr="00CB0F79">
        <w:rPr>
          <w:rFonts w:ascii="仿宋_GB2312" w:eastAsia="仿宋_GB2312" w:hAnsi="仿宋" w:hint="eastAsia"/>
          <w:sz w:val="32"/>
          <w:szCs w:val="32"/>
        </w:rPr>
        <w:t>加强政府公文公开属性源头管理，</w:t>
      </w:r>
      <w:r w:rsidRPr="00CB0F79">
        <w:rPr>
          <w:rFonts w:ascii="仿宋_GB2312" w:eastAsia="仿宋_GB2312" w:hAnsi="仿宋" w:hint="eastAsia"/>
          <w:sz w:val="32"/>
          <w:szCs w:val="32"/>
        </w:rPr>
        <w:t>遵循</w:t>
      </w:r>
      <w:r w:rsidR="00CB0F79" w:rsidRPr="00CB0F79">
        <w:rPr>
          <w:rFonts w:ascii="仿宋_GB2312" w:eastAsia="仿宋_GB2312" w:hAnsi="仿宋" w:hint="eastAsia"/>
          <w:sz w:val="32"/>
          <w:szCs w:val="32"/>
        </w:rPr>
        <w:t>“谁制作、谁提出、谁审查、谁办理”</w:t>
      </w:r>
      <w:r w:rsidRPr="00CB0F79">
        <w:rPr>
          <w:rFonts w:ascii="仿宋_GB2312" w:eastAsia="仿宋_GB2312" w:hAnsi="仿宋" w:hint="eastAsia"/>
          <w:sz w:val="32"/>
          <w:szCs w:val="32"/>
        </w:rPr>
        <w:t>的原则，</w:t>
      </w:r>
      <w:r w:rsidR="00CB0F79" w:rsidRPr="00CB0F79">
        <w:rPr>
          <w:rFonts w:ascii="仿宋_GB2312" w:eastAsia="仿宋_GB2312" w:hAnsi="仿宋" w:hint="eastAsia"/>
          <w:sz w:val="32"/>
          <w:szCs w:val="32"/>
        </w:rPr>
        <w:t>我委公文公开属性坚持依法、及时、高效，强抓源头管理，执行在公文产生过程中由公文起草</w:t>
      </w:r>
      <w:r w:rsidR="00CB0F79">
        <w:rPr>
          <w:rFonts w:ascii="仿宋_GB2312" w:eastAsia="仿宋_GB2312" w:hAnsi="仿宋" w:hint="eastAsia"/>
          <w:sz w:val="32"/>
          <w:szCs w:val="32"/>
        </w:rPr>
        <w:t>科室</w:t>
      </w:r>
      <w:r w:rsidR="00CB0F79" w:rsidRPr="00CB0F79">
        <w:rPr>
          <w:rFonts w:ascii="仿宋_GB2312" w:eastAsia="仿宋_GB2312" w:hAnsi="仿宋" w:hint="eastAsia"/>
          <w:sz w:val="32"/>
          <w:szCs w:val="32"/>
        </w:rPr>
        <w:t>同步确定其公开属性。</w:t>
      </w:r>
      <w:r w:rsidRPr="00CB0F79">
        <w:rPr>
          <w:rFonts w:ascii="仿宋_GB2312" w:eastAsia="仿宋_GB2312" w:hAnsi="仿宋" w:hint="eastAsia"/>
          <w:sz w:val="32"/>
          <w:szCs w:val="32"/>
        </w:rPr>
        <w:t>对所有主动公开和依申请公开内容均实行保密审查，</w:t>
      </w:r>
      <w:r w:rsidRPr="004D15FA">
        <w:rPr>
          <w:rFonts w:ascii="仿宋_GB2312" w:eastAsia="仿宋_GB2312" w:hAnsi="仿宋" w:hint="eastAsia"/>
          <w:sz w:val="32"/>
          <w:szCs w:val="32"/>
        </w:rPr>
        <w:t>确保政府信息公开真实、及时、有效、安全。优化政府信息公开工作流程，</w:t>
      </w:r>
      <w:r w:rsidR="004D15FA" w:rsidRPr="004D15FA">
        <w:rPr>
          <w:rFonts w:ascii="仿宋_GB2312" w:eastAsia="仿宋_GB2312" w:hAnsi="仿宋" w:hint="eastAsia"/>
          <w:sz w:val="32"/>
          <w:szCs w:val="32"/>
        </w:rPr>
        <w:t>优化依申请公开交办工作流程，强化依申请公开各个环节的法制审核，确保依申请公开的合法、及时、有效。</w:t>
      </w:r>
      <w:r w:rsidRPr="004D15FA">
        <w:rPr>
          <w:rFonts w:ascii="仿宋_GB2312" w:eastAsia="仿宋_GB2312" w:hAnsi="仿宋" w:hint="eastAsia"/>
          <w:sz w:val="32"/>
          <w:szCs w:val="32"/>
        </w:rPr>
        <w:t>同时，加强对政府信息公开的督导，确保各相关科室</w:t>
      </w:r>
      <w:r w:rsidR="004D15FA" w:rsidRPr="004D15FA">
        <w:rPr>
          <w:rFonts w:ascii="仿宋_GB2312" w:eastAsia="仿宋_GB2312" w:hAnsi="仿宋" w:hint="eastAsia"/>
          <w:sz w:val="32"/>
          <w:szCs w:val="32"/>
        </w:rPr>
        <w:t>按时、保质公开本领域的相关</w:t>
      </w:r>
      <w:r w:rsidRPr="004D15FA">
        <w:rPr>
          <w:rFonts w:ascii="仿宋_GB2312" w:eastAsia="仿宋_GB2312" w:hAnsi="仿宋" w:hint="eastAsia"/>
          <w:sz w:val="32"/>
          <w:szCs w:val="32"/>
        </w:rPr>
        <w:t>内容</w:t>
      </w:r>
      <w:r w:rsidR="004D15FA" w:rsidRPr="004D15FA">
        <w:rPr>
          <w:rFonts w:ascii="仿宋_GB2312" w:eastAsia="仿宋_GB2312" w:hAnsi="仿宋" w:hint="eastAsia"/>
          <w:sz w:val="32"/>
          <w:szCs w:val="32"/>
        </w:rPr>
        <w:t>。</w:t>
      </w:r>
    </w:p>
    <w:p w:rsidR="006C14A9" w:rsidRPr="00AC3E20" w:rsidRDefault="006C14A9" w:rsidP="00D81B7E">
      <w:pPr>
        <w:spacing w:line="560" w:lineRule="exact"/>
        <w:ind w:firstLineChars="200" w:firstLine="640"/>
        <w:rPr>
          <w:rFonts w:ascii="楷体_GB2312" w:eastAsia="楷体_GB2312" w:hAnsi="仿宋_GB2312" w:cs="楷体_GB2312"/>
          <w:color w:val="000000"/>
          <w:sz w:val="32"/>
          <w:szCs w:val="32"/>
        </w:rPr>
      </w:pPr>
      <w:r w:rsidRPr="00AC3E20">
        <w:rPr>
          <w:rFonts w:ascii="楷体_GB2312" w:eastAsia="楷体_GB2312" w:hAnsi="仿宋_GB2312" w:cs="楷体_GB2312" w:hint="eastAsia"/>
          <w:color w:val="000000"/>
          <w:sz w:val="32"/>
          <w:szCs w:val="32"/>
        </w:rPr>
        <w:t>（四）</w:t>
      </w:r>
      <w:r w:rsidR="0076282F" w:rsidRPr="00AC3E20">
        <w:rPr>
          <w:rFonts w:ascii="楷体_GB2312" w:eastAsia="楷体_GB2312" w:hAnsi="仿宋_GB2312" w:cs="楷体_GB2312" w:hint="eastAsia"/>
          <w:color w:val="000000"/>
          <w:sz w:val="32"/>
          <w:szCs w:val="32"/>
        </w:rPr>
        <w:t>加大力度</w:t>
      </w:r>
      <w:r w:rsidRPr="00AC3E20">
        <w:rPr>
          <w:rFonts w:ascii="楷体_GB2312" w:eastAsia="楷体_GB2312" w:hAnsi="仿宋_GB2312" w:cs="楷体_GB2312" w:hint="eastAsia"/>
          <w:color w:val="000000"/>
          <w:sz w:val="32"/>
          <w:szCs w:val="32"/>
        </w:rPr>
        <w:t>，</w:t>
      </w:r>
      <w:r w:rsidR="00F60936" w:rsidRPr="00AC3E20">
        <w:rPr>
          <w:rFonts w:ascii="楷体_GB2312" w:eastAsia="楷体_GB2312" w:hAnsi="仿宋_GB2312" w:cs="楷体_GB2312" w:hint="eastAsia"/>
          <w:color w:val="000000"/>
          <w:sz w:val="32"/>
          <w:szCs w:val="32"/>
        </w:rPr>
        <w:t>继续</w:t>
      </w:r>
      <w:r w:rsidRPr="00AC3E20">
        <w:rPr>
          <w:rFonts w:ascii="楷体_GB2312" w:eastAsia="楷体_GB2312" w:hAnsi="仿宋_GB2312" w:cs="楷体_GB2312" w:hint="eastAsia"/>
          <w:color w:val="000000"/>
          <w:sz w:val="32"/>
          <w:szCs w:val="32"/>
        </w:rPr>
        <w:t>拓宽政府信息与政务公开工作的内容</w:t>
      </w:r>
      <w:r w:rsidR="0076282F" w:rsidRPr="00AC3E20">
        <w:rPr>
          <w:rFonts w:ascii="楷体_GB2312" w:eastAsia="楷体_GB2312" w:hAnsi="仿宋_GB2312" w:cs="楷体_GB2312" w:hint="eastAsia"/>
          <w:color w:val="000000"/>
          <w:sz w:val="32"/>
          <w:szCs w:val="32"/>
        </w:rPr>
        <w:t>和形式</w:t>
      </w:r>
    </w:p>
    <w:p w:rsidR="006C14A9" w:rsidRDefault="006C14A9" w:rsidP="00D81B7E">
      <w:pPr>
        <w:widowControl/>
        <w:spacing w:line="560" w:lineRule="exact"/>
        <w:ind w:firstLineChars="200" w:firstLine="640"/>
        <w:jc w:val="left"/>
        <w:rPr>
          <w:rFonts w:ascii="仿宋_GB2312" w:eastAsia="仿宋_GB2312" w:hAnsi="仿宋"/>
          <w:sz w:val="32"/>
          <w:szCs w:val="32"/>
        </w:rPr>
      </w:pPr>
      <w:r w:rsidRPr="00AC3E20">
        <w:rPr>
          <w:rFonts w:ascii="仿宋_GB2312" w:eastAsia="仿宋_GB2312" w:hAnsi="仿宋" w:hint="eastAsia"/>
          <w:sz w:val="32"/>
          <w:szCs w:val="32"/>
        </w:rPr>
        <w:t>一是推动</w:t>
      </w:r>
      <w:r w:rsidR="00265DCE" w:rsidRPr="00AC3E20">
        <w:rPr>
          <w:rFonts w:ascii="仿宋_GB2312" w:eastAsia="仿宋_GB2312" w:hAnsi="仿宋" w:hint="eastAsia"/>
          <w:sz w:val="32"/>
          <w:szCs w:val="32"/>
        </w:rPr>
        <w:t>公开内容全面化。</w:t>
      </w:r>
      <w:r w:rsidR="0076282F" w:rsidRPr="00AC3E20">
        <w:rPr>
          <w:rFonts w:ascii="仿宋_GB2312" w:eastAsia="仿宋_GB2312" w:hAnsi="仿宋" w:hint="eastAsia"/>
          <w:sz w:val="32"/>
          <w:szCs w:val="32"/>
        </w:rPr>
        <w:t>全面贯彻落实“应公开、尽公开”的公开理念，不断拓展公开范围。开展了重要议题的政策解读和政民互动直播间活动，进一步完善公开内容。</w:t>
      </w:r>
      <w:r w:rsidRPr="00AC3E20">
        <w:rPr>
          <w:rFonts w:ascii="仿宋_GB2312" w:eastAsia="仿宋_GB2312" w:hAnsi="仿宋" w:hint="eastAsia"/>
          <w:sz w:val="32"/>
          <w:szCs w:val="32"/>
        </w:rPr>
        <w:t>对</w:t>
      </w:r>
      <w:r w:rsidR="0076282F" w:rsidRPr="00AC3E20">
        <w:rPr>
          <w:rFonts w:ascii="仿宋_GB2312" w:eastAsia="仿宋_GB2312" w:hAnsi="仿宋" w:hint="eastAsia"/>
          <w:sz w:val="32"/>
          <w:szCs w:val="32"/>
        </w:rPr>
        <w:t>我</w:t>
      </w:r>
      <w:proofErr w:type="gramStart"/>
      <w:r w:rsidR="0076282F" w:rsidRPr="00AC3E20">
        <w:rPr>
          <w:rFonts w:ascii="仿宋_GB2312" w:eastAsia="仿宋_GB2312" w:hAnsi="仿宋" w:hint="eastAsia"/>
          <w:sz w:val="32"/>
          <w:szCs w:val="32"/>
        </w:rPr>
        <w:t>委相关</w:t>
      </w:r>
      <w:proofErr w:type="gramEnd"/>
      <w:r w:rsidRPr="00AC3E20">
        <w:rPr>
          <w:rFonts w:ascii="仿宋_GB2312" w:eastAsia="仿宋_GB2312" w:hAnsi="仿宋" w:hint="eastAsia"/>
          <w:sz w:val="32"/>
          <w:szCs w:val="32"/>
        </w:rPr>
        <w:t>公开事项，</w:t>
      </w:r>
      <w:r w:rsidR="0062403A" w:rsidRPr="00AC3E20">
        <w:rPr>
          <w:rFonts w:ascii="仿宋_GB2312" w:eastAsia="仿宋_GB2312" w:hAnsi="仿宋" w:hint="eastAsia"/>
          <w:sz w:val="32"/>
          <w:szCs w:val="32"/>
        </w:rPr>
        <w:t>探索确定具体的公开标准。</w:t>
      </w:r>
      <w:r w:rsidRPr="00AC3E20">
        <w:rPr>
          <w:rFonts w:ascii="仿宋_GB2312" w:eastAsia="仿宋_GB2312" w:hAnsi="仿宋" w:hint="eastAsia"/>
          <w:sz w:val="32"/>
          <w:szCs w:val="32"/>
        </w:rPr>
        <w:t>二是</w:t>
      </w:r>
      <w:r w:rsidR="00C00E60" w:rsidRPr="00AC3E20">
        <w:rPr>
          <w:rFonts w:ascii="仿宋_GB2312" w:eastAsia="仿宋_GB2312" w:hAnsi="仿宋" w:hint="eastAsia"/>
          <w:sz w:val="32"/>
          <w:szCs w:val="32"/>
        </w:rPr>
        <w:t>推进</w:t>
      </w:r>
      <w:r w:rsidRPr="00AC3E20">
        <w:rPr>
          <w:rFonts w:ascii="仿宋_GB2312" w:eastAsia="仿宋_GB2312" w:hAnsi="仿宋" w:hint="eastAsia"/>
          <w:sz w:val="32"/>
          <w:szCs w:val="32"/>
        </w:rPr>
        <w:t>公</w:t>
      </w:r>
      <w:r w:rsidRPr="00C00E60">
        <w:rPr>
          <w:rFonts w:ascii="仿宋_GB2312" w:eastAsia="仿宋_GB2312" w:hAnsi="仿宋" w:hint="eastAsia"/>
          <w:sz w:val="32"/>
          <w:szCs w:val="32"/>
        </w:rPr>
        <w:lastRenderedPageBreak/>
        <w:t>开形式多样化。</w:t>
      </w:r>
      <w:r w:rsidRPr="00531DA8">
        <w:rPr>
          <w:rFonts w:ascii="仿宋_GB2312" w:eastAsia="仿宋_GB2312" w:hAnsi="仿宋" w:hint="eastAsia"/>
          <w:sz w:val="32"/>
          <w:szCs w:val="32"/>
        </w:rPr>
        <w:t>创新丰富政务公开的方式渠道，在区政府信息公开专栏与卫生计生委</w:t>
      </w:r>
      <w:proofErr w:type="gramStart"/>
      <w:r w:rsidRPr="00531DA8">
        <w:rPr>
          <w:rFonts w:ascii="仿宋_GB2312" w:eastAsia="仿宋_GB2312" w:hAnsi="仿宋" w:hint="eastAsia"/>
          <w:sz w:val="32"/>
          <w:szCs w:val="32"/>
        </w:rPr>
        <w:t>官网公开</w:t>
      </w:r>
      <w:proofErr w:type="gramEnd"/>
      <w:r w:rsidRPr="00531DA8">
        <w:rPr>
          <w:rFonts w:ascii="仿宋_GB2312" w:eastAsia="仿宋_GB2312" w:hAnsi="仿宋" w:hint="eastAsia"/>
          <w:sz w:val="32"/>
          <w:szCs w:val="32"/>
        </w:rPr>
        <w:t>的同时，综合利用</w:t>
      </w:r>
      <w:r>
        <w:rPr>
          <w:rFonts w:ascii="仿宋_GB2312" w:eastAsia="仿宋_GB2312" w:hAnsi="仿宋" w:hint="eastAsia"/>
          <w:sz w:val="32"/>
          <w:szCs w:val="32"/>
        </w:rPr>
        <w:t>传统媒体和新媒体及信息公开查阅</w:t>
      </w:r>
      <w:r w:rsidRPr="00531DA8">
        <w:rPr>
          <w:rFonts w:ascii="仿宋_GB2312" w:eastAsia="仿宋_GB2312" w:hAnsi="仿宋" w:hint="eastAsia"/>
          <w:sz w:val="32"/>
          <w:szCs w:val="32"/>
        </w:rPr>
        <w:t>场所，多渠道发布政务信息，重点发挥好政务新媒体在公开工作中的重要作用，加大官方</w:t>
      </w:r>
      <w:proofErr w:type="gramStart"/>
      <w:r w:rsidRPr="00531DA8">
        <w:rPr>
          <w:rFonts w:ascii="仿宋_GB2312" w:eastAsia="仿宋_GB2312" w:hAnsi="仿宋" w:hint="eastAsia"/>
          <w:sz w:val="32"/>
          <w:szCs w:val="32"/>
        </w:rPr>
        <w:t>微博微信</w:t>
      </w:r>
      <w:proofErr w:type="gramEnd"/>
      <w:r w:rsidRPr="00531DA8">
        <w:rPr>
          <w:rFonts w:ascii="仿宋_GB2312" w:eastAsia="仿宋_GB2312" w:hAnsi="仿宋" w:hint="eastAsia"/>
          <w:sz w:val="32"/>
          <w:szCs w:val="32"/>
        </w:rPr>
        <w:t>的信息发布量，方便公众查询获取信息。</w:t>
      </w:r>
    </w:p>
    <w:p w:rsidR="002B7126" w:rsidRPr="00D81B7E" w:rsidRDefault="002B7126" w:rsidP="00D81B7E">
      <w:pPr>
        <w:spacing w:line="560" w:lineRule="exact"/>
        <w:ind w:firstLineChars="200" w:firstLine="640"/>
        <w:rPr>
          <w:rFonts w:ascii="楷体_GB2312" w:eastAsia="楷体_GB2312" w:hAnsi="仿宋_GB2312" w:cs="楷体_GB2312"/>
          <w:color w:val="000000"/>
          <w:sz w:val="32"/>
          <w:szCs w:val="32"/>
        </w:rPr>
      </w:pPr>
      <w:r w:rsidRPr="00D81B7E">
        <w:rPr>
          <w:rFonts w:ascii="楷体_GB2312" w:eastAsia="楷体_GB2312" w:hAnsi="仿宋_GB2312" w:cs="楷体_GB2312" w:hint="eastAsia"/>
          <w:color w:val="000000"/>
          <w:sz w:val="32"/>
          <w:szCs w:val="32"/>
        </w:rPr>
        <w:t>（五）宣传培训，整体提升政府信息公开服务能力</w:t>
      </w:r>
    </w:p>
    <w:p w:rsidR="002B7126" w:rsidRPr="00531DA8" w:rsidRDefault="002B7126" w:rsidP="00D81B7E">
      <w:pPr>
        <w:widowControl/>
        <w:spacing w:line="560" w:lineRule="exact"/>
        <w:ind w:firstLineChars="200" w:firstLine="640"/>
        <w:jc w:val="left"/>
        <w:rPr>
          <w:rFonts w:ascii="仿宋_GB2312" w:eastAsia="仿宋_GB2312" w:hAnsi="仿宋"/>
          <w:sz w:val="32"/>
          <w:szCs w:val="32"/>
        </w:rPr>
      </w:pPr>
      <w:r>
        <w:rPr>
          <w:rFonts w:ascii="仿宋" w:eastAsia="仿宋" w:hAnsi="仿宋" w:hint="eastAsia"/>
          <w:sz w:val="32"/>
          <w:szCs w:val="32"/>
        </w:rPr>
        <w:t>加强信息公开工作的宣传，针对实际情况，</w:t>
      </w:r>
      <w:r w:rsidRPr="006D7EAA">
        <w:rPr>
          <w:rFonts w:ascii="仿宋" w:eastAsia="仿宋" w:hAnsi="仿宋" w:hint="eastAsia"/>
          <w:sz w:val="32"/>
          <w:szCs w:val="32"/>
        </w:rPr>
        <w:t>采取多种形式重点宣传政务公开工作的主要内容和精神实质，提高</w:t>
      </w:r>
      <w:r>
        <w:rPr>
          <w:rFonts w:ascii="仿宋" w:eastAsia="仿宋" w:hAnsi="仿宋" w:hint="eastAsia"/>
          <w:sz w:val="32"/>
          <w:szCs w:val="32"/>
        </w:rPr>
        <w:t>机关工作人员和</w:t>
      </w:r>
      <w:r w:rsidRPr="006D7EAA">
        <w:rPr>
          <w:rFonts w:ascii="仿宋" w:eastAsia="仿宋" w:hAnsi="仿宋" w:hint="eastAsia"/>
          <w:sz w:val="32"/>
          <w:szCs w:val="32"/>
        </w:rPr>
        <w:t>公众对政务公开和政务服务工作的认知度。政府信息公开工作人员认真参加信息公开现场培训会及在线学习信息公开，及时向全体工作人员进行传达培训</w:t>
      </w:r>
      <w:r>
        <w:rPr>
          <w:rFonts w:ascii="仿宋" w:eastAsia="仿宋" w:hAnsi="仿宋" w:hint="eastAsia"/>
          <w:sz w:val="32"/>
          <w:szCs w:val="32"/>
        </w:rPr>
        <w:t>，规范信息公开工作开展。不断加强公开工作力度，</w:t>
      </w:r>
      <w:r w:rsidRPr="006D7EAA">
        <w:rPr>
          <w:rFonts w:ascii="仿宋" w:eastAsia="仿宋" w:hAnsi="仿宋" w:hint="eastAsia"/>
          <w:sz w:val="32"/>
          <w:szCs w:val="32"/>
        </w:rPr>
        <w:t>通过主任办公会对中层以上领导进行政务公开工作培训，研究部署落实全年工作</w:t>
      </w:r>
      <w:r>
        <w:rPr>
          <w:rFonts w:ascii="仿宋" w:eastAsia="仿宋" w:hAnsi="仿宋" w:hint="eastAsia"/>
          <w:sz w:val="32"/>
          <w:szCs w:val="32"/>
        </w:rPr>
        <w:t>。</w:t>
      </w:r>
      <w:r w:rsidRPr="006D7EAA">
        <w:rPr>
          <w:rFonts w:ascii="仿宋" w:eastAsia="仿宋" w:hAnsi="仿宋" w:hint="eastAsia"/>
          <w:sz w:val="32"/>
          <w:szCs w:val="32"/>
        </w:rPr>
        <w:t>多次组织政务清单编制培训会，确保每个科室由科长及具体工作人员参加</w:t>
      </w:r>
      <w:r>
        <w:rPr>
          <w:rFonts w:ascii="仿宋" w:eastAsia="仿宋" w:hAnsi="仿宋" w:hint="eastAsia"/>
          <w:sz w:val="32"/>
          <w:szCs w:val="32"/>
        </w:rPr>
        <w:t>。准确把握公众关切，</w:t>
      </w:r>
      <w:r w:rsidRPr="006D7EAA">
        <w:rPr>
          <w:rFonts w:ascii="仿宋" w:eastAsia="仿宋" w:hAnsi="仿宋" w:hint="eastAsia"/>
          <w:sz w:val="32"/>
          <w:szCs w:val="32"/>
        </w:rPr>
        <w:t>对重点领域、双公示等重点工作采取组织各科室工作碰头会、点对点指导、经验交流等形式，及时跟踪了解工作进展情况，促进各科室相互学习借鉴，共同提高。</w:t>
      </w:r>
    </w:p>
    <w:p w:rsidR="00472DAD" w:rsidRPr="008E608A" w:rsidRDefault="00AC0265" w:rsidP="00D81B7E">
      <w:pPr>
        <w:widowControl/>
        <w:spacing w:line="560" w:lineRule="exact"/>
        <w:ind w:firstLineChars="200" w:firstLine="640"/>
        <w:jc w:val="left"/>
        <w:rPr>
          <w:rFonts w:ascii="黑体" w:eastAsia="黑体" w:hAnsi="仿宋"/>
          <w:sz w:val="32"/>
          <w:szCs w:val="32"/>
        </w:rPr>
      </w:pPr>
      <w:r w:rsidRPr="008E608A">
        <w:rPr>
          <w:rFonts w:ascii="黑体" w:eastAsia="黑体" w:hAnsi="仿宋" w:hint="eastAsia"/>
          <w:sz w:val="32"/>
          <w:szCs w:val="32"/>
        </w:rPr>
        <w:t>二、</w:t>
      </w:r>
      <w:r w:rsidR="00EF6A09" w:rsidRPr="00D3511B">
        <w:rPr>
          <w:rFonts w:ascii="黑体" w:eastAsia="黑体" w:hint="eastAsia"/>
          <w:sz w:val="32"/>
          <w:szCs w:val="32"/>
        </w:rPr>
        <w:t>重点领域信息</w:t>
      </w:r>
      <w:r w:rsidR="00EF6A09">
        <w:rPr>
          <w:rFonts w:ascii="黑体" w:eastAsia="黑体" w:hint="eastAsia"/>
          <w:sz w:val="32"/>
          <w:szCs w:val="32"/>
        </w:rPr>
        <w:t>发布解读</w:t>
      </w:r>
      <w:r w:rsidR="00EF6A09" w:rsidRPr="00D3511B">
        <w:rPr>
          <w:rFonts w:ascii="黑体" w:eastAsia="黑体" w:hint="eastAsia"/>
          <w:sz w:val="32"/>
          <w:szCs w:val="32"/>
        </w:rPr>
        <w:t>情况</w:t>
      </w:r>
    </w:p>
    <w:p w:rsidR="003131FA" w:rsidRPr="004D15FA" w:rsidRDefault="00D85A2B" w:rsidP="00D81B7E">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通过政府信息公开</w:t>
      </w:r>
      <w:proofErr w:type="gramStart"/>
      <w:r>
        <w:rPr>
          <w:rFonts w:ascii="仿宋_GB2312" w:eastAsia="仿宋_GB2312" w:hAnsi="仿宋" w:hint="eastAsia"/>
          <w:sz w:val="32"/>
          <w:szCs w:val="32"/>
        </w:rPr>
        <w:t>栏公开</w:t>
      </w:r>
      <w:proofErr w:type="gramEnd"/>
      <w:r>
        <w:rPr>
          <w:rFonts w:ascii="仿宋_GB2312" w:eastAsia="仿宋_GB2312" w:hAnsi="仿宋" w:hint="eastAsia"/>
          <w:sz w:val="32"/>
          <w:szCs w:val="32"/>
        </w:rPr>
        <w:t>重点领域政府信息数399条，包括财政预决算、</w:t>
      </w:r>
      <w:r w:rsidR="00B72C71">
        <w:rPr>
          <w:rFonts w:ascii="仿宋_GB2312" w:eastAsia="仿宋_GB2312" w:hAnsi="仿宋" w:hint="eastAsia"/>
          <w:sz w:val="32"/>
          <w:szCs w:val="32"/>
        </w:rPr>
        <w:t>“三公经费”和行政经费信息数8条，其他重点领域信息391条。在官方网站设立政府信息公开-重点领域专栏。</w:t>
      </w:r>
      <w:r w:rsidR="00BA202C" w:rsidRPr="00702E47">
        <w:rPr>
          <w:rFonts w:ascii="仿宋_GB2312" w:eastAsia="仿宋_GB2312" w:hAnsi="仿宋" w:hint="eastAsia"/>
          <w:sz w:val="32"/>
          <w:szCs w:val="32"/>
        </w:rPr>
        <w:t>按照北京市政务公开三级清单的要求，做好清单内容信息发布及动态管理更新工作，开展重点领域清单编</w:t>
      </w:r>
      <w:r w:rsidR="00BA202C" w:rsidRPr="00702E47">
        <w:rPr>
          <w:rFonts w:ascii="仿宋_GB2312" w:eastAsia="仿宋_GB2312" w:hAnsi="仿宋" w:hint="eastAsia"/>
          <w:sz w:val="32"/>
          <w:szCs w:val="32"/>
        </w:rPr>
        <w:lastRenderedPageBreak/>
        <w:t>制，结合工作实际，突出重点，形成特色。</w:t>
      </w:r>
      <w:r w:rsidR="004227E7" w:rsidRPr="001B4A54">
        <w:rPr>
          <w:rFonts w:ascii="仿宋_GB2312" w:eastAsia="仿宋_GB2312" w:hAnsi="仿宋" w:hint="eastAsia"/>
          <w:sz w:val="32"/>
          <w:szCs w:val="32"/>
        </w:rPr>
        <w:t>继续</w:t>
      </w:r>
      <w:r w:rsidR="00506319" w:rsidRPr="001B4A54">
        <w:rPr>
          <w:rFonts w:ascii="仿宋_GB2312" w:eastAsia="仿宋_GB2312" w:hAnsi="仿宋" w:hint="eastAsia"/>
          <w:sz w:val="32"/>
          <w:szCs w:val="32"/>
        </w:rPr>
        <w:t>推进规范性文件集中公开工作</w:t>
      </w:r>
      <w:r w:rsidR="004227E7" w:rsidRPr="001B4A54">
        <w:rPr>
          <w:rFonts w:ascii="仿宋_GB2312" w:eastAsia="仿宋_GB2312" w:hAnsi="仿宋" w:hint="eastAsia"/>
          <w:sz w:val="32"/>
          <w:szCs w:val="32"/>
        </w:rPr>
        <w:t>，全年下发了</w:t>
      </w:r>
      <w:r w:rsidR="001B4A54" w:rsidRPr="001B4A54">
        <w:rPr>
          <w:rFonts w:ascii="仿宋_GB2312" w:eastAsia="仿宋_GB2312" w:hAnsi="仿宋" w:hint="eastAsia"/>
          <w:sz w:val="32"/>
          <w:szCs w:val="32"/>
        </w:rPr>
        <w:t>两</w:t>
      </w:r>
      <w:r w:rsidR="004227E7" w:rsidRPr="001B4A54">
        <w:rPr>
          <w:rFonts w:ascii="仿宋_GB2312" w:eastAsia="仿宋_GB2312" w:hAnsi="仿宋" w:hint="eastAsia"/>
          <w:sz w:val="32"/>
          <w:szCs w:val="32"/>
        </w:rPr>
        <w:t>个规范性文件，并已及时公开。</w:t>
      </w:r>
      <w:r w:rsidR="001B4A54" w:rsidRPr="001B4A54">
        <w:rPr>
          <w:rFonts w:ascii="仿宋_GB2312" w:eastAsia="仿宋_GB2312" w:hAnsi="仿宋" w:hint="eastAsia"/>
          <w:sz w:val="32"/>
          <w:szCs w:val="32"/>
        </w:rPr>
        <w:t>聚焦百姓关切，加强医药卫生体制改革内容的公开，共公开医药分开综合改革、分级诊疗等相关内容12项。</w:t>
      </w:r>
      <w:r w:rsidR="001B4A54" w:rsidRPr="00D85A2B">
        <w:rPr>
          <w:rFonts w:ascii="仿宋_GB2312" w:eastAsia="仿宋_GB2312" w:hAnsi="仿宋" w:hint="eastAsia"/>
          <w:sz w:val="32"/>
          <w:szCs w:val="32"/>
        </w:rPr>
        <w:t>深</w:t>
      </w:r>
      <w:r w:rsidR="001D65BD" w:rsidRPr="00D85A2B">
        <w:rPr>
          <w:rFonts w:ascii="仿宋_GB2312" w:eastAsia="仿宋_GB2312" w:hAnsi="仿宋" w:hint="eastAsia"/>
          <w:sz w:val="32"/>
          <w:szCs w:val="32"/>
        </w:rPr>
        <w:t>入推进</w:t>
      </w:r>
      <w:r w:rsidRPr="00D85A2B">
        <w:rPr>
          <w:rFonts w:ascii="仿宋_GB2312" w:eastAsia="仿宋_GB2312" w:hAnsi="仿宋" w:hint="eastAsia"/>
          <w:sz w:val="32"/>
          <w:szCs w:val="32"/>
        </w:rPr>
        <w:t>医疗卫生单位办事</w:t>
      </w:r>
      <w:r w:rsidR="00506319" w:rsidRPr="00D85A2B">
        <w:rPr>
          <w:rFonts w:ascii="仿宋_GB2312" w:eastAsia="仿宋_GB2312" w:hAnsi="仿宋" w:hint="eastAsia"/>
          <w:sz w:val="32"/>
          <w:szCs w:val="32"/>
        </w:rPr>
        <w:t>公开</w:t>
      </w:r>
      <w:r w:rsidR="001D65BD" w:rsidRPr="00D85A2B">
        <w:rPr>
          <w:rFonts w:ascii="仿宋_GB2312" w:eastAsia="仿宋_GB2312" w:hAnsi="仿宋" w:hint="eastAsia"/>
          <w:sz w:val="32"/>
          <w:szCs w:val="32"/>
        </w:rPr>
        <w:t>，</w:t>
      </w:r>
      <w:r w:rsidRPr="00D85A2B">
        <w:rPr>
          <w:rFonts w:ascii="仿宋_GB2312" w:eastAsia="仿宋_GB2312" w:hAnsi="仿宋" w:hint="eastAsia"/>
          <w:sz w:val="32"/>
          <w:szCs w:val="32"/>
        </w:rPr>
        <w:t>在官方网站上开辟</w:t>
      </w:r>
      <w:r w:rsidR="001D65BD" w:rsidRPr="00D85A2B">
        <w:rPr>
          <w:rFonts w:ascii="仿宋_GB2312" w:eastAsia="仿宋_GB2312" w:hAnsi="仿宋" w:hint="eastAsia"/>
          <w:sz w:val="32"/>
          <w:szCs w:val="32"/>
        </w:rPr>
        <w:t>专栏，目前已公开信息2条。</w:t>
      </w:r>
      <w:r>
        <w:rPr>
          <w:rFonts w:ascii="仿宋_GB2312" w:eastAsia="仿宋_GB2312" w:hAnsi="仿宋" w:hint="eastAsia"/>
          <w:sz w:val="32"/>
          <w:szCs w:val="32"/>
        </w:rPr>
        <w:t>贯彻以居民为核心的政务公开服务模式，开辟社区卫生专栏，公开5项涉及百姓切身利益的社区卫生服务内容，得到了居民的广泛好评。加强卫生应急公开，公开了22项卫生应急内容，其中有5项为重点领域内容。</w:t>
      </w:r>
    </w:p>
    <w:p w:rsidR="00291AA6" w:rsidRPr="008E608A" w:rsidRDefault="00291AA6" w:rsidP="00D81B7E">
      <w:pPr>
        <w:spacing w:line="560" w:lineRule="exact"/>
        <w:ind w:firstLineChars="200" w:firstLine="640"/>
        <w:jc w:val="left"/>
        <w:rPr>
          <w:rFonts w:ascii="黑体" w:eastAsia="黑体" w:hAnsi="仿宋" w:cs="宋体"/>
          <w:kern w:val="0"/>
          <w:sz w:val="32"/>
          <w:szCs w:val="32"/>
        </w:rPr>
      </w:pPr>
      <w:r w:rsidRPr="008E608A">
        <w:rPr>
          <w:rFonts w:ascii="黑体" w:eastAsia="黑体" w:hAnsi="仿宋" w:cs="宋体" w:hint="eastAsia"/>
          <w:kern w:val="0"/>
          <w:sz w:val="32"/>
          <w:szCs w:val="32"/>
        </w:rPr>
        <w:t>三、信息公开数据</w:t>
      </w:r>
    </w:p>
    <w:p w:rsidR="004D6D4C" w:rsidRPr="00D81B7E" w:rsidRDefault="004D6D4C" w:rsidP="00D81B7E">
      <w:pPr>
        <w:spacing w:line="560" w:lineRule="exact"/>
        <w:ind w:firstLineChars="200" w:firstLine="640"/>
        <w:rPr>
          <w:rFonts w:ascii="楷体_GB2312" w:eastAsia="楷体_GB2312" w:hAnsi="仿宋_GB2312" w:cs="楷体_GB2312"/>
          <w:color w:val="000000"/>
          <w:sz w:val="32"/>
          <w:szCs w:val="32"/>
        </w:rPr>
      </w:pPr>
      <w:r w:rsidRPr="00D81B7E">
        <w:rPr>
          <w:rFonts w:ascii="楷体_GB2312" w:eastAsia="楷体_GB2312" w:hAnsi="仿宋_GB2312" w:cs="楷体_GB2312" w:hint="eastAsia"/>
          <w:color w:val="000000"/>
          <w:sz w:val="32"/>
          <w:szCs w:val="32"/>
        </w:rPr>
        <w:t>（一）主动公开情况</w:t>
      </w:r>
    </w:p>
    <w:p w:rsidR="004D6D4C" w:rsidRPr="00C917A4" w:rsidRDefault="004D6D4C" w:rsidP="00D81B7E">
      <w:pPr>
        <w:widowControl/>
        <w:spacing w:line="560" w:lineRule="exact"/>
        <w:ind w:firstLineChars="200" w:firstLine="640"/>
        <w:jc w:val="left"/>
        <w:rPr>
          <w:rFonts w:ascii="仿宋" w:eastAsia="仿宋" w:hAnsi="仿宋"/>
          <w:sz w:val="32"/>
          <w:szCs w:val="32"/>
        </w:rPr>
      </w:pPr>
      <w:r w:rsidRPr="00417339">
        <w:rPr>
          <w:rFonts w:ascii="仿宋" w:eastAsia="仿宋" w:hAnsi="仿宋" w:hint="eastAsia"/>
          <w:sz w:val="32"/>
          <w:szCs w:val="32"/>
        </w:rPr>
        <w:t>按照《条例》规定的主动公开政府信息范围，结合卫生计生系统工作职责和特点，</w:t>
      </w:r>
      <w:r w:rsidRPr="00D85A2B">
        <w:rPr>
          <w:rFonts w:ascii="仿宋" w:eastAsia="仿宋" w:hAnsi="仿宋" w:hint="eastAsia"/>
          <w:sz w:val="32"/>
          <w:szCs w:val="32"/>
        </w:rPr>
        <w:t>本单位</w:t>
      </w:r>
      <w:r w:rsidR="00D85A2B" w:rsidRPr="00D85A2B">
        <w:rPr>
          <w:rFonts w:ascii="仿宋" w:eastAsia="仿宋" w:hAnsi="仿宋" w:hint="eastAsia"/>
          <w:sz w:val="32"/>
          <w:szCs w:val="32"/>
        </w:rPr>
        <w:t>2017</w:t>
      </w:r>
      <w:r w:rsidRPr="00D85A2B">
        <w:rPr>
          <w:rFonts w:ascii="仿宋" w:eastAsia="仿宋" w:hAnsi="仿宋" w:hint="eastAsia"/>
          <w:sz w:val="32"/>
          <w:szCs w:val="32"/>
        </w:rPr>
        <w:t>年共主动公开政府信息</w:t>
      </w:r>
      <w:r w:rsidR="00D85A2B" w:rsidRPr="00D85A2B">
        <w:rPr>
          <w:rFonts w:ascii="仿宋" w:eastAsia="仿宋" w:hAnsi="仿宋" w:hint="eastAsia"/>
          <w:sz w:val="32"/>
          <w:szCs w:val="32"/>
        </w:rPr>
        <w:t>815</w:t>
      </w:r>
      <w:r w:rsidRPr="00D85A2B">
        <w:rPr>
          <w:rFonts w:ascii="仿宋" w:eastAsia="仿宋" w:hAnsi="仿宋" w:hint="eastAsia"/>
          <w:sz w:val="32"/>
          <w:szCs w:val="32"/>
        </w:rPr>
        <w:t>条，其中全文电子化率达100</w:t>
      </w:r>
      <w:r w:rsidR="00916942" w:rsidRPr="00D85A2B">
        <w:rPr>
          <w:rFonts w:ascii="仿宋" w:eastAsia="仿宋" w:hAnsi="仿宋" w:hint="eastAsia"/>
          <w:sz w:val="32"/>
          <w:szCs w:val="32"/>
        </w:rPr>
        <w:t>％</w:t>
      </w:r>
      <w:r w:rsidRPr="00D85A2B">
        <w:rPr>
          <w:rFonts w:ascii="仿宋" w:eastAsia="仿宋" w:hAnsi="仿宋" w:hint="eastAsia"/>
          <w:sz w:val="32"/>
          <w:szCs w:val="32"/>
        </w:rPr>
        <w:t>，主动公开信息</w:t>
      </w:r>
      <w:r w:rsidRPr="00417339">
        <w:rPr>
          <w:rFonts w:ascii="仿宋" w:eastAsia="仿宋" w:hAnsi="仿宋" w:hint="eastAsia"/>
          <w:sz w:val="32"/>
          <w:szCs w:val="32"/>
        </w:rPr>
        <w:t>通过政府网站等便于公众知晓的方式公开。</w:t>
      </w:r>
      <w:r w:rsidRPr="001079B4">
        <w:rPr>
          <w:rFonts w:ascii="仿宋" w:eastAsia="仿宋" w:hAnsi="仿宋" w:hint="eastAsia"/>
          <w:sz w:val="32"/>
          <w:szCs w:val="32"/>
        </w:rPr>
        <w:t>在主动公开的信息中，</w:t>
      </w:r>
      <w:r w:rsidR="00916942" w:rsidRPr="001079B4">
        <w:rPr>
          <w:rFonts w:ascii="仿宋" w:eastAsia="仿宋" w:hAnsi="仿宋" w:hint="eastAsia"/>
          <w:sz w:val="32"/>
          <w:szCs w:val="32"/>
        </w:rPr>
        <w:t>机构职能类信息</w:t>
      </w:r>
      <w:r w:rsidR="00F14007" w:rsidRPr="001079B4">
        <w:rPr>
          <w:rFonts w:ascii="仿宋" w:eastAsia="仿宋" w:hAnsi="仿宋" w:hint="eastAsia"/>
          <w:sz w:val="32"/>
          <w:szCs w:val="32"/>
        </w:rPr>
        <w:t>3</w:t>
      </w:r>
      <w:r w:rsidR="00C87365">
        <w:rPr>
          <w:rFonts w:ascii="仿宋" w:eastAsia="仿宋" w:hAnsi="仿宋" w:hint="eastAsia"/>
          <w:sz w:val="32"/>
          <w:szCs w:val="32"/>
        </w:rPr>
        <w:t>条，</w:t>
      </w:r>
      <w:r w:rsidR="00C87365" w:rsidRPr="006D1369">
        <w:rPr>
          <w:rFonts w:ascii="仿宋" w:eastAsia="仿宋" w:hAnsi="仿宋" w:hint="eastAsia"/>
          <w:sz w:val="32"/>
          <w:szCs w:val="32"/>
        </w:rPr>
        <w:t>根据本单位</w:t>
      </w:r>
      <w:r w:rsidR="006D1369" w:rsidRPr="006D1369">
        <w:rPr>
          <w:rFonts w:ascii="仿宋" w:eastAsia="仿宋" w:hAnsi="仿宋" w:hint="eastAsia"/>
          <w:sz w:val="32"/>
          <w:szCs w:val="32"/>
        </w:rPr>
        <w:t>新</w:t>
      </w:r>
      <w:r w:rsidR="00916942" w:rsidRPr="006D1369">
        <w:rPr>
          <w:rFonts w:ascii="仿宋" w:eastAsia="仿宋" w:hAnsi="仿宋" w:hint="eastAsia"/>
          <w:sz w:val="32"/>
          <w:szCs w:val="32"/>
        </w:rPr>
        <w:t>的三定方案</w:t>
      </w:r>
      <w:r w:rsidR="00F14007" w:rsidRPr="006D1369">
        <w:rPr>
          <w:rFonts w:ascii="仿宋" w:eastAsia="仿宋" w:hAnsi="仿宋" w:hint="eastAsia"/>
          <w:sz w:val="32"/>
          <w:szCs w:val="32"/>
        </w:rPr>
        <w:t>和科室负责人调整情况</w:t>
      </w:r>
      <w:r w:rsidR="00916942" w:rsidRPr="006D1369">
        <w:rPr>
          <w:rFonts w:ascii="仿宋" w:eastAsia="仿宋" w:hAnsi="仿宋" w:hint="eastAsia"/>
          <w:sz w:val="32"/>
          <w:szCs w:val="32"/>
        </w:rPr>
        <w:t>对</w:t>
      </w:r>
      <w:r w:rsidR="00F14007" w:rsidRPr="006D1369">
        <w:rPr>
          <w:rFonts w:ascii="仿宋" w:eastAsia="仿宋" w:hAnsi="仿宋" w:hint="eastAsia"/>
          <w:sz w:val="32"/>
          <w:szCs w:val="32"/>
        </w:rPr>
        <w:t>机构职责、机构信息</w:t>
      </w:r>
      <w:r w:rsidR="00916942" w:rsidRPr="006D1369">
        <w:rPr>
          <w:rFonts w:ascii="仿宋" w:eastAsia="仿宋" w:hAnsi="仿宋" w:hint="eastAsia"/>
          <w:sz w:val="32"/>
          <w:szCs w:val="32"/>
        </w:rPr>
        <w:t>和内设机构进行补充和完善，占总体的比例为</w:t>
      </w:r>
      <w:r w:rsidR="00716990" w:rsidRPr="006D1369">
        <w:rPr>
          <w:rFonts w:ascii="仿宋" w:eastAsia="仿宋" w:hAnsi="仿宋" w:hint="eastAsia"/>
          <w:sz w:val="32"/>
          <w:szCs w:val="32"/>
        </w:rPr>
        <w:t>0.37</w:t>
      </w:r>
      <w:r w:rsidR="00916942" w:rsidRPr="00716990">
        <w:rPr>
          <w:rFonts w:ascii="仿宋" w:eastAsia="仿宋" w:hAnsi="仿宋" w:hint="eastAsia"/>
          <w:sz w:val="32"/>
          <w:szCs w:val="32"/>
        </w:rPr>
        <w:t>％；</w:t>
      </w:r>
      <w:r w:rsidRPr="00716990">
        <w:rPr>
          <w:rFonts w:ascii="仿宋" w:eastAsia="仿宋" w:hAnsi="仿宋" w:hint="eastAsia"/>
          <w:sz w:val="32"/>
          <w:szCs w:val="32"/>
        </w:rPr>
        <w:t>法规文件类信息</w:t>
      </w:r>
      <w:r w:rsidR="0096213C" w:rsidRPr="00716990">
        <w:rPr>
          <w:rFonts w:ascii="仿宋" w:eastAsia="仿宋" w:hAnsi="仿宋" w:hint="eastAsia"/>
          <w:sz w:val="32"/>
          <w:szCs w:val="32"/>
        </w:rPr>
        <w:t>7</w:t>
      </w:r>
      <w:r w:rsidRPr="00716990">
        <w:rPr>
          <w:rFonts w:ascii="仿宋" w:eastAsia="仿宋" w:hAnsi="仿宋" w:hint="eastAsia"/>
          <w:sz w:val="32"/>
          <w:szCs w:val="32"/>
        </w:rPr>
        <w:t>条，为本单位开展</w:t>
      </w:r>
      <w:r w:rsidR="00C00E60">
        <w:rPr>
          <w:rFonts w:ascii="仿宋" w:eastAsia="仿宋" w:hAnsi="仿宋" w:hint="eastAsia"/>
          <w:sz w:val="32"/>
          <w:szCs w:val="32"/>
        </w:rPr>
        <w:t>公共</w:t>
      </w:r>
      <w:r w:rsidRPr="00C00E60">
        <w:rPr>
          <w:rFonts w:ascii="仿宋" w:eastAsia="仿宋" w:hAnsi="仿宋" w:cs="宋体" w:hint="eastAsia"/>
          <w:kern w:val="0"/>
          <w:sz w:val="32"/>
          <w:szCs w:val="32"/>
        </w:rPr>
        <w:t>卫生服务工作</w:t>
      </w:r>
      <w:r w:rsidR="0096213C" w:rsidRPr="00716990">
        <w:rPr>
          <w:rFonts w:ascii="仿宋" w:eastAsia="仿宋" w:hAnsi="仿宋" w:cs="宋体" w:hint="eastAsia"/>
          <w:kern w:val="0"/>
          <w:sz w:val="32"/>
          <w:szCs w:val="32"/>
        </w:rPr>
        <w:t>和预约诊疗工作</w:t>
      </w:r>
      <w:r w:rsidRPr="00716990">
        <w:rPr>
          <w:rFonts w:ascii="仿宋" w:eastAsia="仿宋" w:hAnsi="仿宋" w:hint="eastAsia"/>
          <w:sz w:val="32"/>
          <w:szCs w:val="32"/>
        </w:rPr>
        <w:t>制定的具体要求，占总体的比例为</w:t>
      </w:r>
      <w:r w:rsidR="00716990" w:rsidRPr="00716990">
        <w:rPr>
          <w:rFonts w:ascii="仿宋" w:eastAsia="仿宋" w:hAnsi="仿宋" w:hint="eastAsia"/>
          <w:sz w:val="32"/>
          <w:szCs w:val="32"/>
        </w:rPr>
        <w:t>0.86</w:t>
      </w:r>
      <w:r w:rsidR="00916942" w:rsidRPr="00716990">
        <w:rPr>
          <w:rFonts w:ascii="仿宋" w:eastAsia="仿宋" w:hAnsi="仿宋" w:hint="eastAsia"/>
          <w:sz w:val="32"/>
          <w:szCs w:val="32"/>
        </w:rPr>
        <w:t>％</w:t>
      </w:r>
      <w:r w:rsidRPr="00716990">
        <w:rPr>
          <w:rFonts w:ascii="仿宋" w:eastAsia="仿宋" w:hAnsi="仿宋" w:hint="eastAsia"/>
          <w:sz w:val="32"/>
          <w:szCs w:val="32"/>
        </w:rPr>
        <w:t>；规划计划类信息</w:t>
      </w:r>
      <w:r w:rsidR="00021472" w:rsidRPr="00716990">
        <w:rPr>
          <w:rFonts w:ascii="仿宋" w:eastAsia="仿宋" w:hAnsi="仿宋" w:hint="eastAsia"/>
          <w:sz w:val="32"/>
          <w:szCs w:val="32"/>
        </w:rPr>
        <w:t>10</w:t>
      </w:r>
      <w:r w:rsidRPr="00716990">
        <w:rPr>
          <w:rFonts w:ascii="仿宋" w:eastAsia="仿宋" w:hAnsi="仿宋" w:hint="eastAsia"/>
          <w:sz w:val="32"/>
          <w:szCs w:val="32"/>
        </w:rPr>
        <w:t>条，为本单位</w:t>
      </w:r>
      <w:r w:rsidR="00021472" w:rsidRPr="00716990">
        <w:rPr>
          <w:rFonts w:ascii="仿宋" w:eastAsia="仿宋" w:hAnsi="仿宋" w:hint="eastAsia"/>
          <w:sz w:val="32"/>
          <w:szCs w:val="32"/>
        </w:rPr>
        <w:t>法治宣传教育规划、</w:t>
      </w:r>
      <w:r w:rsidRPr="00716990">
        <w:rPr>
          <w:rFonts w:ascii="仿宋" w:eastAsia="仿宋" w:hAnsi="仿宋" w:hint="eastAsia"/>
          <w:sz w:val="32"/>
          <w:szCs w:val="32"/>
        </w:rPr>
        <w:t>201</w:t>
      </w:r>
      <w:r w:rsidR="00021472" w:rsidRPr="00716990">
        <w:rPr>
          <w:rFonts w:ascii="仿宋" w:eastAsia="仿宋" w:hAnsi="仿宋" w:hint="eastAsia"/>
          <w:sz w:val="32"/>
          <w:szCs w:val="32"/>
        </w:rPr>
        <w:t>7</w:t>
      </w:r>
      <w:r w:rsidRPr="00716990">
        <w:rPr>
          <w:rFonts w:ascii="仿宋" w:eastAsia="仿宋" w:hAnsi="仿宋" w:hint="eastAsia"/>
          <w:sz w:val="32"/>
          <w:szCs w:val="32"/>
        </w:rPr>
        <w:t>年度工作计划、</w:t>
      </w:r>
      <w:r w:rsidR="00021472" w:rsidRPr="00716990">
        <w:rPr>
          <w:rFonts w:ascii="仿宋" w:eastAsia="仿宋" w:hAnsi="仿宋" w:hint="eastAsia"/>
          <w:sz w:val="32"/>
          <w:szCs w:val="32"/>
        </w:rPr>
        <w:t>2017年度</w:t>
      </w:r>
      <w:r w:rsidRPr="00716990">
        <w:rPr>
          <w:rFonts w:ascii="仿宋" w:eastAsia="仿宋" w:hAnsi="仿宋" w:hint="eastAsia"/>
          <w:sz w:val="32"/>
          <w:szCs w:val="32"/>
        </w:rPr>
        <w:t>财政预算</w:t>
      </w:r>
      <w:r w:rsidR="00021472" w:rsidRPr="00716990">
        <w:rPr>
          <w:rFonts w:ascii="仿宋" w:eastAsia="仿宋" w:hAnsi="仿宋" w:hint="eastAsia"/>
          <w:sz w:val="32"/>
          <w:szCs w:val="32"/>
        </w:rPr>
        <w:t>、2017年度“三公”经费预算、</w:t>
      </w:r>
      <w:r w:rsidRPr="00716990">
        <w:rPr>
          <w:rFonts w:ascii="仿宋" w:eastAsia="仿宋" w:hAnsi="仿宋" w:hint="eastAsia"/>
          <w:sz w:val="32"/>
          <w:szCs w:val="32"/>
        </w:rPr>
        <w:t>201</w:t>
      </w:r>
      <w:r w:rsidR="00021472" w:rsidRPr="00716990">
        <w:rPr>
          <w:rFonts w:ascii="仿宋" w:eastAsia="仿宋" w:hAnsi="仿宋" w:hint="eastAsia"/>
          <w:sz w:val="32"/>
          <w:szCs w:val="32"/>
        </w:rPr>
        <w:t>6年度财政和</w:t>
      </w:r>
      <w:r w:rsidRPr="00716990">
        <w:rPr>
          <w:rFonts w:ascii="仿宋" w:eastAsia="仿宋" w:hAnsi="仿宋" w:hint="eastAsia"/>
          <w:sz w:val="32"/>
          <w:szCs w:val="32"/>
        </w:rPr>
        <w:t>“三公经费”决算等情况，占总体的比例为</w:t>
      </w:r>
      <w:r w:rsidR="00716990" w:rsidRPr="00716990">
        <w:rPr>
          <w:rFonts w:ascii="仿宋" w:eastAsia="仿宋" w:hAnsi="仿宋" w:hint="eastAsia"/>
          <w:sz w:val="32"/>
          <w:szCs w:val="32"/>
        </w:rPr>
        <w:t>1.23</w:t>
      </w:r>
      <w:r w:rsidR="00916942" w:rsidRPr="00716990">
        <w:rPr>
          <w:rFonts w:ascii="仿宋" w:eastAsia="仿宋" w:hAnsi="仿宋" w:hint="eastAsia"/>
          <w:sz w:val="32"/>
          <w:szCs w:val="32"/>
        </w:rPr>
        <w:t>％</w:t>
      </w:r>
      <w:r w:rsidRPr="00716990">
        <w:rPr>
          <w:rFonts w:ascii="仿宋" w:eastAsia="仿宋" w:hAnsi="仿宋" w:hint="eastAsia"/>
          <w:sz w:val="32"/>
          <w:szCs w:val="32"/>
        </w:rPr>
        <w:t>；业务动态类信息</w:t>
      </w:r>
      <w:r w:rsidR="00716990" w:rsidRPr="00716990">
        <w:rPr>
          <w:rFonts w:ascii="仿宋" w:eastAsia="仿宋" w:hAnsi="仿宋" w:hint="eastAsia"/>
          <w:sz w:val="32"/>
          <w:szCs w:val="32"/>
        </w:rPr>
        <w:t>795</w:t>
      </w:r>
      <w:r w:rsidRPr="00716990">
        <w:rPr>
          <w:rFonts w:ascii="仿宋" w:eastAsia="仿宋" w:hAnsi="仿宋" w:hint="eastAsia"/>
          <w:sz w:val="32"/>
          <w:szCs w:val="32"/>
        </w:rPr>
        <w:t>条，</w:t>
      </w:r>
      <w:r w:rsidR="00916942" w:rsidRPr="00716990">
        <w:rPr>
          <w:rFonts w:ascii="仿宋" w:eastAsia="仿宋" w:hAnsi="仿宋" w:hint="eastAsia"/>
          <w:sz w:val="32"/>
          <w:szCs w:val="32"/>
        </w:rPr>
        <w:t>为行政职责、</w:t>
      </w:r>
      <w:r w:rsidR="001C3454" w:rsidRPr="00716990">
        <w:rPr>
          <w:rFonts w:ascii="仿宋" w:eastAsia="仿宋" w:hAnsi="仿宋" w:hint="eastAsia"/>
          <w:sz w:val="32"/>
          <w:szCs w:val="32"/>
        </w:rPr>
        <w:t>行政许可和处罚的</w:t>
      </w:r>
      <w:r w:rsidR="00916942" w:rsidRPr="00716990">
        <w:rPr>
          <w:rFonts w:ascii="仿宋" w:eastAsia="仿宋" w:hAnsi="仿宋" w:hint="eastAsia"/>
          <w:sz w:val="32"/>
          <w:szCs w:val="32"/>
        </w:rPr>
        <w:t>结果</w:t>
      </w:r>
      <w:r w:rsidR="00916942" w:rsidRPr="00716990">
        <w:rPr>
          <w:rFonts w:ascii="仿宋" w:eastAsia="仿宋" w:hAnsi="仿宋" w:hint="eastAsia"/>
          <w:sz w:val="32"/>
          <w:szCs w:val="32"/>
        </w:rPr>
        <w:lastRenderedPageBreak/>
        <w:t>公示</w:t>
      </w:r>
      <w:r w:rsidR="001C3454" w:rsidRPr="00716990">
        <w:rPr>
          <w:rFonts w:ascii="仿宋" w:eastAsia="仿宋" w:hAnsi="仿宋" w:hint="eastAsia"/>
          <w:sz w:val="32"/>
          <w:szCs w:val="32"/>
        </w:rPr>
        <w:t>、重点领域</w:t>
      </w:r>
      <w:r w:rsidR="0096213C" w:rsidRPr="00716990">
        <w:rPr>
          <w:rFonts w:ascii="仿宋" w:eastAsia="仿宋" w:hAnsi="仿宋" w:hint="eastAsia"/>
          <w:sz w:val="32"/>
          <w:szCs w:val="32"/>
        </w:rPr>
        <w:t>相关信息，</w:t>
      </w:r>
      <w:r w:rsidRPr="00716990">
        <w:rPr>
          <w:rFonts w:ascii="仿宋" w:eastAsia="仿宋" w:hAnsi="仿宋" w:hint="eastAsia"/>
          <w:sz w:val="32"/>
          <w:szCs w:val="32"/>
        </w:rPr>
        <w:t>通过具体工作的呈现，反映了本单位201</w:t>
      </w:r>
      <w:r w:rsidR="0096213C" w:rsidRPr="00716990">
        <w:rPr>
          <w:rFonts w:ascii="仿宋" w:eastAsia="仿宋" w:hAnsi="仿宋" w:hint="eastAsia"/>
          <w:sz w:val="32"/>
          <w:szCs w:val="32"/>
        </w:rPr>
        <w:t>7</w:t>
      </w:r>
      <w:r w:rsidRPr="00716990">
        <w:rPr>
          <w:rFonts w:ascii="仿宋" w:eastAsia="仿宋" w:hAnsi="仿宋" w:hint="eastAsia"/>
          <w:sz w:val="32"/>
          <w:szCs w:val="32"/>
        </w:rPr>
        <w:t>年各项重点工作开展情况，占总体的比例为</w:t>
      </w:r>
      <w:r w:rsidR="00716990" w:rsidRPr="00716990">
        <w:rPr>
          <w:rFonts w:ascii="仿宋" w:eastAsia="仿宋" w:hAnsi="仿宋" w:hint="eastAsia"/>
          <w:sz w:val="32"/>
          <w:szCs w:val="32"/>
        </w:rPr>
        <w:t>97.54</w:t>
      </w:r>
      <w:r w:rsidR="002E550F" w:rsidRPr="00716990">
        <w:rPr>
          <w:rFonts w:ascii="仿宋" w:eastAsia="仿宋" w:hAnsi="仿宋" w:hint="eastAsia"/>
          <w:sz w:val="32"/>
          <w:szCs w:val="32"/>
        </w:rPr>
        <w:t>%</w:t>
      </w:r>
      <w:r w:rsidRPr="00716990">
        <w:rPr>
          <w:rFonts w:ascii="仿宋" w:eastAsia="仿宋" w:hAnsi="仿宋" w:hint="eastAsia"/>
          <w:sz w:val="32"/>
          <w:szCs w:val="32"/>
        </w:rPr>
        <w:t>。公开的内容切实符合公众的需要，便于公众及时了解信息，办理相关事项。</w:t>
      </w:r>
    </w:p>
    <w:p w:rsidR="00B83464" w:rsidRPr="00B72C71" w:rsidRDefault="00B83464" w:rsidP="00D81B7E">
      <w:pPr>
        <w:widowControl/>
        <w:spacing w:line="560" w:lineRule="exact"/>
        <w:ind w:firstLineChars="200" w:firstLine="640"/>
        <w:jc w:val="left"/>
        <w:rPr>
          <w:rFonts w:ascii="仿宋" w:eastAsia="仿宋" w:hAnsi="仿宋"/>
          <w:sz w:val="32"/>
          <w:szCs w:val="32"/>
        </w:rPr>
      </w:pPr>
      <w:r w:rsidRPr="00417339">
        <w:rPr>
          <w:rFonts w:ascii="仿宋" w:eastAsia="仿宋" w:hAnsi="仿宋" w:hint="eastAsia"/>
          <w:sz w:val="32"/>
          <w:szCs w:val="32"/>
        </w:rPr>
        <w:t>医疗卫生</w:t>
      </w:r>
      <w:r w:rsidR="00C87365">
        <w:rPr>
          <w:rFonts w:ascii="仿宋" w:eastAsia="仿宋" w:hAnsi="仿宋" w:hint="eastAsia"/>
          <w:sz w:val="32"/>
          <w:szCs w:val="32"/>
        </w:rPr>
        <w:t>计生</w:t>
      </w:r>
      <w:r w:rsidRPr="00417339">
        <w:rPr>
          <w:rFonts w:ascii="仿宋" w:eastAsia="仿宋" w:hAnsi="仿宋" w:hint="eastAsia"/>
          <w:sz w:val="32"/>
          <w:szCs w:val="32"/>
        </w:rPr>
        <w:t>服务行业关系到人民群众身体健康和生命安全，是人民群众最关注的行业之一。西城区卫生和计划生育委员会通过西城区政务门户网站系统公开信息，方便群众查阅。201</w:t>
      </w:r>
      <w:r w:rsidR="00B72C71" w:rsidRPr="00417339">
        <w:rPr>
          <w:rFonts w:ascii="仿宋" w:eastAsia="仿宋" w:hAnsi="仿宋" w:hint="eastAsia"/>
          <w:sz w:val="32"/>
          <w:szCs w:val="32"/>
        </w:rPr>
        <w:t>7</w:t>
      </w:r>
      <w:r w:rsidRPr="00417339">
        <w:rPr>
          <w:rFonts w:ascii="仿宋" w:eastAsia="仿宋" w:hAnsi="仿宋" w:hint="eastAsia"/>
          <w:sz w:val="32"/>
          <w:szCs w:val="32"/>
        </w:rPr>
        <w:t>年，本单位在主动公开信息方面，继续注重通过行政许可类和工作动态类信息的更新，</w:t>
      </w:r>
      <w:r w:rsidRPr="00B72C71">
        <w:rPr>
          <w:rFonts w:ascii="仿宋" w:eastAsia="仿宋" w:hAnsi="仿宋" w:hint="eastAsia"/>
          <w:sz w:val="32"/>
          <w:szCs w:val="32"/>
        </w:rPr>
        <w:t>以推动全区医疗卫生</w:t>
      </w:r>
      <w:r w:rsidR="00C87365">
        <w:rPr>
          <w:rFonts w:ascii="仿宋" w:eastAsia="仿宋" w:hAnsi="仿宋" w:hint="eastAsia"/>
          <w:sz w:val="32"/>
          <w:szCs w:val="32"/>
        </w:rPr>
        <w:t>计生</w:t>
      </w:r>
      <w:r w:rsidRPr="00B72C71">
        <w:rPr>
          <w:rFonts w:ascii="仿宋" w:eastAsia="仿宋" w:hAnsi="仿宋" w:hint="eastAsia"/>
          <w:sz w:val="32"/>
          <w:szCs w:val="32"/>
        </w:rPr>
        <w:t>事业健康发展为重点，及时提供人民群众切实关注的医疗服务类信息，凡需主动公开的文件和信息均在第一时间公布在政府信息公开平台上，将涉及百姓切身利益的政策和政府对人民群众的关心传递给大家。</w:t>
      </w:r>
      <w:r w:rsidRPr="00417339">
        <w:rPr>
          <w:rFonts w:ascii="仿宋" w:eastAsia="仿宋" w:hAnsi="仿宋" w:hint="eastAsia"/>
          <w:sz w:val="32"/>
          <w:szCs w:val="32"/>
        </w:rPr>
        <w:t>本单位主动公开的信息中，以法规文</w:t>
      </w:r>
      <w:r w:rsidR="00C00E60">
        <w:rPr>
          <w:rFonts w:ascii="仿宋" w:eastAsia="仿宋" w:hAnsi="仿宋" w:hint="eastAsia"/>
          <w:sz w:val="32"/>
          <w:szCs w:val="32"/>
        </w:rPr>
        <w:t>件类、行政职责类和业务动态类为主，重点是群众关心的行政许可信息、</w:t>
      </w:r>
      <w:r w:rsidRPr="00417339">
        <w:rPr>
          <w:rFonts w:ascii="仿宋" w:eastAsia="仿宋" w:hAnsi="仿宋" w:hint="eastAsia"/>
          <w:sz w:val="32"/>
          <w:szCs w:val="32"/>
        </w:rPr>
        <w:t>办事流程</w:t>
      </w:r>
      <w:r w:rsidR="00C00E60">
        <w:rPr>
          <w:rFonts w:ascii="仿宋" w:eastAsia="仿宋" w:hAnsi="仿宋" w:hint="eastAsia"/>
          <w:sz w:val="32"/>
          <w:szCs w:val="32"/>
        </w:rPr>
        <w:t>、</w:t>
      </w:r>
      <w:r w:rsidRPr="00C00E60">
        <w:rPr>
          <w:rFonts w:ascii="仿宋" w:eastAsia="仿宋" w:hAnsi="仿宋" w:hint="eastAsia"/>
          <w:sz w:val="32"/>
          <w:szCs w:val="32"/>
        </w:rPr>
        <w:t>新增业务项目</w:t>
      </w:r>
      <w:r w:rsidR="00C00E60" w:rsidRPr="00C00E60">
        <w:rPr>
          <w:rFonts w:ascii="仿宋" w:eastAsia="仿宋" w:hAnsi="仿宋" w:hint="eastAsia"/>
          <w:sz w:val="32"/>
          <w:szCs w:val="32"/>
        </w:rPr>
        <w:t>、系统各医疗单位</w:t>
      </w:r>
      <w:r w:rsidRPr="00C00E60">
        <w:rPr>
          <w:rFonts w:ascii="仿宋" w:eastAsia="仿宋" w:hAnsi="仿宋" w:hint="eastAsia"/>
          <w:sz w:val="32"/>
          <w:szCs w:val="32"/>
        </w:rPr>
        <w:t>工作动态，</w:t>
      </w:r>
      <w:r w:rsidRPr="00417339">
        <w:rPr>
          <w:rFonts w:ascii="仿宋" w:eastAsia="仿宋" w:hAnsi="仿宋" w:hint="eastAsia"/>
          <w:sz w:val="32"/>
          <w:szCs w:val="32"/>
        </w:rPr>
        <w:t>公民、法人或者其他组织可以从公开的信息中查阅到相关事项的依据。</w:t>
      </w:r>
      <w:r w:rsidRPr="00B72C71">
        <w:rPr>
          <w:rFonts w:ascii="仿宋" w:eastAsia="仿宋" w:hAnsi="仿宋" w:hint="eastAsia"/>
          <w:sz w:val="32"/>
          <w:szCs w:val="32"/>
        </w:rPr>
        <w:t>一方面让社会各界对西城区区域医疗卫生计生工作情况等有所了解；另一方面，方便广大群众具体办事程序，进一步提高了工作效率和服务质量。</w:t>
      </w:r>
    </w:p>
    <w:p w:rsidR="00B83464" w:rsidRPr="00417339" w:rsidRDefault="00B83464" w:rsidP="00D81B7E">
      <w:pPr>
        <w:widowControl/>
        <w:spacing w:line="560" w:lineRule="exact"/>
        <w:ind w:firstLineChars="200" w:firstLine="640"/>
        <w:jc w:val="left"/>
        <w:rPr>
          <w:rFonts w:ascii="仿宋" w:eastAsia="仿宋" w:hAnsi="仿宋"/>
          <w:sz w:val="32"/>
          <w:szCs w:val="32"/>
        </w:rPr>
      </w:pPr>
      <w:r w:rsidRPr="00417339">
        <w:rPr>
          <w:rFonts w:ascii="仿宋" w:eastAsia="仿宋" w:hAnsi="仿宋" w:hint="eastAsia"/>
          <w:sz w:val="32"/>
          <w:szCs w:val="32"/>
        </w:rPr>
        <w:t>201</w:t>
      </w:r>
      <w:r w:rsidR="00417339" w:rsidRPr="00417339">
        <w:rPr>
          <w:rFonts w:ascii="仿宋" w:eastAsia="仿宋" w:hAnsi="仿宋" w:hint="eastAsia"/>
          <w:sz w:val="32"/>
          <w:szCs w:val="32"/>
        </w:rPr>
        <w:t>7</w:t>
      </w:r>
      <w:r w:rsidRPr="00417339">
        <w:rPr>
          <w:rFonts w:ascii="仿宋" w:eastAsia="仿宋" w:hAnsi="仿宋" w:hint="eastAsia"/>
          <w:sz w:val="32"/>
          <w:szCs w:val="32"/>
        </w:rPr>
        <w:t>年，根据区政府年度政府信息公开工作要点和第三</w:t>
      </w:r>
      <w:proofErr w:type="gramStart"/>
      <w:r w:rsidRPr="00417339">
        <w:rPr>
          <w:rFonts w:ascii="仿宋" w:eastAsia="仿宋" w:hAnsi="仿宋" w:hint="eastAsia"/>
          <w:sz w:val="32"/>
          <w:szCs w:val="32"/>
        </w:rPr>
        <w:t>方指标</w:t>
      </w:r>
      <w:proofErr w:type="gramEnd"/>
      <w:r w:rsidRPr="00417339">
        <w:rPr>
          <w:rFonts w:ascii="仿宋" w:eastAsia="仿宋" w:hAnsi="仿宋" w:hint="eastAsia"/>
          <w:sz w:val="32"/>
          <w:szCs w:val="32"/>
        </w:rPr>
        <w:t>评估的要求，我们对已公开的政府信息公开专栏重新进行了自查</w:t>
      </w:r>
      <w:r w:rsidR="00611BAD" w:rsidRPr="00417339">
        <w:rPr>
          <w:rFonts w:ascii="仿宋" w:eastAsia="仿宋" w:hAnsi="仿宋" w:hint="eastAsia"/>
          <w:sz w:val="32"/>
          <w:szCs w:val="32"/>
        </w:rPr>
        <w:t>、</w:t>
      </w:r>
      <w:r w:rsidRPr="00417339">
        <w:rPr>
          <w:rFonts w:ascii="仿宋" w:eastAsia="仿宋" w:hAnsi="仿宋" w:hint="eastAsia"/>
          <w:sz w:val="32"/>
          <w:szCs w:val="32"/>
        </w:rPr>
        <w:t>梳理和整合，特别是对机构职责、单位基本信息和机构设置进行了整改、补充和完善，在原有专栏的基</w:t>
      </w:r>
      <w:r w:rsidRPr="00417339">
        <w:rPr>
          <w:rFonts w:ascii="仿宋" w:eastAsia="仿宋" w:hAnsi="仿宋" w:hint="eastAsia"/>
          <w:sz w:val="32"/>
          <w:szCs w:val="32"/>
        </w:rPr>
        <w:lastRenderedPageBreak/>
        <w:t>础上，进一步调整规范了机构职责类、法规文件类、计划规划类、行政职责类、业务动态类的信息内容，及时修改了新的机构信息，以进一步增强工作职责，加强群众监督。</w:t>
      </w:r>
      <w:r w:rsidR="00611BAD" w:rsidRPr="00417339">
        <w:rPr>
          <w:rFonts w:ascii="仿宋" w:eastAsia="仿宋" w:hAnsi="仿宋" w:hint="eastAsia"/>
          <w:sz w:val="32"/>
          <w:szCs w:val="32"/>
        </w:rPr>
        <w:t>在重点领域信息公开内容上，突出医疗卫生、行政审批</w:t>
      </w:r>
      <w:r w:rsidRPr="00417339">
        <w:rPr>
          <w:rFonts w:ascii="仿宋" w:eastAsia="仿宋" w:hAnsi="仿宋" w:hint="eastAsia"/>
          <w:sz w:val="32"/>
          <w:szCs w:val="32"/>
        </w:rPr>
        <w:t>等老百姓关切的重点问题，更加方便群众查询，不断提升整体服务水平。</w:t>
      </w:r>
    </w:p>
    <w:p w:rsidR="00B83464" w:rsidRPr="00417339" w:rsidRDefault="00B83464" w:rsidP="00D81B7E">
      <w:pPr>
        <w:widowControl/>
        <w:spacing w:line="560" w:lineRule="exact"/>
        <w:ind w:firstLineChars="200" w:firstLine="640"/>
        <w:jc w:val="left"/>
        <w:rPr>
          <w:rFonts w:ascii="仿宋" w:eastAsia="仿宋" w:hAnsi="仿宋"/>
          <w:sz w:val="32"/>
          <w:szCs w:val="32"/>
        </w:rPr>
      </w:pPr>
      <w:r w:rsidRPr="00417339">
        <w:rPr>
          <w:rFonts w:ascii="仿宋" w:eastAsia="仿宋" w:hAnsi="仿宋" w:hint="eastAsia"/>
          <w:sz w:val="32"/>
          <w:szCs w:val="32"/>
        </w:rPr>
        <w:t>卫生计生工作是服务民生的重要工作，全区各级各类卫生计生机构高度重视推进卫生计生公共服务信息公开，将本单位信息公开工作与加强管理和提高服务质量相结合，不断推进本单位公共服务水平。</w:t>
      </w:r>
    </w:p>
    <w:p w:rsidR="00EF6A09" w:rsidRPr="00030D6F" w:rsidRDefault="00EF6A09" w:rsidP="00D81B7E">
      <w:pPr>
        <w:spacing w:line="560" w:lineRule="exact"/>
        <w:ind w:firstLineChars="200" w:firstLine="640"/>
        <w:rPr>
          <w:rFonts w:ascii="楷体_GB2312" w:eastAsia="楷体_GB2312" w:hAnsi="仿宋_GB2312" w:cs="楷体_GB2312"/>
          <w:color w:val="000000"/>
          <w:sz w:val="32"/>
          <w:szCs w:val="32"/>
        </w:rPr>
      </w:pPr>
      <w:r w:rsidRPr="00030D6F">
        <w:rPr>
          <w:rFonts w:ascii="楷体_GB2312" w:eastAsia="楷体_GB2312" w:hAnsi="仿宋_GB2312" w:cs="楷体_GB2312" w:hint="eastAsia"/>
          <w:color w:val="000000"/>
          <w:sz w:val="32"/>
          <w:szCs w:val="32"/>
        </w:rPr>
        <w:t>（二）回应解读情况</w:t>
      </w:r>
    </w:p>
    <w:p w:rsidR="00EF6A09" w:rsidRPr="003E68F0" w:rsidRDefault="003E68F0" w:rsidP="00D81B7E">
      <w:pPr>
        <w:widowControl/>
        <w:spacing w:line="560" w:lineRule="exact"/>
        <w:ind w:firstLineChars="200" w:firstLine="640"/>
        <w:jc w:val="left"/>
        <w:rPr>
          <w:rFonts w:ascii="仿宋" w:eastAsia="仿宋" w:hAnsi="仿宋"/>
          <w:sz w:val="32"/>
          <w:szCs w:val="32"/>
        </w:rPr>
      </w:pPr>
      <w:r>
        <w:rPr>
          <w:rFonts w:ascii="仿宋" w:eastAsia="仿宋" w:hAnsi="仿宋" w:hint="eastAsia"/>
          <w:sz w:val="32"/>
          <w:szCs w:val="32"/>
        </w:rPr>
        <w:t>回应公众关注热点3</w:t>
      </w:r>
      <w:r w:rsidRPr="003E68F0">
        <w:rPr>
          <w:rFonts w:ascii="仿宋" w:eastAsia="仿宋" w:hAnsi="仿宋" w:hint="eastAsia"/>
          <w:sz w:val="32"/>
          <w:szCs w:val="32"/>
        </w:rPr>
        <w:t>条</w:t>
      </w:r>
      <w:r>
        <w:rPr>
          <w:rFonts w:ascii="仿宋" w:eastAsia="仿宋" w:hAnsi="仿宋" w:hint="eastAsia"/>
          <w:sz w:val="32"/>
          <w:szCs w:val="32"/>
        </w:rPr>
        <w:t>，涉及4次回应</w:t>
      </w:r>
      <w:r w:rsidRPr="003E68F0">
        <w:rPr>
          <w:rFonts w:ascii="仿宋" w:eastAsia="仿宋" w:hAnsi="仿宋" w:hint="eastAsia"/>
          <w:sz w:val="32"/>
          <w:szCs w:val="32"/>
        </w:rPr>
        <w:t>。包括，参加或举办新闻发布会</w:t>
      </w:r>
      <w:r>
        <w:rPr>
          <w:rFonts w:ascii="仿宋" w:eastAsia="仿宋" w:hAnsi="仿宋" w:hint="eastAsia"/>
          <w:sz w:val="32"/>
          <w:szCs w:val="32"/>
        </w:rPr>
        <w:t>1</w:t>
      </w:r>
      <w:r w:rsidRPr="003E68F0">
        <w:rPr>
          <w:rFonts w:ascii="仿宋" w:eastAsia="仿宋" w:hAnsi="仿宋" w:hint="eastAsia"/>
          <w:sz w:val="32"/>
          <w:szCs w:val="32"/>
        </w:rPr>
        <w:t>次。政府网站在线访谈</w:t>
      </w:r>
      <w:r>
        <w:rPr>
          <w:rFonts w:ascii="仿宋" w:eastAsia="仿宋" w:hAnsi="仿宋" w:hint="eastAsia"/>
          <w:sz w:val="32"/>
          <w:szCs w:val="32"/>
        </w:rPr>
        <w:t>1</w:t>
      </w:r>
      <w:r w:rsidRPr="003E68F0">
        <w:rPr>
          <w:rFonts w:ascii="仿宋" w:eastAsia="仿宋" w:hAnsi="仿宋" w:hint="eastAsia"/>
          <w:sz w:val="32"/>
          <w:szCs w:val="32"/>
        </w:rPr>
        <w:t>次。政策解读稿件发布</w:t>
      </w:r>
      <w:r>
        <w:rPr>
          <w:rFonts w:ascii="仿宋" w:eastAsia="仿宋" w:hAnsi="仿宋" w:hint="eastAsia"/>
          <w:sz w:val="32"/>
          <w:szCs w:val="32"/>
        </w:rPr>
        <w:t>1</w:t>
      </w:r>
      <w:r w:rsidRPr="003E68F0">
        <w:rPr>
          <w:rFonts w:ascii="仿宋" w:eastAsia="仿宋" w:hAnsi="仿宋" w:hint="eastAsia"/>
          <w:sz w:val="32"/>
          <w:szCs w:val="32"/>
        </w:rPr>
        <w:t>件；</w:t>
      </w:r>
      <w:proofErr w:type="gramStart"/>
      <w:r w:rsidRPr="003E68F0">
        <w:rPr>
          <w:rFonts w:ascii="仿宋" w:eastAsia="仿宋" w:hAnsi="仿宋" w:hint="eastAsia"/>
          <w:sz w:val="32"/>
          <w:szCs w:val="32"/>
        </w:rPr>
        <w:t>微博微信回应</w:t>
      </w:r>
      <w:proofErr w:type="gramEnd"/>
      <w:r w:rsidRPr="003E68F0">
        <w:rPr>
          <w:rFonts w:ascii="仿宋" w:eastAsia="仿宋" w:hAnsi="仿宋" w:hint="eastAsia"/>
          <w:sz w:val="32"/>
          <w:szCs w:val="32"/>
        </w:rPr>
        <w:t>事件</w:t>
      </w:r>
      <w:r>
        <w:rPr>
          <w:rFonts w:ascii="仿宋" w:eastAsia="仿宋" w:hAnsi="仿宋" w:hint="eastAsia"/>
          <w:sz w:val="32"/>
          <w:szCs w:val="32"/>
        </w:rPr>
        <w:t>1</w:t>
      </w:r>
      <w:r w:rsidRPr="003E68F0">
        <w:rPr>
          <w:rFonts w:ascii="仿宋" w:eastAsia="仿宋" w:hAnsi="仿宋" w:hint="eastAsia"/>
          <w:sz w:val="32"/>
          <w:szCs w:val="32"/>
        </w:rPr>
        <w:t>件；其他方式回应事件</w:t>
      </w:r>
      <w:r>
        <w:rPr>
          <w:rFonts w:ascii="仿宋" w:eastAsia="仿宋" w:hAnsi="仿宋" w:hint="eastAsia"/>
          <w:sz w:val="32"/>
          <w:szCs w:val="32"/>
        </w:rPr>
        <w:t>0</w:t>
      </w:r>
      <w:r w:rsidRPr="003E68F0">
        <w:rPr>
          <w:rFonts w:ascii="仿宋" w:eastAsia="仿宋" w:hAnsi="仿宋" w:hint="eastAsia"/>
          <w:sz w:val="32"/>
          <w:szCs w:val="32"/>
        </w:rPr>
        <w:t>件。</w:t>
      </w:r>
    </w:p>
    <w:p w:rsidR="004D6D4C" w:rsidRPr="00D81B7E" w:rsidRDefault="00586349" w:rsidP="00D81B7E">
      <w:pPr>
        <w:widowControl/>
        <w:spacing w:line="560" w:lineRule="exact"/>
        <w:ind w:firstLineChars="200" w:firstLine="640"/>
        <w:rPr>
          <w:rFonts w:ascii="楷体_GB2312" w:eastAsia="楷体_GB2312" w:hAnsi="宋体" w:cs="仿宋_GB2312"/>
          <w:kern w:val="0"/>
          <w:sz w:val="32"/>
          <w:szCs w:val="32"/>
        </w:rPr>
      </w:pPr>
      <w:r w:rsidRPr="00D81B7E">
        <w:rPr>
          <w:rFonts w:ascii="楷体_GB2312" w:eastAsia="楷体_GB2312" w:hAnsi="宋体" w:cs="仿宋_GB2312" w:hint="eastAsia"/>
          <w:kern w:val="0"/>
          <w:sz w:val="32"/>
          <w:szCs w:val="32"/>
        </w:rPr>
        <w:t>（</w:t>
      </w:r>
      <w:r w:rsidR="00EF6A09" w:rsidRPr="00D81B7E">
        <w:rPr>
          <w:rFonts w:ascii="楷体_GB2312" w:eastAsia="楷体_GB2312" w:hAnsi="宋体" w:cs="仿宋_GB2312" w:hint="eastAsia"/>
          <w:kern w:val="0"/>
          <w:sz w:val="32"/>
          <w:szCs w:val="32"/>
        </w:rPr>
        <w:t>三</w:t>
      </w:r>
      <w:r w:rsidRPr="00D81B7E">
        <w:rPr>
          <w:rFonts w:ascii="楷体_GB2312" w:eastAsia="楷体_GB2312" w:hAnsi="宋体" w:cs="仿宋_GB2312" w:hint="eastAsia"/>
          <w:kern w:val="0"/>
          <w:sz w:val="32"/>
          <w:szCs w:val="32"/>
        </w:rPr>
        <w:t>）依申请公开情况</w:t>
      </w:r>
    </w:p>
    <w:p w:rsidR="00586349" w:rsidRPr="00417339" w:rsidRDefault="00586349" w:rsidP="00D81B7E">
      <w:pPr>
        <w:widowControl/>
        <w:spacing w:line="560" w:lineRule="exact"/>
        <w:ind w:firstLineChars="200" w:firstLine="640"/>
        <w:jc w:val="left"/>
        <w:rPr>
          <w:rFonts w:ascii="仿宋" w:eastAsia="仿宋" w:hAnsi="仿宋"/>
          <w:sz w:val="32"/>
          <w:szCs w:val="32"/>
        </w:rPr>
      </w:pPr>
      <w:r w:rsidRPr="00417339">
        <w:rPr>
          <w:rFonts w:ascii="仿宋" w:eastAsia="仿宋" w:hAnsi="仿宋" w:hint="eastAsia"/>
          <w:sz w:val="32"/>
          <w:szCs w:val="32"/>
        </w:rPr>
        <w:t>按照《条例》第13条规定和《北京市政府信息依申请公开工作办法（试行）》的要求，西城区卫生和计划生育委员会自《条例》实施之日起正式受理公民、法人或者其他组织根据自身生产、生活、科研等特殊需要提出的政府信息公开申请，并公布本单位政府信息公开受理点的联系方式。</w:t>
      </w:r>
    </w:p>
    <w:p w:rsidR="004D6D4C" w:rsidRPr="00E44156" w:rsidRDefault="00586349" w:rsidP="00D81B7E">
      <w:pPr>
        <w:widowControl/>
        <w:spacing w:line="560" w:lineRule="exact"/>
        <w:ind w:firstLineChars="200" w:firstLine="640"/>
        <w:jc w:val="left"/>
        <w:rPr>
          <w:rFonts w:ascii="仿宋" w:eastAsia="仿宋" w:hAnsi="仿宋"/>
          <w:sz w:val="32"/>
          <w:szCs w:val="32"/>
        </w:rPr>
      </w:pPr>
      <w:r w:rsidRPr="00E44156">
        <w:rPr>
          <w:rFonts w:ascii="仿宋" w:eastAsia="仿宋" w:hAnsi="仿宋" w:hint="eastAsia"/>
          <w:sz w:val="32"/>
          <w:szCs w:val="32"/>
        </w:rPr>
        <w:t>1</w:t>
      </w:r>
      <w:r w:rsidR="002B7126">
        <w:rPr>
          <w:rFonts w:ascii="仿宋" w:eastAsia="仿宋" w:hAnsi="仿宋" w:hint="eastAsia"/>
          <w:sz w:val="32"/>
          <w:szCs w:val="32"/>
        </w:rPr>
        <w:t>.</w:t>
      </w:r>
      <w:r w:rsidRPr="00E44156">
        <w:rPr>
          <w:rFonts w:ascii="仿宋" w:eastAsia="仿宋" w:hAnsi="仿宋" w:hint="eastAsia"/>
          <w:sz w:val="32"/>
          <w:szCs w:val="32"/>
        </w:rPr>
        <w:t>申请情况</w:t>
      </w:r>
    </w:p>
    <w:p w:rsidR="00586349" w:rsidRPr="00417339" w:rsidRDefault="00586349" w:rsidP="00D81B7E">
      <w:pPr>
        <w:widowControl/>
        <w:spacing w:line="560" w:lineRule="exact"/>
        <w:ind w:firstLineChars="200" w:firstLine="640"/>
        <w:jc w:val="left"/>
        <w:rPr>
          <w:rFonts w:ascii="仿宋" w:eastAsia="仿宋" w:hAnsi="仿宋"/>
          <w:sz w:val="32"/>
          <w:szCs w:val="32"/>
        </w:rPr>
      </w:pPr>
      <w:r w:rsidRPr="00417339">
        <w:rPr>
          <w:rFonts w:ascii="仿宋" w:eastAsia="仿宋" w:hAnsi="仿宋" w:hint="eastAsia"/>
          <w:sz w:val="32"/>
          <w:szCs w:val="32"/>
        </w:rPr>
        <w:t>西城区卫生和计划生育委员会201</w:t>
      </w:r>
      <w:r w:rsidR="00417339" w:rsidRPr="00417339">
        <w:rPr>
          <w:rFonts w:ascii="仿宋" w:eastAsia="仿宋" w:hAnsi="仿宋" w:hint="eastAsia"/>
          <w:sz w:val="32"/>
          <w:szCs w:val="32"/>
        </w:rPr>
        <w:t>7</w:t>
      </w:r>
      <w:r w:rsidRPr="00417339">
        <w:rPr>
          <w:rFonts w:ascii="仿宋" w:eastAsia="仿宋" w:hAnsi="仿宋" w:hint="eastAsia"/>
          <w:sz w:val="32"/>
          <w:szCs w:val="32"/>
        </w:rPr>
        <w:t>年度共收到政府信息公开申请4件，与上年相同。</w:t>
      </w:r>
    </w:p>
    <w:p w:rsidR="00586349" w:rsidRPr="00021472" w:rsidRDefault="00586349" w:rsidP="00D81B7E">
      <w:pPr>
        <w:spacing w:line="560" w:lineRule="exact"/>
        <w:ind w:firstLineChars="200" w:firstLine="640"/>
        <w:jc w:val="left"/>
        <w:rPr>
          <w:rFonts w:ascii="仿宋" w:eastAsia="仿宋" w:hAnsi="仿宋" w:cs="宋体"/>
          <w:kern w:val="0"/>
          <w:sz w:val="32"/>
          <w:szCs w:val="32"/>
          <w:highlight w:val="yellow"/>
        </w:rPr>
      </w:pPr>
      <w:r w:rsidRPr="00417339">
        <w:rPr>
          <w:rFonts w:ascii="仿宋" w:eastAsia="仿宋" w:hAnsi="仿宋" w:cs="宋体" w:hint="eastAsia"/>
          <w:kern w:val="0"/>
          <w:sz w:val="32"/>
          <w:szCs w:val="32"/>
        </w:rPr>
        <w:lastRenderedPageBreak/>
        <w:t>其中，当面申请</w:t>
      </w:r>
      <w:r w:rsidR="00417339" w:rsidRPr="00417339">
        <w:rPr>
          <w:rFonts w:ascii="仿宋" w:eastAsia="仿宋" w:hAnsi="仿宋" w:cs="宋体" w:hint="eastAsia"/>
          <w:kern w:val="0"/>
          <w:sz w:val="32"/>
          <w:szCs w:val="32"/>
        </w:rPr>
        <w:t>1</w:t>
      </w:r>
      <w:r w:rsidRPr="00417339">
        <w:rPr>
          <w:rFonts w:ascii="仿宋" w:eastAsia="仿宋" w:hAnsi="仿宋" w:cs="宋体" w:hint="eastAsia"/>
          <w:kern w:val="0"/>
          <w:sz w:val="32"/>
          <w:szCs w:val="32"/>
        </w:rPr>
        <w:t>件，占总数的</w:t>
      </w:r>
      <w:r w:rsidR="00417339" w:rsidRPr="00417339">
        <w:rPr>
          <w:rFonts w:ascii="仿宋" w:eastAsia="仿宋" w:hAnsi="仿宋" w:cs="宋体" w:hint="eastAsia"/>
          <w:kern w:val="0"/>
          <w:sz w:val="32"/>
          <w:szCs w:val="32"/>
        </w:rPr>
        <w:t>25</w:t>
      </w:r>
      <w:r w:rsidRPr="00417339">
        <w:rPr>
          <w:rFonts w:ascii="仿宋" w:eastAsia="仿宋" w:hAnsi="仿宋" w:cs="宋体" w:hint="eastAsia"/>
          <w:kern w:val="0"/>
          <w:sz w:val="32"/>
          <w:szCs w:val="32"/>
        </w:rPr>
        <w:t>％，同上年相比，减少1条；通过互联网提交申请有</w:t>
      </w:r>
      <w:r w:rsidR="00417339" w:rsidRPr="00417339">
        <w:rPr>
          <w:rFonts w:ascii="仿宋" w:eastAsia="仿宋" w:hAnsi="仿宋" w:cs="宋体" w:hint="eastAsia"/>
          <w:kern w:val="0"/>
          <w:sz w:val="32"/>
          <w:szCs w:val="32"/>
        </w:rPr>
        <w:t>2</w:t>
      </w:r>
      <w:r w:rsidRPr="00417339">
        <w:rPr>
          <w:rFonts w:ascii="仿宋" w:eastAsia="仿宋" w:hAnsi="仿宋" w:cs="宋体" w:hint="eastAsia"/>
          <w:kern w:val="0"/>
          <w:sz w:val="32"/>
          <w:szCs w:val="32"/>
        </w:rPr>
        <w:t>件，占总数的</w:t>
      </w:r>
      <w:r w:rsidR="00417339" w:rsidRPr="00417339">
        <w:rPr>
          <w:rFonts w:ascii="仿宋" w:eastAsia="仿宋" w:hAnsi="仿宋" w:cs="宋体" w:hint="eastAsia"/>
          <w:kern w:val="0"/>
          <w:sz w:val="32"/>
          <w:szCs w:val="32"/>
        </w:rPr>
        <w:t>50</w:t>
      </w:r>
      <w:r w:rsidRPr="00417339">
        <w:rPr>
          <w:rFonts w:ascii="仿宋" w:eastAsia="仿宋" w:hAnsi="仿宋" w:cs="宋体" w:hint="eastAsia"/>
          <w:kern w:val="0"/>
          <w:sz w:val="32"/>
          <w:szCs w:val="32"/>
        </w:rPr>
        <w:t>％，</w:t>
      </w:r>
      <w:r w:rsidR="00417339">
        <w:rPr>
          <w:rFonts w:ascii="仿宋" w:eastAsia="仿宋" w:hAnsi="仿宋" w:cs="宋体" w:hint="eastAsia"/>
          <w:kern w:val="0"/>
          <w:sz w:val="32"/>
          <w:szCs w:val="32"/>
        </w:rPr>
        <w:t>同</w:t>
      </w:r>
      <w:r w:rsidR="006204D7" w:rsidRPr="00417339">
        <w:rPr>
          <w:rFonts w:ascii="仿宋" w:eastAsia="仿宋" w:hAnsi="仿宋" w:cs="宋体" w:hint="eastAsia"/>
          <w:kern w:val="0"/>
          <w:sz w:val="32"/>
          <w:szCs w:val="32"/>
        </w:rPr>
        <w:t>上年</w:t>
      </w:r>
      <w:r w:rsidR="00417339" w:rsidRPr="00417339">
        <w:rPr>
          <w:rFonts w:ascii="仿宋" w:eastAsia="仿宋" w:hAnsi="仿宋" w:cs="宋体" w:hint="eastAsia"/>
          <w:kern w:val="0"/>
          <w:sz w:val="32"/>
          <w:szCs w:val="32"/>
        </w:rPr>
        <w:t>相比，增加了1条</w:t>
      </w:r>
      <w:r w:rsidR="006204D7" w:rsidRPr="00417339">
        <w:rPr>
          <w:rFonts w:ascii="仿宋" w:eastAsia="仿宋" w:hAnsi="仿宋" w:cs="宋体" w:hint="eastAsia"/>
          <w:kern w:val="0"/>
          <w:sz w:val="32"/>
          <w:szCs w:val="32"/>
        </w:rPr>
        <w:t>；以信函形式申请1件，占总数的25%，</w:t>
      </w:r>
      <w:r w:rsidR="00417339" w:rsidRPr="00417339">
        <w:rPr>
          <w:rFonts w:ascii="仿宋" w:eastAsia="仿宋" w:hAnsi="仿宋" w:cs="宋体" w:hint="eastAsia"/>
          <w:kern w:val="0"/>
          <w:sz w:val="32"/>
          <w:szCs w:val="32"/>
        </w:rPr>
        <w:t>与上年持平</w:t>
      </w:r>
      <w:r w:rsidR="006204D7" w:rsidRPr="00417339">
        <w:rPr>
          <w:rFonts w:ascii="仿宋" w:eastAsia="仿宋" w:hAnsi="仿宋" w:cs="宋体" w:hint="eastAsia"/>
          <w:kern w:val="0"/>
          <w:sz w:val="32"/>
          <w:szCs w:val="32"/>
        </w:rPr>
        <w:t>。</w:t>
      </w:r>
      <w:r w:rsidRPr="00021472">
        <w:rPr>
          <w:rFonts w:ascii="仿宋" w:eastAsia="仿宋" w:hAnsi="仿宋" w:cs="宋体" w:hint="eastAsia"/>
          <w:kern w:val="0"/>
          <w:sz w:val="32"/>
          <w:szCs w:val="32"/>
        </w:rPr>
        <w:t>从申请的信息内容来看，</w:t>
      </w:r>
      <w:r w:rsidR="00417339" w:rsidRPr="00021472">
        <w:rPr>
          <w:rFonts w:ascii="仿宋" w:eastAsia="仿宋" w:hAnsi="仿宋" w:cs="宋体" w:hint="eastAsia"/>
          <w:kern w:val="0"/>
          <w:sz w:val="32"/>
          <w:szCs w:val="32"/>
        </w:rPr>
        <w:t>全部为</w:t>
      </w:r>
      <w:r w:rsidRPr="00021472">
        <w:rPr>
          <w:rFonts w:ascii="仿宋" w:eastAsia="仿宋" w:hAnsi="仿宋" w:cs="宋体" w:hint="eastAsia"/>
          <w:kern w:val="0"/>
          <w:sz w:val="32"/>
          <w:szCs w:val="32"/>
        </w:rPr>
        <w:t>行政职责类信息。</w:t>
      </w:r>
    </w:p>
    <w:p w:rsidR="00586349" w:rsidRPr="00021472" w:rsidRDefault="00F34EC5" w:rsidP="00D81B7E">
      <w:pPr>
        <w:widowControl/>
        <w:spacing w:line="560" w:lineRule="exact"/>
        <w:ind w:firstLineChars="200" w:firstLine="640"/>
        <w:jc w:val="left"/>
        <w:rPr>
          <w:rFonts w:ascii="仿宋" w:eastAsia="仿宋" w:hAnsi="仿宋"/>
          <w:sz w:val="32"/>
          <w:szCs w:val="32"/>
        </w:rPr>
      </w:pPr>
      <w:r w:rsidRPr="00021472">
        <w:rPr>
          <w:rFonts w:ascii="仿宋" w:eastAsia="仿宋" w:hAnsi="仿宋" w:hint="eastAsia"/>
          <w:sz w:val="32"/>
          <w:szCs w:val="32"/>
        </w:rPr>
        <w:t>2</w:t>
      </w:r>
      <w:r w:rsidR="002B7126">
        <w:rPr>
          <w:rFonts w:ascii="仿宋" w:eastAsia="仿宋" w:hAnsi="仿宋" w:hint="eastAsia"/>
          <w:sz w:val="32"/>
          <w:szCs w:val="32"/>
        </w:rPr>
        <w:t>.</w:t>
      </w:r>
      <w:r w:rsidRPr="00021472">
        <w:rPr>
          <w:rFonts w:ascii="仿宋" w:eastAsia="仿宋" w:hAnsi="仿宋" w:hint="eastAsia"/>
          <w:sz w:val="32"/>
          <w:szCs w:val="32"/>
        </w:rPr>
        <w:t>答复情况</w:t>
      </w:r>
    </w:p>
    <w:p w:rsidR="00F34EC5" w:rsidRPr="00417339" w:rsidRDefault="00F34EC5" w:rsidP="00D81B7E">
      <w:pPr>
        <w:spacing w:line="560" w:lineRule="exact"/>
        <w:ind w:firstLineChars="200" w:firstLine="640"/>
        <w:jc w:val="left"/>
        <w:rPr>
          <w:rFonts w:ascii="仿宋" w:eastAsia="仿宋" w:hAnsi="仿宋" w:cs="宋体"/>
          <w:kern w:val="0"/>
          <w:sz w:val="32"/>
          <w:szCs w:val="32"/>
        </w:rPr>
      </w:pPr>
      <w:r w:rsidRPr="00417339">
        <w:rPr>
          <w:rFonts w:ascii="仿宋" w:eastAsia="仿宋" w:hAnsi="仿宋" w:cs="宋体" w:hint="eastAsia"/>
          <w:kern w:val="0"/>
          <w:sz w:val="32"/>
          <w:szCs w:val="32"/>
        </w:rPr>
        <w:t>在已经答复的4件申请中：“同意公开”的信息</w:t>
      </w:r>
      <w:r w:rsidR="00417339" w:rsidRPr="00417339">
        <w:rPr>
          <w:rFonts w:ascii="仿宋" w:eastAsia="仿宋" w:hAnsi="仿宋" w:cs="宋体" w:hint="eastAsia"/>
          <w:kern w:val="0"/>
          <w:sz w:val="32"/>
          <w:szCs w:val="32"/>
        </w:rPr>
        <w:t>4</w:t>
      </w:r>
      <w:r w:rsidRPr="00417339">
        <w:rPr>
          <w:rFonts w:ascii="仿宋" w:eastAsia="仿宋" w:hAnsi="仿宋" w:cs="宋体" w:hint="eastAsia"/>
          <w:kern w:val="0"/>
          <w:sz w:val="32"/>
          <w:szCs w:val="32"/>
        </w:rPr>
        <w:t>件，占总数的</w:t>
      </w:r>
      <w:r w:rsidR="00417339" w:rsidRPr="00417339">
        <w:rPr>
          <w:rFonts w:ascii="仿宋" w:eastAsia="仿宋" w:hAnsi="仿宋" w:cs="宋体" w:hint="eastAsia"/>
          <w:kern w:val="0"/>
          <w:sz w:val="32"/>
          <w:szCs w:val="32"/>
        </w:rPr>
        <w:t>100</w:t>
      </w:r>
      <w:r w:rsidRPr="00417339">
        <w:rPr>
          <w:rFonts w:ascii="仿宋" w:eastAsia="仿宋" w:hAnsi="仿宋" w:cs="宋体" w:hint="eastAsia"/>
          <w:kern w:val="0"/>
          <w:sz w:val="32"/>
          <w:szCs w:val="32"/>
        </w:rPr>
        <w:t>％，主要涉及</w:t>
      </w:r>
      <w:r w:rsidR="00417339" w:rsidRPr="00417339">
        <w:rPr>
          <w:rFonts w:ascii="仿宋" w:eastAsia="仿宋" w:hAnsi="仿宋" w:cs="宋体" w:hint="eastAsia"/>
          <w:kern w:val="0"/>
          <w:sz w:val="32"/>
          <w:szCs w:val="32"/>
        </w:rPr>
        <w:t>控烟、医疗监督执法等</w:t>
      </w:r>
      <w:r w:rsidRPr="00417339">
        <w:rPr>
          <w:rFonts w:ascii="仿宋" w:eastAsia="仿宋" w:hAnsi="仿宋" w:cs="宋体" w:hint="eastAsia"/>
          <w:kern w:val="0"/>
          <w:sz w:val="32"/>
          <w:szCs w:val="32"/>
        </w:rPr>
        <w:t>。</w:t>
      </w:r>
    </w:p>
    <w:p w:rsidR="002B7126" w:rsidRPr="00EF5ABE" w:rsidRDefault="002B7126" w:rsidP="00D81B7E">
      <w:pPr>
        <w:spacing w:line="560" w:lineRule="exact"/>
        <w:ind w:firstLineChars="200" w:firstLine="640"/>
        <w:rPr>
          <w:rFonts w:ascii="仿宋_GB2312" w:eastAsia="仿宋_GB2312"/>
          <w:sz w:val="32"/>
          <w:szCs w:val="32"/>
        </w:rPr>
      </w:pPr>
      <w:r w:rsidRPr="00EF5ABE">
        <w:rPr>
          <w:rFonts w:ascii="仿宋_GB2312" w:eastAsia="仿宋_GB2312" w:hint="eastAsia"/>
          <w:sz w:val="32"/>
          <w:szCs w:val="32"/>
        </w:rPr>
        <w:t>3.依申请公开政府信息收费情况</w:t>
      </w:r>
    </w:p>
    <w:p w:rsidR="002B7126" w:rsidRDefault="002B7126" w:rsidP="00D81B7E">
      <w:pPr>
        <w:spacing w:line="560" w:lineRule="exact"/>
        <w:ind w:firstLineChars="200" w:firstLine="640"/>
        <w:rPr>
          <w:rFonts w:ascii="仿宋_GB2312" w:eastAsia="仿宋_GB2312"/>
          <w:sz w:val="32"/>
          <w:szCs w:val="32"/>
        </w:rPr>
      </w:pPr>
      <w:r>
        <w:rPr>
          <w:rFonts w:ascii="仿宋_GB2312" w:eastAsia="仿宋_GB2312" w:hint="eastAsia"/>
          <w:sz w:val="32"/>
          <w:szCs w:val="32"/>
        </w:rPr>
        <w:t>按照市财政局、市发展改革委《关于清理规范一批行政事业性收费有关政策的通知》（</w:t>
      </w:r>
      <w:proofErr w:type="gramStart"/>
      <w:r>
        <w:rPr>
          <w:rFonts w:ascii="仿宋_GB2312" w:eastAsia="仿宋_GB2312" w:hint="eastAsia"/>
          <w:sz w:val="32"/>
          <w:szCs w:val="32"/>
        </w:rPr>
        <w:t>京财综</w:t>
      </w:r>
      <w:proofErr w:type="gramEnd"/>
      <w:r>
        <w:rPr>
          <w:rFonts w:ascii="仿宋" w:eastAsia="仿宋" w:hAnsi="仿宋" w:hint="eastAsia"/>
          <w:sz w:val="32"/>
          <w:szCs w:val="32"/>
        </w:rPr>
        <w:t>﹝2017﹞569号</w:t>
      </w:r>
      <w:r>
        <w:rPr>
          <w:rFonts w:ascii="仿宋_GB2312" w:eastAsia="仿宋_GB2312" w:hint="eastAsia"/>
          <w:sz w:val="32"/>
          <w:szCs w:val="32"/>
        </w:rPr>
        <w:t>）要求，自2017年4月1日起，本市已停止收取依申请公开政府信息费用。</w:t>
      </w:r>
    </w:p>
    <w:p w:rsidR="002B7126" w:rsidRPr="00EB6C4A" w:rsidRDefault="002B7126" w:rsidP="00D81B7E">
      <w:pPr>
        <w:spacing w:line="560" w:lineRule="exact"/>
        <w:ind w:firstLineChars="200" w:firstLine="640"/>
        <w:rPr>
          <w:rFonts w:ascii="楷体_GB2312" w:eastAsia="楷体_GB2312" w:hAnsi="仿宋_GB2312"/>
          <w:color w:val="000000"/>
          <w:sz w:val="32"/>
          <w:szCs w:val="32"/>
        </w:rPr>
      </w:pPr>
      <w:r w:rsidRPr="00EB6C4A">
        <w:rPr>
          <w:rFonts w:ascii="楷体_GB2312" w:eastAsia="楷体_GB2312" w:hAnsi="仿宋_GB2312" w:cs="楷体_GB2312" w:hint="eastAsia"/>
          <w:color w:val="000000"/>
          <w:sz w:val="32"/>
          <w:szCs w:val="32"/>
        </w:rPr>
        <w:t>（</w:t>
      </w:r>
      <w:r>
        <w:rPr>
          <w:rFonts w:ascii="楷体_GB2312" w:eastAsia="楷体_GB2312" w:hAnsi="仿宋_GB2312" w:cs="楷体_GB2312" w:hint="eastAsia"/>
          <w:color w:val="000000"/>
          <w:sz w:val="32"/>
          <w:szCs w:val="32"/>
        </w:rPr>
        <w:t>四</w:t>
      </w:r>
      <w:r w:rsidRPr="00EB6C4A">
        <w:rPr>
          <w:rFonts w:ascii="楷体_GB2312" w:eastAsia="楷体_GB2312" w:hAnsi="仿宋_GB2312" w:cs="楷体_GB2312" w:hint="eastAsia"/>
          <w:color w:val="000000"/>
          <w:sz w:val="32"/>
          <w:szCs w:val="32"/>
        </w:rPr>
        <w:t>）</w:t>
      </w:r>
      <w:r>
        <w:rPr>
          <w:rFonts w:ascii="楷体_GB2312" w:eastAsia="楷体_GB2312" w:hAnsi="仿宋_GB2312" w:cs="楷体_GB2312" w:hint="eastAsia"/>
          <w:color w:val="000000"/>
          <w:sz w:val="32"/>
          <w:szCs w:val="32"/>
        </w:rPr>
        <w:t>行政</w:t>
      </w:r>
      <w:r w:rsidRPr="00EB6C4A">
        <w:rPr>
          <w:rFonts w:ascii="楷体_GB2312" w:eastAsia="楷体_GB2312" w:hAnsi="仿宋_GB2312" w:cs="楷体_GB2312" w:hint="eastAsia"/>
          <w:color w:val="000000"/>
          <w:sz w:val="32"/>
          <w:szCs w:val="32"/>
        </w:rPr>
        <w:t>复议、诉讼及举报情况</w:t>
      </w:r>
    </w:p>
    <w:p w:rsidR="002B7126" w:rsidRPr="00417339" w:rsidRDefault="002B7126" w:rsidP="00D81B7E">
      <w:pPr>
        <w:widowControl/>
        <w:spacing w:line="560" w:lineRule="exact"/>
        <w:ind w:firstLineChars="200" w:firstLine="640"/>
        <w:jc w:val="left"/>
        <w:rPr>
          <w:rFonts w:ascii="仿宋" w:eastAsia="仿宋" w:hAnsi="仿宋"/>
          <w:sz w:val="32"/>
          <w:szCs w:val="32"/>
        </w:rPr>
      </w:pPr>
      <w:r w:rsidRPr="00417339">
        <w:rPr>
          <w:rFonts w:ascii="仿宋" w:eastAsia="仿宋" w:hAnsi="仿宋" w:hint="eastAsia"/>
          <w:sz w:val="32"/>
          <w:szCs w:val="32"/>
        </w:rPr>
        <w:t>2017年，针对本单位政府信息公开的行政复议申请0件。</w:t>
      </w:r>
    </w:p>
    <w:p w:rsidR="002B7126" w:rsidRPr="00417339" w:rsidRDefault="002B7126" w:rsidP="00D81B7E">
      <w:pPr>
        <w:widowControl/>
        <w:spacing w:line="560" w:lineRule="exact"/>
        <w:ind w:firstLineChars="200" w:firstLine="640"/>
        <w:jc w:val="left"/>
        <w:rPr>
          <w:rFonts w:ascii="仿宋" w:eastAsia="仿宋" w:hAnsi="仿宋"/>
          <w:sz w:val="32"/>
          <w:szCs w:val="32"/>
        </w:rPr>
      </w:pPr>
      <w:r w:rsidRPr="00417339">
        <w:rPr>
          <w:rFonts w:ascii="仿宋" w:eastAsia="仿宋" w:hAnsi="仿宋" w:hint="eastAsia"/>
          <w:sz w:val="32"/>
          <w:szCs w:val="32"/>
        </w:rPr>
        <w:t>针对本单位政府信息公开的行政诉讼案0件。</w:t>
      </w:r>
    </w:p>
    <w:p w:rsidR="002B7126" w:rsidRPr="00417339" w:rsidRDefault="002B7126" w:rsidP="00D81B7E">
      <w:pPr>
        <w:widowControl/>
        <w:spacing w:line="560" w:lineRule="exact"/>
        <w:ind w:firstLineChars="200" w:firstLine="640"/>
        <w:jc w:val="left"/>
        <w:rPr>
          <w:rFonts w:ascii="仿宋" w:eastAsia="仿宋" w:hAnsi="仿宋"/>
          <w:sz w:val="32"/>
          <w:szCs w:val="32"/>
        </w:rPr>
      </w:pPr>
      <w:r w:rsidRPr="00417339">
        <w:rPr>
          <w:rFonts w:ascii="仿宋" w:eastAsia="仿宋" w:hAnsi="仿宋" w:hint="eastAsia"/>
          <w:sz w:val="32"/>
          <w:szCs w:val="32"/>
        </w:rPr>
        <w:t>针对本单位政府信息公开的</w:t>
      </w:r>
      <w:r>
        <w:rPr>
          <w:rFonts w:ascii="仿宋" w:eastAsia="仿宋" w:hAnsi="仿宋" w:hint="eastAsia"/>
          <w:sz w:val="32"/>
          <w:szCs w:val="32"/>
        </w:rPr>
        <w:t>举报</w:t>
      </w:r>
      <w:r w:rsidRPr="00417339">
        <w:rPr>
          <w:rFonts w:ascii="仿宋" w:eastAsia="仿宋" w:hAnsi="仿宋" w:hint="eastAsia"/>
          <w:sz w:val="32"/>
          <w:szCs w:val="32"/>
        </w:rPr>
        <w:t>0件。</w:t>
      </w:r>
    </w:p>
    <w:p w:rsidR="002B7126" w:rsidRPr="00276BDB" w:rsidRDefault="002B7126" w:rsidP="00D81B7E">
      <w:pPr>
        <w:widowControl/>
        <w:spacing w:line="560" w:lineRule="exact"/>
        <w:ind w:firstLineChars="200" w:firstLine="640"/>
        <w:rPr>
          <w:rFonts w:ascii="楷体_GB2312" w:eastAsia="楷体_GB2312" w:hAnsi="宋体" w:cs="仿宋_GB2312"/>
          <w:kern w:val="0"/>
          <w:sz w:val="32"/>
          <w:szCs w:val="32"/>
        </w:rPr>
      </w:pPr>
      <w:r w:rsidRPr="00276BDB">
        <w:rPr>
          <w:rFonts w:ascii="楷体_GB2312" w:eastAsia="楷体_GB2312" w:hAnsi="宋体" w:cs="仿宋_GB2312" w:hint="eastAsia"/>
          <w:kern w:val="0"/>
          <w:sz w:val="32"/>
          <w:szCs w:val="32"/>
        </w:rPr>
        <w:t>（五）机构建设及保障培训情况</w:t>
      </w:r>
    </w:p>
    <w:p w:rsidR="008715A7" w:rsidRPr="002B7126" w:rsidRDefault="008C7A31" w:rsidP="00D81B7E">
      <w:pPr>
        <w:widowControl/>
        <w:spacing w:line="560" w:lineRule="exact"/>
        <w:ind w:firstLineChars="200" w:firstLine="640"/>
        <w:jc w:val="left"/>
        <w:rPr>
          <w:rFonts w:ascii="仿宋" w:eastAsia="仿宋" w:hAnsi="仿宋"/>
          <w:sz w:val="32"/>
          <w:szCs w:val="32"/>
        </w:rPr>
      </w:pPr>
      <w:r w:rsidRPr="00417339">
        <w:rPr>
          <w:rFonts w:ascii="仿宋" w:eastAsia="仿宋" w:hAnsi="仿宋" w:hint="eastAsia"/>
          <w:sz w:val="32"/>
          <w:szCs w:val="32"/>
        </w:rPr>
        <w:t>本单位从事政府信息公开工作的兼职人员</w:t>
      </w:r>
      <w:r w:rsidR="00417339" w:rsidRPr="00417339">
        <w:rPr>
          <w:rFonts w:ascii="仿宋" w:eastAsia="仿宋" w:hAnsi="仿宋" w:hint="eastAsia"/>
          <w:sz w:val="32"/>
          <w:szCs w:val="32"/>
        </w:rPr>
        <w:t>2人，</w:t>
      </w:r>
      <w:r w:rsidR="00C917A4" w:rsidRPr="00276BDB">
        <w:rPr>
          <w:rFonts w:ascii="仿宋_GB2312" w:eastAsia="仿宋_GB2312" w:hAnsi="宋体" w:cs="仿宋_GB2312" w:hint="eastAsia"/>
          <w:kern w:val="0"/>
          <w:sz w:val="32"/>
          <w:szCs w:val="32"/>
        </w:rPr>
        <w:t>政府信息公开专项经费</w:t>
      </w:r>
      <w:r w:rsidR="00C917A4">
        <w:rPr>
          <w:rFonts w:ascii="仿宋_GB2312" w:eastAsia="仿宋_GB2312" w:hAnsi="宋体" w:cs="仿宋_GB2312" w:hint="eastAsia"/>
          <w:kern w:val="0"/>
          <w:sz w:val="32"/>
          <w:szCs w:val="32"/>
        </w:rPr>
        <w:t>0元。</w:t>
      </w:r>
      <w:r w:rsidR="00C917A4" w:rsidRPr="00C917A4">
        <w:rPr>
          <w:rFonts w:ascii="仿宋_GB2312" w:eastAsia="仿宋_GB2312" w:hAnsi="宋体" w:cs="仿宋_GB2312" w:hint="eastAsia"/>
          <w:kern w:val="0"/>
          <w:sz w:val="32"/>
          <w:szCs w:val="32"/>
        </w:rPr>
        <w:t>设立了1个政府信息公开申请受理点，在区公共卫生大厦一楼大厅建立了公民自由取阅栏，确定委办公室为查询地点，明确了具体查询时间。</w:t>
      </w:r>
      <w:r w:rsidR="006D7EAA">
        <w:rPr>
          <w:rFonts w:ascii="仿宋" w:eastAsia="仿宋" w:hAnsi="仿宋" w:hint="eastAsia"/>
          <w:sz w:val="32"/>
          <w:szCs w:val="32"/>
        </w:rPr>
        <w:t>2017年卫计委</w:t>
      </w:r>
      <w:r w:rsidR="006D7EAA">
        <w:rPr>
          <w:rFonts w:ascii="仿宋" w:eastAsia="仿宋" w:hAnsi="仿宋" w:hint="eastAsia"/>
          <w:sz w:val="32"/>
          <w:szCs w:val="32"/>
        </w:rPr>
        <w:lastRenderedPageBreak/>
        <w:t>机关举办了两次政府信息公开培训，培训人员60人次</w:t>
      </w:r>
      <w:r w:rsidR="00024D56">
        <w:rPr>
          <w:rFonts w:ascii="仿宋" w:eastAsia="仿宋" w:hAnsi="仿宋" w:hint="eastAsia"/>
          <w:sz w:val="32"/>
          <w:szCs w:val="32"/>
        </w:rPr>
        <w:t>，切实提升了机关信息公开工作水平</w:t>
      </w:r>
      <w:r w:rsidR="006D7EAA">
        <w:rPr>
          <w:rFonts w:ascii="仿宋" w:eastAsia="仿宋" w:hAnsi="仿宋" w:hint="eastAsia"/>
          <w:sz w:val="32"/>
          <w:szCs w:val="32"/>
        </w:rPr>
        <w:t>。</w:t>
      </w:r>
    </w:p>
    <w:p w:rsidR="00FF34FE" w:rsidRPr="008E608A" w:rsidRDefault="004F4639" w:rsidP="00D81B7E">
      <w:pPr>
        <w:widowControl/>
        <w:spacing w:line="560" w:lineRule="exact"/>
        <w:ind w:firstLineChars="200" w:firstLine="640"/>
        <w:jc w:val="left"/>
        <w:rPr>
          <w:rFonts w:ascii="黑体" w:eastAsia="黑体" w:hAnsi="仿宋"/>
          <w:sz w:val="32"/>
          <w:szCs w:val="32"/>
        </w:rPr>
      </w:pPr>
      <w:r w:rsidRPr="008E608A">
        <w:rPr>
          <w:rFonts w:ascii="黑体" w:eastAsia="黑体" w:hAnsi="仿宋" w:hint="eastAsia"/>
          <w:sz w:val="32"/>
          <w:szCs w:val="32"/>
        </w:rPr>
        <w:t>四</w:t>
      </w:r>
      <w:r w:rsidR="00FF34FE" w:rsidRPr="008E608A">
        <w:rPr>
          <w:rFonts w:ascii="黑体" w:eastAsia="黑体" w:hAnsi="仿宋" w:hint="eastAsia"/>
          <w:sz w:val="32"/>
          <w:szCs w:val="32"/>
        </w:rPr>
        <w:t>、主要问题和改进措施</w:t>
      </w:r>
    </w:p>
    <w:p w:rsidR="00F11DC6" w:rsidRPr="000C2D33" w:rsidRDefault="000C2D33" w:rsidP="00D81B7E">
      <w:pPr>
        <w:spacing w:line="560" w:lineRule="exact"/>
        <w:ind w:firstLineChars="200" w:firstLine="640"/>
        <w:jc w:val="left"/>
        <w:rPr>
          <w:rFonts w:ascii="楷体_GB2312" w:eastAsia="楷体_GB2312" w:hAnsi="仿宋"/>
          <w:color w:val="000000"/>
          <w:sz w:val="32"/>
          <w:szCs w:val="32"/>
        </w:rPr>
      </w:pPr>
      <w:r>
        <w:rPr>
          <w:rFonts w:ascii="楷体_GB2312" w:eastAsia="楷体_GB2312" w:hAnsi="仿宋" w:hint="eastAsia"/>
          <w:color w:val="000000"/>
          <w:sz w:val="32"/>
          <w:szCs w:val="32"/>
        </w:rPr>
        <w:t>（一）存在的问题</w:t>
      </w:r>
    </w:p>
    <w:p w:rsidR="001B6EA6" w:rsidRPr="00E44156" w:rsidRDefault="00CC67C6" w:rsidP="00D81B7E">
      <w:pPr>
        <w:spacing w:line="560" w:lineRule="exact"/>
        <w:ind w:firstLineChars="200" w:firstLine="640"/>
        <w:jc w:val="left"/>
        <w:rPr>
          <w:rFonts w:ascii="仿宋" w:eastAsia="仿宋" w:hAnsi="仿宋"/>
          <w:color w:val="000000"/>
          <w:sz w:val="32"/>
          <w:szCs w:val="32"/>
        </w:rPr>
      </w:pPr>
      <w:r w:rsidRPr="00CC67C6">
        <w:rPr>
          <w:rFonts w:ascii="仿宋" w:eastAsia="仿宋" w:hAnsi="仿宋" w:hint="eastAsia"/>
          <w:color w:val="000000"/>
          <w:sz w:val="32"/>
          <w:szCs w:val="32"/>
        </w:rPr>
        <w:t>一是全员对信息与政务公开工作的思想认识需进一步提高。少数干部对推行政府信息与政务公开的重要意义认识不足，工作不够主动，开拓性和创新性研究不够。二是政府信息和政务公开工作发展不平衡不充分，需适应新时代发展要求，从“标准规范”向“精准服务”提升。三是政策解读及回应关切的针对性、质量和效果有待加强，现有公开工作与社会公众的期望仍有一定差距。</w:t>
      </w:r>
    </w:p>
    <w:p w:rsidR="00F11DC6" w:rsidRPr="000C2D33" w:rsidRDefault="00F11DC6" w:rsidP="00D81B7E">
      <w:pPr>
        <w:spacing w:line="560" w:lineRule="exact"/>
        <w:ind w:firstLineChars="200" w:firstLine="640"/>
        <w:jc w:val="left"/>
        <w:rPr>
          <w:rFonts w:ascii="楷体_GB2312" w:eastAsia="楷体_GB2312" w:hAnsi="仿宋"/>
          <w:color w:val="000000"/>
          <w:sz w:val="32"/>
          <w:szCs w:val="32"/>
        </w:rPr>
      </w:pPr>
      <w:r w:rsidRPr="000C2D33">
        <w:rPr>
          <w:rFonts w:ascii="楷体_GB2312" w:eastAsia="楷体_GB2312" w:hAnsi="仿宋" w:hint="eastAsia"/>
          <w:color w:val="000000"/>
          <w:sz w:val="32"/>
          <w:szCs w:val="32"/>
        </w:rPr>
        <w:t>（二）201</w:t>
      </w:r>
      <w:r w:rsidR="00CC67C6">
        <w:rPr>
          <w:rFonts w:ascii="楷体_GB2312" w:eastAsia="楷体_GB2312" w:hAnsi="仿宋" w:hint="eastAsia"/>
          <w:color w:val="000000"/>
          <w:sz w:val="32"/>
          <w:szCs w:val="32"/>
        </w:rPr>
        <w:t>8</w:t>
      </w:r>
      <w:r w:rsidRPr="000C2D33">
        <w:rPr>
          <w:rFonts w:ascii="楷体_GB2312" w:eastAsia="楷体_GB2312" w:hAnsi="仿宋" w:hint="eastAsia"/>
          <w:color w:val="000000"/>
          <w:sz w:val="32"/>
          <w:szCs w:val="32"/>
        </w:rPr>
        <w:t>年改进措施</w:t>
      </w:r>
    </w:p>
    <w:p w:rsidR="00093F61" w:rsidRDefault="006C14A9" w:rsidP="00D81B7E">
      <w:pPr>
        <w:spacing w:line="560" w:lineRule="exact"/>
        <w:ind w:firstLineChars="200" w:firstLine="643"/>
        <w:jc w:val="left"/>
        <w:rPr>
          <w:rFonts w:ascii="仿宋_GB2312" w:eastAsia="仿宋_GB2312" w:cs="FZXiaoBiaoSong-B05S"/>
          <w:color w:val="000000"/>
          <w:kern w:val="0"/>
          <w:sz w:val="32"/>
          <w:szCs w:val="32"/>
        </w:rPr>
      </w:pPr>
      <w:r>
        <w:rPr>
          <w:rFonts w:ascii="仿宋_GB2312" w:eastAsia="仿宋_GB2312" w:hint="eastAsia"/>
          <w:b/>
          <w:sz w:val="32"/>
          <w:szCs w:val="32"/>
        </w:rPr>
        <w:t>一是全面落实全国政务公开试点工作。</w:t>
      </w:r>
      <w:r w:rsidRPr="006A38DD">
        <w:rPr>
          <w:rFonts w:ascii="仿宋_GB2312" w:eastAsia="仿宋_GB2312" w:cs="FZXiaoBiaoSong-B05S" w:hint="eastAsia"/>
          <w:color w:val="000000"/>
          <w:kern w:val="0"/>
          <w:sz w:val="32"/>
          <w:szCs w:val="32"/>
        </w:rPr>
        <w:t>严格落实公开标准，规范政务公开工作流程，梳理政务公开事项，重点拓宽政务公开渠道平台和方式，</w:t>
      </w:r>
      <w:r>
        <w:rPr>
          <w:rFonts w:ascii="仿宋_GB2312" w:eastAsia="仿宋_GB2312" w:cs="FZXiaoBiaoSong-B05S" w:hint="eastAsia"/>
          <w:color w:val="000000"/>
          <w:kern w:val="0"/>
          <w:sz w:val="32"/>
          <w:szCs w:val="32"/>
        </w:rPr>
        <w:t>在2017年的工作基础上</w:t>
      </w:r>
      <w:r w:rsidRPr="006A38DD">
        <w:rPr>
          <w:rFonts w:ascii="仿宋_GB2312" w:eastAsia="仿宋_GB2312" w:cs="FZXiaoBiaoSong-B05S" w:hint="eastAsia"/>
          <w:color w:val="000000"/>
          <w:kern w:val="0"/>
          <w:sz w:val="32"/>
          <w:szCs w:val="32"/>
        </w:rPr>
        <w:t>进行巩固提升，</w:t>
      </w:r>
      <w:r>
        <w:rPr>
          <w:rFonts w:ascii="仿宋_GB2312" w:eastAsia="仿宋_GB2312" w:cs="FZXiaoBiaoSong-B05S" w:hint="eastAsia"/>
          <w:color w:val="000000"/>
          <w:kern w:val="0"/>
          <w:sz w:val="32"/>
          <w:szCs w:val="32"/>
        </w:rPr>
        <w:t>确定重点工作，</w:t>
      </w:r>
      <w:r w:rsidRPr="006A38DD">
        <w:rPr>
          <w:rFonts w:ascii="仿宋_GB2312" w:eastAsia="仿宋_GB2312" w:cs="FZXiaoBiaoSong-B05S" w:hint="eastAsia"/>
          <w:color w:val="000000"/>
          <w:kern w:val="0"/>
          <w:sz w:val="32"/>
          <w:szCs w:val="32"/>
        </w:rPr>
        <w:t>并</w:t>
      </w:r>
      <w:r>
        <w:rPr>
          <w:rFonts w:ascii="仿宋_GB2312" w:eastAsia="仿宋_GB2312" w:cs="FZXiaoBiaoSong-B05S" w:hint="eastAsia"/>
          <w:color w:val="000000"/>
          <w:kern w:val="0"/>
          <w:sz w:val="32"/>
          <w:szCs w:val="32"/>
        </w:rPr>
        <w:t>根据实际情况</w:t>
      </w:r>
      <w:r w:rsidRPr="006A38DD">
        <w:rPr>
          <w:rFonts w:ascii="仿宋_GB2312" w:eastAsia="仿宋_GB2312" w:cs="FZXiaoBiaoSong-B05S" w:hint="eastAsia"/>
          <w:color w:val="000000"/>
          <w:kern w:val="0"/>
          <w:sz w:val="32"/>
          <w:szCs w:val="32"/>
        </w:rPr>
        <w:t>进行动态调整，确保试点工作收到实效。</w:t>
      </w:r>
    </w:p>
    <w:p w:rsidR="00CC67C6" w:rsidRPr="00D57053" w:rsidRDefault="00CC67C6" w:rsidP="00D81B7E">
      <w:pPr>
        <w:spacing w:line="560" w:lineRule="exact"/>
        <w:ind w:firstLineChars="200" w:firstLine="643"/>
        <w:jc w:val="left"/>
        <w:rPr>
          <w:rFonts w:ascii="仿宋_GB2312" w:eastAsia="仿宋_GB2312" w:cs="FZXiaoBiaoSong-B05S"/>
          <w:color w:val="000000"/>
          <w:kern w:val="0"/>
          <w:sz w:val="32"/>
          <w:szCs w:val="32"/>
        </w:rPr>
      </w:pPr>
      <w:r w:rsidRPr="00AC3E20">
        <w:rPr>
          <w:rFonts w:ascii="仿宋_GB2312" w:eastAsia="仿宋_GB2312" w:hint="eastAsia"/>
          <w:b/>
          <w:sz w:val="32"/>
          <w:szCs w:val="32"/>
        </w:rPr>
        <w:t>二是强化信息公开机制建设。</w:t>
      </w:r>
      <w:r w:rsidRPr="00AC3E20">
        <w:rPr>
          <w:rFonts w:ascii="仿宋_GB2312" w:eastAsia="仿宋_GB2312" w:cs="FZXiaoBiaoSong-B05S" w:hint="eastAsia"/>
          <w:color w:val="000000"/>
          <w:kern w:val="0"/>
          <w:sz w:val="32"/>
          <w:szCs w:val="32"/>
        </w:rPr>
        <w:t>明确工</w:t>
      </w:r>
      <w:bookmarkStart w:id="1" w:name="_GoBack"/>
      <w:bookmarkEnd w:id="1"/>
      <w:r w:rsidRPr="00AC3E20">
        <w:rPr>
          <w:rFonts w:ascii="仿宋_GB2312" w:eastAsia="仿宋_GB2312" w:cs="FZXiaoBiaoSong-B05S" w:hint="eastAsia"/>
          <w:color w:val="000000"/>
          <w:kern w:val="0"/>
          <w:sz w:val="32"/>
          <w:szCs w:val="32"/>
        </w:rPr>
        <w:t>作职责，强化领导责任，研究制定完善有关制度，扎实推进政府信息公开各项工作。</w:t>
      </w:r>
      <w:r w:rsidR="0076282F" w:rsidRPr="00AC3E20">
        <w:rPr>
          <w:rFonts w:ascii="仿宋_GB2312" w:eastAsia="仿宋_GB2312" w:cs="FZXiaoBiaoSong-B05S" w:hint="eastAsia"/>
          <w:color w:val="000000"/>
          <w:kern w:val="0"/>
          <w:sz w:val="32"/>
          <w:szCs w:val="32"/>
        </w:rPr>
        <w:t>完善信息公开动态调整机制，探索将依申请公开内容转化为主动公开。</w:t>
      </w:r>
      <w:r w:rsidRPr="00AC3E20">
        <w:rPr>
          <w:rFonts w:ascii="仿宋_GB2312" w:eastAsia="仿宋_GB2312" w:cs="FZXiaoBiaoSong-B05S" w:hint="eastAsia"/>
          <w:color w:val="000000"/>
          <w:kern w:val="0"/>
          <w:sz w:val="32"/>
          <w:szCs w:val="32"/>
        </w:rPr>
        <w:t>持续办好全系统信息公开业务培训，以业务研究带动队伍建设。切实发挥政府信息对人民群众生产、生活和经济社会活动的服务作用，从而促进区域人民群众健康水平提高。</w:t>
      </w:r>
    </w:p>
    <w:p w:rsidR="00CC67C6" w:rsidRPr="005D286D" w:rsidRDefault="00CC67C6" w:rsidP="00D81B7E">
      <w:pPr>
        <w:widowControl/>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三</w:t>
      </w:r>
      <w:r w:rsidRPr="005D286D">
        <w:rPr>
          <w:rFonts w:ascii="仿宋_GB2312" w:eastAsia="仿宋_GB2312" w:hint="eastAsia"/>
          <w:b/>
          <w:sz w:val="32"/>
          <w:szCs w:val="32"/>
        </w:rPr>
        <w:t>是</w:t>
      </w:r>
      <w:r>
        <w:rPr>
          <w:rFonts w:ascii="仿宋_GB2312" w:eastAsia="仿宋_GB2312" w:hint="eastAsia"/>
          <w:b/>
          <w:sz w:val="32"/>
          <w:szCs w:val="32"/>
        </w:rPr>
        <w:t>有效</w:t>
      </w:r>
      <w:r w:rsidRPr="005D286D">
        <w:rPr>
          <w:rFonts w:ascii="仿宋_GB2312" w:eastAsia="仿宋_GB2312" w:hint="eastAsia"/>
          <w:b/>
          <w:sz w:val="32"/>
          <w:szCs w:val="32"/>
        </w:rPr>
        <w:t>提升解读回应水平。</w:t>
      </w:r>
      <w:r w:rsidRPr="009D46B1">
        <w:rPr>
          <w:rFonts w:ascii="仿宋_GB2312" w:eastAsia="仿宋_GB2312" w:hAnsi="宋体" w:cs="仿宋_GB2312" w:hint="eastAsia"/>
          <w:sz w:val="32"/>
          <w:szCs w:val="32"/>
        </w:rPr>
        <w:t>定期</w:t>
      </w:r>
      <w:proofErr w:type="gramStart"/>
      <w:r>
        <w:rPr>
          <w:rFonts w:ascii="仿宋_GB2312" w:eastAsia="仿宋_GB2312" w:hAnsi="宋体" w:cs="仿宋_GB2312" w:hint="eastAsia"/>
          <w:sz w:val="32"/>
          <w:szCs w:val="32"/>
        </w:rPr>
        <w:t>研</w:t>
      </w:r>
      <w:proofErr w:type="gramEnd"/>
      <w:r>
        <w:rPr>
          <w:rFonts w:ascii="仿宋_GB2312" w:eastAsia="仿宋_GB2312" w:hAnsi="宋体" w:cs="仿宋_GB2312" w:hint="eastAsia"/>
          <w:sz w:val="32"/>
          <w:szCs w:val="32"/>
        </w:rPr>
        <w:t>判</w:t>
      </w:r>
      <w:r w:rsidRPr="005D286D">
        <w:rPr>
          <w:rFonts w:ascii="仿宋_GB2312" w:eastAsia="仿宋_GB2312" w:hint="eastAsia"/>
          <w:sz w:val="32"/>
          <w:szCs w:val="32"/>
        </w:rPr>
        <w:t>社会热点和公众期待</w:t>
      </w:r>
      <w:r>
        <w:rPr>
          <w:rFonts w:ascii="仿宋_GB2312" w:eastAsia="仿宋_GB2312" w:hint="eastAsia"/>
          <w:sz w:val="32"/>
          <w:szCs w:val="32"/>
        </w:rPr>
        <w:t>，</w:t>
      </w:r>
      <w:r w:rsidRPr="005D286D">
        <w:rPr>
          <w:rFonts w:ascii="仿宋_GB2312" w:eastAsia="仿宋_GB2312" w:hint="eastAsia"/>
          <w:sz w:val="32"/>
          <w:szCs w:val="32"/>
        </w:rPr>
        <w:t>通过</w:t>
      </w:r>
      <w:r>
        <w:rPr>
          <w:rFonts w:ascii="仿宋_GB2312" w:eastAsia="仿宋_GB2312" w:hint="eastAsia"/>
          <w:sz w:val="32"/>
          <w:szCs w:val="32"/>
        </w:rPr>
        <w:t>政府网站</w:t>
      </w:r>
      <w:r w:rsidRPr="005D286D">
        <w:rPr>
          <w:rFonts w:ascii="仿宋_GB2312" w:eastAsia="仿宋_GB2312" w:hint="eastAsia"/>
          <w:sz w:val="32"/>
          <w:szCs w:val="32"/>
        </w:rPr>
        <w:t>和新媒体渠道，解读</w:t>
      </w:r>
      <w:r>
        <w:rPr>
          <w:rFonts w:ascii="仿宋_GB2312" w:eastAsia="仿宋_GB2312" w:hint="eastAsia"/>
          <w:sz w:val="32"/>
          <w:szCs w:val="32"/>
        </w:rPr>
        <w:t>医药分开综合改革</w:t>
      </w:r>
      <w:r w:rsidRPr="005D286D">
        <w:rPr>
          <w:rFonts w:ascii="仿宋_GB2312" w:eastAsia="仿宋_GB2312" w:hint="eastAsia"/>
          <w:sz w:val="32"/>
          <w:szCs w:val="32"/>
        </w:rPr>
        <w:t>、</w:t>
      </w:r>
      <w:r>
        <w:rPr>
          <w:rFonts w:ascii="仿宋_GB2312" w:eastAsia="仿宋_GB2312" w:hint="eastAsia"/>
          <w:sz w:val="32"/>
          <w:szCs w:val="32"/>
        </w:rPr>
        <w:t>分级诊疗制度、药品阳光采购、家庭医生签约服务、</w:t>
      </w:r>
      <w:r w:rsidRPr="005D286D">
        <w:rPr>
          <w:rFonts w:ascii="仿宋_GB2312" w:eastAsia="仿宋_GB2312" w:hint="eastAsia"/>
          <w:sz w:val="32"/>
          <w:szCs w:val="32"/>
        </w:rPr>
        <w:t>京津</w:t>
      </w:r>
      <w:proofErr w:type="gramStart"/>
      <w:r w:rsidRPr="005D286D">
        <w:rPr>
          <w:rFonts w:ascii="仿宋_GB2312" w:eastAsia="仿宋_GB2312" w:hint="eastAsia"/>
          <w:sz w:val="32"/>
          <w:szCs w:val="32"/>
        </w:rPr>
        <w:t>冀</w:t>
      </w:r>
      <w:r>
        <w:rPr>
          <w:rFonts w:ascii="仿宋_GB2312" w:eastAsia="仿宋_GB2312" w:hint="eastAsia"/>
          <w:sz w:val="32"/>
          <w:szCs w:val="32"/>
        </w:rPr>
        <w:t>医疗</w:t>
      </w:r>
      <w:proofErr w:type="gramEnd"/>
      <w:r>
        <w:rPr>
          <w:rFonts w:ascii="仿宋_GB2312" w:eastAsia="仿宋_GB2312" w:hint="eastAsia"/>
          <w:sz w:val="32"/>
          <w:szCs w:val="32"/>
        </w:rPr>
        <w:t>机构合作</w:t>
      </w:r>
      <w:r w:rsidRPr="005D286D">
        <w:rPr>
          <w:rFonts w:ascii="仿宋_GB2312" w:eastAsia="仿宋_GB2312" w:hint="eastAsia"/>
          <w:sz w:val="32"/>
          <w:szCs w:val="32"/>
        </w:rPr>
        <w:t>、</w:t>
      </w:r>
      <w:r>
        <w:rPr>
          <w:rFonts w:ascii="仿宋_GB2312" w:eastAsia="仿宋_GB2312" w:hint="eastAsia"/>
          <w:sz w:val="32"/>
          <w:szCs w:val="32"/>
        </w:rPr>
        <w:t>疏解整治促提升</w:t>
      </w:r>
      <w:r w:rsidRPr="005D286D">
        <w:rPr>
          <w:rFonts w:ascii="仿宋_GB2312" w:eastAsia="仿宋_GB2312" w:hint="eastAsia"/>
          <w:sz w:val="32"/>
          <w:szCs w:val="32"/>
        </w:rPr>
        <w:t>等工作成效，</w:t>
      </w:r>
      <w:r>
        <w:rPr>
          <w:rFonts w:ascii="仿宋_GB2312" w:eastAsia="仿宋_GB2312" w:hint="eastAsia"/>
          <w:sz w:val="32"/>
          <w:szCs w:val="32"/>
        </w:rPr>
        <w:t>有效对接群众需求</w:t>
      </w:r>
      <w:r w:rsidRPr="005D286D">
        <w:rPr>
          <w:rFonts w:ascii="仿宋_GB2312" w:eastAsia="仿宋_GB2312" w:hint="eastAsia"/>
          <w:sz w:val="32"/>
          <w:szCs w:val="32"/>
        </w:rPr>
        <w:t>，精准提升公开实效。</w:t>
      </w:r>
    </w:p>
    <w:p w:rsidR="00CC67C6" w:rsidRDefault="00CC67C6" w:rsidP="00D81B7E">
      <w:pPr>
        <w:spacing w:line="560" w:lineRule="exact"/>
        <w:ind w:firstLineChars="200" w:firstLine="643"/>
        <w:jc w:val="left"/>
        <w:rPr>
          <w:rFonts w:ascii="仿宋_GB2312" w:eastAsia="仿宋_GB2312"/>
          <w:sz w:val="32"/>
          <w:szCs w:val="32"/>
        </w:rPr>
      </w:pPr>
      <w:r w:rsidRPr="005D286D">
        <w:rPr>
          <w:rFonts w:ascii="仿宋_GB2312" w:eastAsia="仿宋_GB2312" w:hint="eastAsia"/>
          <w:b/>
          <w:sz w:val="32"/>
          <w:szCs w:val="32"/>
        </w:rPr>
        <w:t>四是继续推进政务公开公众参与。</w:t>
      </w:r>
      <w:r w:rsidRPr="005D286D">
        <w:rPr>
          <w:rFonts w:ascii="仿宋_GB2312" w:eastAsia="仿宋_GB2312" w:hint="eastAsia"/>
          <w:sz w:val="32"/>
          <w:szCs w:val="32"/>
        </w:rPr>
        <w:t>推进政务</w:t>
      </w:r>
      <w:r>
        <w:rPr>
          <w:rFonts w:ascii="仿宋_GB2312" w:eastAsia="仿宋_GB2312" w:hint="eastAsia"/>
          <w:sz w:val="32"/>
          <w:szCs w:val="32"/>
        </w:rPr>
        <w:t>公开公众参与</w:t>
      </w:r>
      <w:r w:rsidRPr="005D286D">
        <w:rPr>
          <w:rFonts w:ascii="仿宋_GB2312" w:eastAsia="仿宋_GB2312" w:hint="eastAsia"/>
          <w:sz w:val="32"/>
          <w:szCs w:val="32"/>
        </w:rPr>
        <w:t>常态化，扩大范围、提高频次、拓展深度，根据群众反馈</w:t>
      </w:r>
      <w:r>
        <w:rPr>
          <w:rFonts w:ascii="仿宋_GB2312" w:eastAsia="仿宋_GB2312" w:hint="eastAsia"/>
          <w:sz w:val="32"/>
          <w:szCs w:val="32"/>
        </w:rPr>
        <w:t>不断</w:t>
      </w:r>
      <w:r w:rsidRPr="005D286D">
        <w:rPr>
          <w:rFonts w:ascii="仿宋_GB2312" w:eastAsia="仿宋_GB2312" w:hint="eastAsia"/>
          <w:sz w:val="32"/>
          <w:szCs w:val="32"/>
        </w:rPr>
        <w:t>丰富</w:t>
      </w:r>
      <w:r>
        <w:rPr>
          <w:rFonts w:ascii="仿宋_GB2312" w:eastAsia="仿宋_GB2312" w:hint="eastAsia"/>
          <w:sz w:val="32"/>
          <w:szCs w:val="32"/>
        </w:rPr>
        <w:t>公开</w:t>
      </w:r>
      <w:r w:rsidRPr="005D286D">
        <w:rPr>
          <w:rFonts w:ascii="仿宋_GB2312" w:eastAsia="仿宋_GB2312" w:hint="eastAsia"/>
          <w:sz w:val="32"/>
          <w:szCs w:val="32"/>
        </w:rPr>
        <w:t>内容，把</w:t>
      </w:r>
      <w:r>
        <w:rPr>
          <w:rFonts w:ascii="仿宋_GB2312" w:eastAsia="仿宋_GB2312" w:hint="eastAsia"/>
          <w:sz w:val="32"/>
          <w:szCs w:val="32"/>
        </w:rPr>
        <w:t>政务公开公众参与作为联系基层、服务百姓的有效渠道，</w:t>
      </w:r>
      <w:r w:rsidRPr="005D286D">
        <w:rPr>
          <w:rFonts w:ascii="仿宋_GB2312" w:eastAsia="仿宋_GB2312" w:hint="eastAsia"/>
          <w:sz w:val="32"/>
          <w:szCs w:val="32"/>
        </w:rPr>
        <w:t>不断增强回应社会关切的针对性和有效性。</w:t>
      </w:r>
    </w:p>
    <w:bookmarkEnd w:id="0"/>
    <w:p w:rsidR="009C3409" w:rsidRDefault="009C3409" w:rsidP="00D81B7E">
      <w:pPr>
        <w:spacing w:line="560" w:lineRule="exact"/>
        <w:ind w:firstLineChars="200" w:firstLine="640"/>
        <w:jc w:val="left"/>
        <w:rPr>
          <w:rFonts w:ascii="仿宋_GB2312" w:eastAsia="仿宋_GB2312" w:hint="eastAsia"/>
          <w:sz w:val="32"/>
          <w:szCs w:val="32"/>
        </w:rPr>
      </w:pPr>
    </w:p>
    <w:tbl>
      <w:tblPr>
        <w:tblW w:w="8333" w:type="dxa"/>
        <w:tblInd w:w="93" w:type="dxa"/>
        <w:tblLook w:val="04A0" w:firstRow="1" w:lastRow="0" w:firstColumn="1" w:lastColumn="0" w:noHBand="0" w:noVBand="1"/>
      </w:tblPr>
      <w:tblGrid>
        <w:gridCol w:w="6634"/>
        <w:gridCol w:w="676"/>
        <w:gridCol w:w="1023"/>
      </w:tblGrid>
      <w:tr w:rsidR="00151AA7" w:rsidRPr="00151AA7" w:rsidTr="00151AA7">
        <w:trPr>
          <w:trHeight w:val="933"/>
        </w:trPr>
        <w:tc>
          <w:tcPr>
            <w:tcW w:w="8333" w:type="dxa"/>
            <w:gridSpan w:val="3"/>
            <w:tcBorders>
              <w:top w:val="nil"/>
              <w:left w:val="nil"/>
              <w:bottom w:val="nil"/>
              <w:right w:val="nil"/>
            </w:tcBorders>
            <w:shd w:val="clear" w:color="000000" w:fill="auto"/>
            <w:vAlign w:val="bottom"/>
            <w:hideMark/>
          </w:tcPr>
          <w:p w:rsidR="00151AA7" w:rsidRPr="00151AA7" w:rsidRDefault="00151AA7" w:rsidP="00151AA7">
            <w:pPr>
              <w:widowControl/>
              <w:jc w:val="center"/>
              <w:rPr>
                <w:rFonts w:ascii="黑体" w:eastAsia="黑体" w:hAnsi="黑体" w:cs="Arial" w:hint="eastAsia"/>
                <w:bCs/>
                <w:color w:val="FF8080"/>
                <w:kern w:val="0"/>
                <w:sz w:val="32"/>
                <w:szCs w:val="32"/>
              </w:rPr>
            </w:pPr>
            <w:bookmarkStart w:id="2" w:name="OLE_LINK2"/>
            <w:r w:rsidRPr="00151AA7">
              <w:rPr>
                <w:rFonts w:ascii="黑体" w:eastAsia="黑体" w:hAnsi="黑体" w:cs="Arial"/>
                <w:b/>
                <w:bCs/>
                <w:color w:val="FF8080"/>
                <w:kern w:val="0"/>
                <w:sz w:val="24"/>
              </w:rPr>
              <w:t xml:space="preserve">   </w:t>
            </w:r>
            <w:r w:rsidRPr="00151AA7">
              <w:rPr>
                <w:rFonts w:ascii="黑体" w:eastAsia="黑体" w:hAnsi="黑体" w:cs="Arial" w:hint="eastAsia"/>
                <w:bCs/>
                <w:kern w:val="0"/>
                <w:sz w:val="32"/>
                <w:szCs w:val="32"/>
              </w:rPr>
              <w:t xml:space="preserve">  政府信息公开情况统计表（2017年度）</w:t>
            </w:r>
          </w:p>
        </w:tc>
      </w:tr>
      <w:tr w:rsidR="00151AA7" w:rsidRPr="00151AA7" w:rsidTr="00151AA7">
        <w:trPr>
          <w:trHeight w:val="297"/>
        </w:trPr>
        <w:tc>
          <w:tcPr>
            <w:tcW w:w="6634" w:type="dxa"/>
            <w:tcBorders>
              <w:top w:val="nil"/>
              <w:left w:val="nil"/>
              <w:bottom w:val="nil"/>
              <w:right w:val="nil"/>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p>
        </w:tc>
        <w:tc>
          <w:tcPr>
            <w:tcW w:w="676" w:type="dxa"/>
            <w:tcBorders>
              <w:top w:val="nil"/>
              <w:left w:val="nil"/>
              <w:bottom w:val="nil"/>
              <w:right w:val="nil"/>
            </w:tcBorders>
            <w:shd w:val="clear" w:color="000000" w:fill="FFFFFF"/>
            <w:noWrap/>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c>
          <w:tcPr>
            <w:tcW w:w="1023" w:type="dxa"/>
            <w:tcBorders>
              <w:top w:val="nil"/>
              <w:left w:val="nil"/>
              <w:bottom w:val="nil"/>
              <w:right w:val="nil"/>
            </w:tcBorders>
            <w:shd w:val="clear" w:color="000000" w:fill="FFFFFF"/>
            <w:noWrap/>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r>
      <w:tr w:rsidR="00151AA7" w:rsidRPr="00151AA7" w:rsidTr="00151AA7">
        <w:trPr>
          <w:trHeight w:val="508"/>
        </w:trPr>
        <w:tc>
          <w:tcPr>
            <w:tcW w:w="66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51AA7" w:rsidRPr="00151AA7" w:rsidRDefault="00151AA7" w:rsidP="00151AA7">
            <w:pPr>
              <w:widowControl/>
              <w:jc w:val="center"/>
              <w:rPr>
                <w:rFonts w:ascii="黑体" w:eastAsia="黑体" w:hAnsi="黑体" w:cs="Arial"/>
                <w:kern w:val="0"/>
                <w:szCs w:val="21"/>
              </w:rPr>
            </w:pPr>
            <w:r w:rsidRPr="00151AA7">
              <w:rPr>
                <w:rFonts w:ascii="黑体" w:eastAsia="黑体" w:hAnsi="黑体" w:cs="Arial"/>
                <w:kern w:val="0"/>
                <w:szCs w:val="21"/>
              </w:rPr>
              <w:t>统 计 指 标</w:t>
            </w:r>
          </w:p>
        </w:tc>
        <w:tc>
          <w:tcPr>
            <w:tcW w:w="676" w:type="dxa"/>
            <w:tcBorders>
              <w:top w:val="single" w:sz="4" w:space="0" w:color="000000"/>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黑体" w:eastAsia="黑体" w:hAnsi="黑体" w:cs="Arial"/>
                <w:bCs/>
                <w:color w:val="000000"/>
                <w:kern w:val="0"/>
                <w:szCs w:val="21"/>
              </w:rPr>
            </w:pPr>
            <w:r w:rsidRPr="00151AA7">
              <w:rPr>
                <w:rFonts w:ascii="黑体" w:eastAsia="黑体" w:hAnsi="黑体" w:cs="Arial" w:hint="eastAsia"/>
                <w:bCs/>
                <w:color w:val="000000"/>
                <w:kern w:val="0"/>
                <w:szCs w:val="21"/>
              </w:rPr>
              <w:t>单位</w:t>
            </w:r>
          </w:p>
        </w:tc>
        <w:tc>
          <w:tcPr>
            <w:tcW w:w="1023" w:type="dxa"/>
            <w:tcBorders>
              <w:top w:val="single" w:sz="4" w:space="0" w:color="000000"/>
              <w:left w:val="nil"/>
              <w:bottom w:val="single" w:sz="4" w:space="0" w:color="000000"/>
              <w:right w:val="single" w:sz="4" w:space="0" w:color="000000"/>
            </w:tcBorders>
            <w:shd w:val="clear" w:color="auto" w:fill="auto"/>
            <w:noWrap/>
            <w:vAlign w:val="center"/>
            <w:hideMark/>
          </w:tcPr>
          <w:p w:rsidR="00151AA7" w:rsidRPr="00151AA7" w:rsidRDefault="00151AA7" w:rsidP="00151AA7">
            <w:pPr>
              <w:widowControl/>
              <w:jc w:val="center"/>
              <w:rPr>
                <w:rFonts w:ascii="黑体" w:eastAsia="黑体" w:hAnsi="黑体" w:cs="Arial"/>
                <w:kern w:val="0"/>
                <w:szCs w:val="21"/>
              </w:rPr>
            </w:pPr>
            <w:r w:rsidRPr="00151AA7">
              <w:rPr>
                <w:rFonts w:ascii="黑体" w:eastAsia="黑体" w:hAnsi="黑体" w:cs="Arial"/>
                <w:kern w:val="0"/>
                <w:szCs w:val="21"/>
              </w:rPr>
              <w:t>统计数</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一、主动公开情况</w:t>
            </w:r>
          </w:p>
        </w:tc>
        <w:tc>
          <w:tcPr>
            <w:tcW w:w="676" w:type="dxa"/>
            <w:tcBorders>
              <w:top w:val="nil"/>
              <w:left w:val="nil"/>
              <w:bottom w:val="nil"/>
              <w:right w:val="nil"/>
            </w:tcBorders>
            <w:shd w:val="clear" w:color="000000" w:fill="FFFFFF"/>
            <w:noWrap/>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c>
          <w:tcPr>
            <w:tcW w:w="1023"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p>
        </w:tc>
      </w:tr>
      <w:tr w:rsidR="00151AA7" w:rsidRPr="00151AA7" w:rsidTr="00151AA7">
        <w:trPr>
          <w:trHeight w:val="420"/>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（一）主动公开政府信息数（不同渠道和方式公开相同信息计</w:t>
            </w:r>
            <w:r w:rsidRPr="00151AA7">
              <w:rPr>
                <w:rFonts w:ascii="Arial" w:hAnsi="Arial" w:cs="Arial"/>
                <w:kern w:val="0"/>
                <w:sz w:val="20"/>
                <w:szCs w:val="20"/>
              </w:rPr>
              <w:t>1</w:t>
            </w:r>
            <w:r w:rsidRPr="00151AA7">
              <w:rPr>
                <w:rFonts w:ascii="Arial" w:hAnsi="Arial" w:cs="Arial"/>
                <w:kern w:val="0"/>
                <w:sz w:val="20"/>
                <w:szCs w:val="20"/>
              </w:rPr>
              <w:t>条）</w:t>
            </w:r>
          </w:p>
        </w:tc>
        <w:tc>
          <w:tcPr>
            <w:tcW w:w="676" w:type="dxa"/>
            <w:tcBorders>
              <w:top w:val="single" w:sz="4" w:space="0" w:color="000000"/>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815</w:t>
            </w:r>
          </w:p>
        </w:tc>
      </w:tr>
      <w:tr w:rsidR="00151AA7" w:rsidRPr="00151AA7" w:rsidTr="00151AA7">
        <w:trPr>
          <w:trHeight w:val="420"/>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其中：主动公开规范性文件数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2</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制发规范性文件总数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2</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（二）重点领域公开政府信息数（不同渠道和方式公开相同信息计</w:t>
            </w:r>
            <w:r w:rsidRPr="00151AA7">
              <w:rPr>
                <w:rFonts w:ascii="Arial" w:hAnsi="Arial" w:cs="Arial"/>
                <w:kern w:val="0"/>
                <w:sz w:val="20"/>
                <w:szCs w:val="20"/>
              </w:rPr>
              <w:t>1</w:t>
            </w:r>
            <w:r w:rsidRPr="00151AA7">
              <w:rPr>
                <w:rFonts w:ascii="Arial" w:hAnsi="Arial" w:cs="Arial"/>
                <w:kern w:val="0"/>
                <w:sz w:val="20"/>
                <w:szCs w:val="20"/>
              </w:rPr>
              <w:t>条）</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399</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其中：主动公开财政预算决算、</w:t>
            </w:r>
            <w:r w:rsidRPr="00151AA7">
              <w:rPr>
                <w:rFonts w:ascii="Arial" w:hAnsi="Arial" w:cs="Arial"/>
                <w:kern w:val="0"/>
                <w:sz w:val="20"/>
                <w:szCs w:val="20"/>
              </w:rPr>
              <w:t>“</w:t>
            </w:r>
            <w:r w:rsidRPr="00151AA7">
              <w:rPr>
                <w:rFonts w:ascii="Arial" w:hAnsi="Arial" w:cs="Arial"/>
                <w:kern w:val="0"/>
                <w:sz w:val="20"/>
                <w:szCs w:val="20"/>
              </w:rPr>
              <w:t>三公经费</w:t>
            </w:r>
            <w:r w:rsidRPr="00151AA7">
              <w:rPr>
                <w:rFonts w:ascii="Arial" w:hAnsi="Arial" w:cs="Arial"/>
                <w:kern w:val="0"/>
                <w:sz w:val="20"/>
                <w:szCs w:val="20"/>
              </w:rPr>
              <w:t>”</w:t>
            </w:r>
            <w:r w:rsidRPr="00151AA7">
              <w:rPr>
                <w:rFonts w:ascii="Arial" w:hAnsi="Arial" w:cs="Arial"/>
                <w:kern w:val="0"/>
                <w:sz w:val="20"/>
                <w:szCs w:val="20"/>
              </w:rPr>
              <w:t>和行政经费信息数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8</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主动公开保障性安居工程建设计划、项目开工和竣工情况，保障性住房的分配和退出等信息数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主动公开食品安全标准，食品生产经营许可、专项检查整治等信息数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主动公开环境核查审批、环境状况公报和重特大突发环境事件等信息数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主动公开招投标违法违规行为及处理情况、国有资金占控股或者主导地位依法应当招标的项目等信息数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主动公开生产安全事故的政府举措、处置进展、风险预警、</w:t>
            </w:r>
            <w:r w:rsidRPr="00151AA7">
              <w:rPr>
                <w:rFonts w:ascii="Arial" w:hAnsi="Arial" w:cs="Arial"/>
                <w:kern w:val="0"/>
                <w:sz w:val="20"/>
                <w:szCs w:val="20"/>
              </w:rPr>
              <w:lastRenderedPageBreak/>
              <w:t>防范措施等信息数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lastRenderedPageBreak/>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lastRenderedPageBreak/>
              <w:t xml:space="preserve">              </w:t>
            </w:r>
            <w:r w:rsidRPr="00151AA7">
              <w:rPr>
                <w:rFonts w:ascii="Arial" w:hAnsi="Arial" w:cs="Arial"/>
                <w:kern w:val="0"/>
                <w:sz w:val="20"/>
                <w:szCs w:val="20"/>
              </w:rPr>
              <w:t>主动公开农用地转为建设用地批准、征收集体土地批准、征地公告征地补偿安置公示、集体土地征收结案等信息数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420"/>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主动公开政府指导价、政府定价和收费标准调整的项目、价格、依据、执行时间和范围等信息数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420"/>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主动公开本市企业信用信息系统中的警示信息和良好信息等信息数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主动公开政府部门预算执行审计结果等信息数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主动公开行政机关对与人民群众利益密切相关的公共企事业单位进行监督管理的信息数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主动公开市人民政府决定主动公开的其他信息数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391</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（三）通过不同渠道和方式公开政府信息的情况</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1.</w:t>
            </w:r>
            <w:r w:rsidRPr="00151AA7">
              <w:rPr>
                <w:rFonts w:ascii="Arial" w:hAnsi="Arial" w:cs="Arial"/>
                <w:kern w:val="0"/>
                <w:sz w:val="20"/>
                <w:szCs w:val="20"/>
              </w:rPr>
              <w:t>政府公报公开政府信息数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2.</w:t>
            </w:r>
            <w:r w:rsidRPr="00151AA7">
              <w:rPr>
                <w:rFonts w:ascii="Arial" w:hAnsi="Arial" w:cs="Arial"/>
                <w:kern w:val="0"/>
                <w:sz w:val="20"/>
                <w:szCs w:val="20"/>
              </w:rPr>
              <w:t>政府网站公开政府信息数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1136</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3.</w:t>
            </w:r>
            <w:r w:rsidRPr="00151AA7">
              <w:rPr>
                <w:rFonts w:ascii="Arial" w:hAnsi="Arial" w:cs="Arial"/>
                <w:kern w:val="0"/>
                <w:sz w:val="20"/>
                <w:szCs w:val="20"/>
              </w:rPr>
              <w:t>政务</w:t>
            </w:r>
            <w:proofErr w:type="gramStart"/>
            <w:r w:rsidRPr="00151AA7">
              <w:rPr>
                <w:rFonts w:ascii="Arial" w:hAnsi="Arial" w:cs="Arial"/>
                <w:kern w:val="0"/>
                <w:sz w:val="20"/>
                <w:szCs w:val="20"/>
              </w:rPr>
              <w:t>微博公开</w:t>
            </w:r>
            <w:proofErr w:type="gramEnd"/>
            <w:r w:rsidRPr="00151AA7">
              <w:rPr>
                <w:rFonts w:ascii="Arial" w:hAnsi="Arial" w:cs="Arial"/>
                <w:kern w:val="0"/>
                <w:sz w:val="20"/>
                <w:szCs w:val="20"/>
              </w:rPr>
              <w:t>政府信息数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274</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4.</w:t>
            </w:r>
            <w:proofErr w:type="gramStart"/>
            <w:r w:rsidRPr="00151AA7">
              <w:rPr>
                <w:rFonts w:ascii="Arial" w:hAnsi="Arial" w:cs="Arial"/>
                <w:kern w:val="0"/>
                <w:sz w:val="20"/>
                <w:szCs w:val="20"/>
              </w:rPr>
              <w:t>政务微信公开</w:t>
            </w:r>
            <w:proofErr w:type="gramEnd"/>
            <w:r w:rsidRPr="00151AA7">
              <w:rPr>
                <w:rFonts w:ascii="Arial" w:hAnsi="Arial" w:cs="Arial"/>
                <w:kern w:val="0"/>
                <w:sz w:val="20"/>
                <w:szCs w:val="20"/>
              </w:rPr>
              <w:t>政府信息数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800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5.</w:t>
            </w:r>
            <w:r w:rsidRPr="00151AA7">
              <w:rPr>
                <w:rFonts w:ascii="Arial" w:hAnsi="Arial" w:cs="Arial"/>
                <w:kern w:val="0"/>
                <w:sz w:val="20"/>
                <w:szCs w:val="20"/>
              </w:rPr>
              <w:t>其他方式公开政府信息数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二、回应解读情况</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（一）回应公众关注热点或重大舆情数（不同方式回应同一热点或舆情计</w:t>
            </w:r>
            <w:r w:rsidRPr="00151AA7">
              <w:rPr>
                <w:rFonts w:ascii="Arial" w:hAnsi="Arial" w:cs="Arial"/>
                <w:kern w:val="0"/>
                <w:sz w:val="20"/>
                <w:szCs w:val="20"/>
              </w:rPr>
              <w:t>1</w:t>
            </w:r>
            <w:r w:rsidRPr="00151AA7">
              <w:rPr>
                <w:rFonts w:ascii="Arial" w:hAnsi="Arial" w:cs="Arial"/>
                <w:kern w:val="0"/>
                <w:sz w:val="20"/>
                <w:szCs w:val="20"/>
              </w:rPr>
              <w:t>次）</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3</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（二）通过不同渠道和方式回应解读的情况</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1.</w:t>
            </w:r>
            <w:r w:rsidRPr="00151AA7">
              <w:rPr>
                <w:rFonts w:ascii="Arial" w:hAnsi="Arial" w:cs="Arial"/>
                <w:kern w:val="0"/>
                <w:sz w:val="20"/>
                <w:szCs w:val="20"/>
              </w:rPr>
              <w:t>参加或举办新闻发布会总次数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1</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其中：主要负责同志参加新闻发布会次数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2.</w:t>
            </w:r>
            <w:r w:rsidRPr="00151AA7">
              <w:rPr>
                <w:rFonts w:ascii="Arial" w:hAnsi="Arial" w:cs="Arial"/>
                <w:kern w:val="0"/>
                <w:sz w:val="20"/>
                <w:szCs w:val="20"/>
              </w:rPr>
              <w:t>政府网站在线访谈次数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1</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其中：主要负责同志参加政府网站在线访谈次数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3.</w:t>
            </w:r>
            <w:r w:rsidRPr="00151AA7">
              <w:rPr>
                <w:rFonts w:ascii="Arial" w:hAnsi="Arial" w:cs="Arial"/>
                <w:kern w:val="0"/>
                <w:sz w:val="20"/>
                <w:szCs w:val="20"/>
              </w:rPr>
              <w:t>政策解读稿件发布数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篇</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1</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4.</w:t>
            </w:r>
            <w:proofErr w:type="gramStart"/>
            <w:r w:rsidRPr="00151AA7">
              <w:rPr>
                <w:rFonts w:ascii="Arial" w:hAnsi="Arial" w:cs="Arial"/>
                <w:kern w:val="0"/>
                <w:sz w:val="20"/>
                <w:szCs w:val="20"/>
              </w:rPr>
              <w:t>微博微信回应</w:t>
            </w:r>
            <w:proofErr w:type="gramEnd"/>
            <w:r w:rsidRPr="00151AA7">
              <w:rPr>
                <w:rFonts w:ascii="Arial" w:hAnsi="Arial" w:cs="Arial"/>
                <w:kern w:val="0"/>
                <w:sz w:val="20"/>
                <w:szCs w:val="20"/>
              </w:rPr>
              <w:t>事件数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1</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5.</w:t>
            </w:r>
            <w:r w:rsidRPr="00151AA7">
              <w:rPr>
                <w:rFonts w:ascii="Arial" w:hAnsi="Arial" w:cs="Arial"/>
                <w:kern w:val="0"/>
                <w:sz w:val="20"/>
                <w:szCs w:val="20"/>
              </w:rPr>
              <w:t>其他方式回应事件数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三、依申请公开情况</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（一）收到申请数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4</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lastRenderedPageBreak/>
              <w:t xml:space="preserve">     1.</w:t>
            </w:r>
            <w:r w:rsidRPr="00151AA7">
              <w:rPr>
                <w:rFonts w:ascii="Arial" w:hAnsi="Arial" w:cs="Arial"/>
                <w:kern w:val="0"/>
                <w:sz w:val="20"/>
                <w:szCs w:val="20"/>
              </w:rPr>
              <w:t>当面申请数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1</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2.</w:t>
            </w:r>
            <w:r w:rsidRPr="00151AA7">
              <w:rPr>
                <w:rFonts w:ascii="Arial" w:hAnsi="Arial" w:cs="Arial"/>
                <w:kern w:val="0"/>
                <w:sz w:val="20"/>
                <w:szCs w:val="20"/>
              </w:rPr>
              <w:t>传真申请数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3.</w:t>
            </w:r>
            <w:r w:rsidRPr="00151AA7">
              <w:rPr>
                <w:rFonts w:ascii="Arial" w:hAnsi="Arial" w:cs="Arial"/>
                <w:kern w:val="0"/>
                <w:sz w:val="20"/>
                <w:szCs w:val="20"/>
              </w:rPr>
              <w:t>网络申请数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2</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4.</w:t>
            </w:r>
            <w:r w:rsidRPr="00151AA7">
              <w:rPr>
                <w:rFonts w:ascii="Arial" w:hAnsi="Arial" w:cs="Arial"/>
                <w:kern w:val="0"/>
                <w:sz w:val="20"/>
                <w:szCs w:val="20"/>
              </w:rPr>
              <w:t>信函申请数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1</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（二）申请</w:t>
            </w:r>
            <w:proofErr w:type="gramStart"/>
            <w:r w:rsidRPr="00151AA7">
              <w:rPr>
                <w:rFonts w:ascii="Arial" w:hAnsi="Arial" w:cs="Arial"/>
                <w:kern w:val="0"/>
                <w:sz w:val="20"/>
                <w:szCs w:val="20"/>
              </w:rPr>
              <w:t>办结数</w:t>
            </w:r>
            <w:proofErr w:type="gramEnd"/>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3</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1.</w:t>
            </w:r>
            <w:r w:rsidRPr="00151AA7">
              <w:rPr>
                <w:rFonts w:ascii="Arial" w:hAnsi="Arial" w:cs="Arial"/>
                <w:kern w:val="0"/>
                <w:sz w:val="20"/>
                <w:szCs w:val="20"/>
              </w:rPr>
              <w:t>按时</w:t>
            </w:r>
            <w:proofErr w:type="gramStart"/>
            <w:r w:rsidRPr="00151AA7">
              <w:rPr>
                <w:rFonts w:ascii="Arial" w:hAnsi="Arial" w:cs="Arial"/>
                <w:kern w:val="0"/>
                <w:sz w:val="20"/>
                <w:szCs w:val="20"/>
              </w:rPr>
              <w:t>办结数</w:t>
            </w:r>
            <w:proofErr w:type="gramEnd"/>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3</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2.</w:t>
            </w:r>
            <w:r w:rsidRPr="00151AA7">
              <w:rPr>
                <w:rFonts w:ascii="Arial" w:hAnsi="Arial" w:cs="Arial"/>
                <w:kern w:val="0"/>
                <w:sz w:val="20"/>
                <w:szCs w:val="20"/>
              </w:rPr>
              <w:t>延期</w:t>
            </w:r>
            <w:proofErr w:type="gramStart"/>
            <w:r w:rsidRPr="00151AA7">
              <w:rPr>
                <w:rFonts w:ascii="Arial" w:hAnsi="Arial" w:cs="Arial"/>
                <w:kern w:val="0"/>
                <w:sz w:val="20"/>
                <w:szCs w:val="20"/>
              </w:rPr>
              <w:t>办结数</w:t>
            </w:r>
            <w:proofErr w:type="gramEnd"/>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（三）申请答复数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3</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1.</w:t>
            </w:r>
            <w:r w:rsidRPr="00151AA7">
              <w:rPr>
                <w:rFonts w:ascii="Arial" w:hAnsi="Arial" w:cs="Arial"/>
                <w:kern w:val="0"/>
                <w:sz w:val="20"/>
                <w:szCs w:val="20"/>
              </w:rPr>
              <w:t>属于已主动公开范围数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2.</w:t>
            </w:r>
            <w:r w:rsidRPr="00151AA7">
              <w:rPr>
                <w:rFonts w:ascii="Arial" w:hAnsi="Arial" w:cs="Arial"/>
                <w:kern w:val="0"/>
                <w:sz w:val="20"/>
                <w:szCs w:val="20"/>
              </w:rPr>
              <w:t>同意公开答复数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3</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3.</w:t>
            </w:r>
            <w:r w:rsidRPr="00151AA7">
              <w:rPr>
                <w:rFonts w:ascii="Arial" w:hAnsi="Arial" w:cs="Arial"/>
                <w:kern w:val="0"/>
                <w:sz w:val="20"/>
                <w:szCs w:val="20"/>
              </w:rPr>
              <w:t>同意部分公开答复数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4.</w:t>
            </w:r>
            <w:r w:rsidRPr="00151AA7">
              <w:rPr>
                <w:rFonts w:ascii="Arial" w:hAnsi="Arial" w:cs="Arial"/>
                <w:kern w:val="0"/>
                <w:sz w:val="20"/>
                <w:szCs w:val="20"/>
              </w:rPr>
              <w:t>不同意公开答复数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其中：涉及国家秘密</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涉及商业秘密</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涉及个人隐私</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危及国家安全、公共安全、经济安全和社会稳定</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不是《条例》所指政府信息</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法律法规规定的其他情形</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5.</w:t>
            </w:r>
            <w:r w:rsidRPr="00151AA7">
              <w:rPr>
                <w:rFonts w:ascii="Arial" w:hAnsi="Arial" w:cs="Arial"/>
                <w:kern w:val="0"/>
                <w:sz w:val="20"/>
                <w:szCs w:val="20"/>
              </w:rPr>
              <w:t>不属于本行政机关公开数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6.</w:t>
            </w:r>
            <w:r w:rsidRPr="00151AA7">
              <w:rPr>
                <w:rFonts w:ascii="Arial" w:hAnsi="Arial" w:cs="Arial"/>
                <w:kern w:val="0"/>
                <w:sz w:val="20"/>
                <w:szCs w:val="20"/>
              </w:rPr>
              <w:t>申请信息不存在数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7.</w:t>
            </w:r>
            <w:r w:rsidRPr="00151AA7">
              <w:rPr>
                <w:rFonts w:ascii="Arial" w:hAnsi="Arial" w:cs="Arial"/>
                <w:kern w:val="0"/>
                <w:sz w:val="20"/>
                <w:szCs w:val="20"/>
              </w:rPr>
              <w:t>告知</w:t>
            </w:r>
            <w:proofErr w:type="gramStart"/>
            <w:r w:rsidRPr="00151AA7">
              <w:rPr>
                <w:rFonts w:ascii="Arial" w:hAnsi="Arial" w:cs="Arial"/>
                <w:kern w:val="0"/>
                <w:sz w:val="20"/>
                <w:szCs w:val="20"/>
              </w:rPr>
              <w:t>作出</w:t>
            </w:r>
            <w:proofErr w:type="gramEnd"/>
            <w:r w:rsidRPr="00151AA7">
              <w:rPr>
                <w:rFonts w:ascii="Arial" w:hAnsi="Arial" w:cs="Arial"/>
                <w:kern w:val="0"/>
                <w:sz w:val="20"/>
                <w:szCs w:val="20"/>
              </w:rPr>
              <w:t>更改补充数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8.</w:t>
            </w:r>
            <w:r w:rsidRPr="00151AA7">
              <w:rPr>
                <w:rFonts w:ascii="Arial" w:hAnsi="Arial" w:cs="Arial"/>
                <w:kern w:val="0"/>
                <w:sz w:val="20"/>
                <w:szCs w:val="20"/>
              </w:rPr>
              <w:t>告知通过其他途径办理数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四、行政复议数量</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（一）维持具体行政行为数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（二）被依法纠错数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（三）其他情形数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lastRenderedPageBreak/>
              <w:t>五、行政诉讼数量</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473"/>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（一）维持具体行政行为或者驳回原告诉讼请求数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（二）被依法纠错数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（三）其他情形数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六、举报投诉数量</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件</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七、依申请公开信息收取的费用</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宋体" w:hAnsi="宋体" w:cs="Arial"/>
                <w:kern w:val="0"/>
                <w:sz w:val="20"/>
                <w:szCs w:val="20"/>
              </w:rPr>
            </w:pPr>
            <w:r w:rsidRPr="00151AA7">
              <w:rPr>
                <w:rFonts w:ascii="宋体" w:hAnsi="宋体" w:cs="Arial" w:hint="eastAsia"/>
                <w:kern w:val="0"/>
                <w:sz w:val="20"/>
                <w:szCs w:val="20"/>
              </w:rPr>
              <w:t>元</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八、机构建设和保障经费情况</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（一）政府信息公开工作专门机构数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proofErr w:type="gramStart"/>
            <w:r w:rsidRPr="00151AA7">
              <w:rPr>
                <w:rFonts w:ascii="Arial" w:hAnsi="Arial" w:cs="Arial"/>
                <w:kern w:val="0"/>
                <w:sz w:val="20"/>
                <w:szCs w:val="20"/>
              </w:rPr>
              <w:t>个</w:t>
            </w:r>
            <w:proofErr w:type="gramEnd"/>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（二）设置政府信息公开查阅点数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proofErr w:type="gramStart"/>
            <w:r w:rsidRPr="00151AA7">
              <w:rPr>
                <w:rFonts w:ascii="Arial" w:hAnsi="Arial" w:cs="Arial"/>
                <w:kern w:val="0"/>
                <w:sz w:val="20"/>
                <w:szCs w:val="20"/>
              </w:rPr>
              <w:t>个</w:t>
            </w:r>
            <w:proofErr w:type="gramEnd"/>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1</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（三）从事政府信息公开工作人员数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宋体" w:hAnsi="宋体" w:cs="Arial"/>
                <w:kern w:val="0"/>
                <w:sz w:val="20"/>
                <w:szCs w:val="20"/>
              </w:rPr>
            </w:pPr>
            <w:r w:rsidRPr="00151AA7">
              <w:rPr>
                <w:rFonts w:ascii="宋体" w:hAnsi="宋体" w:cs="Arial" w:hint="eastAsia"/>
                <w:kern w:val="0"/>
                <w:sz w:val="20"/>
                <w:szCs w:val="20"/>
              </w:rPr>
              <w:t>人</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2</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1.</w:t>
            </w:r>
            <w:r w:rsidRPr="00151AA7">
              <w:rPr>
                <w:rFonts w:ascii="Arial" w:hAnsi="Arial" w:cs="Arial"/>
                <w:kern w:val="0"/>
                <w:sz w:val="20"/>
                <w:szCs w:val="20"/>
              </w:rPr>
              <w:t>专职人员数（不包括政府公报及政府网站工作人员数）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宋体" w:hAnsi="宋体" w:cs="Arial"/>
                <w:kern w:val="0"/>
                <w:sz w:val="20"/>
                <w:szCs w:val="20"/>
              </w:rPr>
            </w:pPr>
            <w:r w:rsidRPr="00151AA7">
              <w:rPr>
                <w:rFonts w:ascii="宋体" w:hAnsi="宋体" w:cs="Arial" w:hint="eastAsia"/>
                <w:kern w:val="0"/>
                <w:sz w:val="20"/>
                <w:szCs w:val="20"/>
              </w:rPr>
              <w:t>人</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2.</w:t>
            </w:r>
            <w:r w:rsidRPr="00151AA7">
              <w:rPr>
                <w:rFonts w:ascii="Arial" w:hAnsi="Arial" w:cs="Arial"/>
                <w:kern w:val="0"/>
                <w:sz w:val="20"/>
                <w:szCs w:val="20"/>
              </w:rPr>
              <w:t>兼职人员数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宋体" w:hAnsi="宋体" w:cs="Arial"/>
                <w:kern w:val="0"/>
                <w:sz w:val="20"/>
                <w:szCs w:val="20"/>
              </w:rPr>
            </w:pPr>
            <w:r w:rsidRPr="00151AA7">
              <w:rPr>
                <w:rFonts w:ascii="宋体" w:hAnsi="宋体" w:cs="Arial" w:hint="eastAsia"/>
                <w:kern w:val="0"/>
                <w:sz w:val="20"/>
                <w:szCs w:val="20"/>
              </w:rPr>
              <w:t>人</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2</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（四）政府信息公开专项经费（不包括用于政府公报编辑管理及政府网站建设维护等方面的经费）</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宋体" w:hAnsi="宋体" w:cs="Arial"/>
                <w:kern w:val="0"/>
                <w:sz w:val="20"/>
                <w:szCs w:val="20"/>
              </w:rPr>
            </w:pPr>
            <w:r w:rsidRPr="00151AA7">
              <w:rPr>
                <w:rFonts w:ascii="宋体" w:hAnsi="宋体" w:cs="Arial" w:hint="eastAsia"/>
                <w:kern w:val="0"/>
                <w:sz w:val="20"/>
                <w:szCs w:val="20"/>
              </w:rPr>
              <w:t>元</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0</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九、政府信息公开会议和培训情况</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 xml:space="preserve">　</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（一）召开政府信息公开工作会议或专题会议数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4</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（二）举办各类培训班数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宋体" w:hAnsi="宋体" w:cs="Arial"/>
                <w:kern w:val="0"/>
                <w:sz w:val="20"/>
                <w:szCs w:val="20"/>
              </w:rPr>
            </w:pPr>
            <w:r w:rsidRPr="00151AA7">
              <w:rPr>
                <w:rFonts w:ascii="宋体" w:hAnsi="宋体" w:cs="Arial" w:hint="eastAsia"/>
                <w:kern w:val="0"/>
                <w:sz w:val="20"/>
                <w:szCs w:val="20"/>
              </w:rPr>
              <w:t>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2</w:t>
            </w:r>
          </w:p>
        </w:tc>
      </w:tr>
      <w:tr w:rsidR="00151AA7" w:rsidRPr="00151AA7" w:rsidTr="00151AA7">
        <w:trPr>
          <w:trHeight w:val="508"/>
        </w:trPr>
        <w:tc>
          <w:tcPr>
            <w:tcW w:w="6634" w:type="dxa"/>
            <w:tcBorders>
              <w:top w:val="nil"/>
              <w:left w:val="single" w:sz="4" w:space="0" w:color="000000"/>
              <w:bottom w:val="single" w:sz="4" w:space="0" w:color="000000"/>
              <w:right w:val="single" w:sz="4" w:space="0" w:color="000000"/>
            </w:tcBorders>
            <w:shd w:val="clear" w:color="auto" w:fill="auto"/>
            <w:noWrap/>
            <w:vAlign w:val="bottom"/>
            <w:hideMark/>
          </w:tcPr>
          <w:p w:rsidR="00151AA7" w:rsidRPr="00151AA7" w:rsidRDefault="00151AA7" w:rsidP="00151AA7">
            <w:pPr>
              <w:widowControl/>
              <w:jc w:val="left"/>
              <w:rPr>
                <w:rFonts w:ascii="Arial" w:hAnsi="Arial" w:cs="Arial"/>
                <w:kern w:val="0"/>
                <w:sz w:val="20"/>
                <w:szCs w:val="20"/>
              </w:rPr>
            </w:pPr>
            <w:r w:rsidRPr="00151AA7">
              <w:rPr>
                <w:rFonts w:ascii="Arial" w:hAnsi="Arial" w:cs="Arial"/>
                <w:kern w:val="0"/>
                <w:sz w:val="20"/>
                <w:szCs w:val="20"/>
              </w:rPr>
              <w:t xml:space="preserve">  </w:t>
            </w:r>
            <w:r w:rsidRPr="00151AA7">
              <w:rPr>
                <w:rFonts w:ascii="Arial" w:hAnsi="Arial" w:cs="Arial"/>
                <w:kern w:val="0"/>
                <w:sz w:val="20"/>
                <w:szCs w:val="20"/>
              </w:rPr>
              <w:t>（三）接受培训人员数</w:t>
            </w:r>
          </w:p>
        </w:tc>
        <w:tc>
          <w:tcPr>
            <w:tcW w:w="676" w:type="dxa"/>
            <w:tcBorders>
              <w:top w:val="nil"/>
              <w:left w:val="nil"/>
              <w:bottom w:val="single" w:sz="4" w:space="0" w:color="000000"/>
              <w:right w:val="single" w:sz="4" w:space="0" w:color="000000"/>
            </w:tcBorders>
            <w:shd w:val="clear" w:color="000000" w:fill="FFFFFF"/>
            <w:vAlign w:val="center"/>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人次</w:t>
            </w:r>
          </w:p>
        </w:tc>
        <w:tc>
          <w:tcPr>
            <w:tcW w:w="1023" w:type="dxa"/>
            <w:tcBorders>
              <w:top w:val="nil"/>
              <w:left w:val="nil"/>
              <w:bottom w:val="single" w:sz="4" w:space="0" w:color="000000"/>
              <w:right w:val="single" w:sz="4" w:space="0" w:color="000000"/>
            </w:tcBorders>
            <w:shd w:val="clear" w:color="auto" w:fill="auto"/>
            <w:noWrap/>
            <w:vAlign w:val="bottom"/>
            <w:hideMark/>
          </w:tcPr>
          <w:p w:rsidR="00151AA7" w:rsidRPr="00151AA7" w:rsidRDefault="00151AA7" w:rsidP="00151AA7">
            <w:pPr>
              <w:widowControl/>
              <w:jc w:val="center"/>
              <w:rPr>
                <w:rFonts w:ascii="Arial" w:hAnsi="Arial" w:cs="Arial"/>
                <w:kern w:val="0"/>
                <w:sz w:val="20"/>
                <w:szCs w:val="20"/>
              </w:rPr>
            </w:pPr>
            <w:r w:rsidRPr="00151AA7">
              <w:rPr>
                <w:rFonts w:ascii="Arial" w:hAnsi="Arial" w:cs="Arial"/>
                <w:kern w:val="0"/>
                <w:sz w:val="20"/>
                <w:szCs w:val="20"/>
              </w:rPr>
              <w:t>60</w:t>
            </w:r>
          </w:p>
        </w:tc>
      </w:tr>
      <w:bookmarkEnd w:id="2"/>
    </w:tbl>
    <w:p w:rsidR="00151AA7" w:rsidRPr="00151AA7" w:rsidRDefault="00151AA7" w:rsidP="00D81B7E">
      <w:pPr>
        <w:spacing w:line="560" w:lineRule="exact"/>
        <w:ind w:firstLineChars="200" w:firstLine="640"/>
        <w:jc w:val="left"/>
        <w:rPr>
          <w:rFonts w:ascii="仿宋_GB2312" w:eastAsia="仿宋_GB2312"/>
          <w:sz w:val="32"/>
          <w:szCs w:val="32"/>
        </w:rPr>
      </w:pPr>
    </w:p>
    <w:sectPr w:rsidR="00151AA7" w:rsidRPr="00151AA7" w:rsidSect="00911B8B">
      <w:footerReference w:type="even" r:id="rId9"/>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10" w:rsidRDefault="00BD2C10">
      <w:r>
        <w:separator/>
      </w:r>
    </w:p>
  </w:endnote>
  <w:endnote w:type="continuationSeparator" w:id="0">
    <w:p w:rsidR="00BD2C10" w:rsidRDefault="00BD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汉仪大宋简">
    <w:altName w:val="Arial"/>
    <w:charset w:val="00"/>
    <w:family w:val="swiss"/>
    <w:pitch w:val="variable"/>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FFB" w:rsidRDefault="002B1FFB" w:rsidP="003331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1FFB" w:rsidRDefault="002B1F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FFB" w:rsidRDefault="002B1FFB" w:rsidP="003331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A29E1">
      <w:rPr>
        <w:rStyle w:val="a7"/>
        <w:noProof/>
      </w:rPr>
      <w:t>13</w:t>
    </w:r>
    <w:r>
      <w:rPr>
        <w:rStyle w:val="a7"/>
      </w:rPr>
      <w:fldChar w:fldCharType="end"/>
    </w:r>
  </w:p>
  <w:p w:rsidR="002B1FFB" w:rsidRDefault="002B1F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10" w:rsidRDefault="00BD2C10">
      <w:r>
        <w:separator/>
      </w:r>
    </w:p>
  </w:footnote>
  <w:footnote w:type="continuationSeparator" w:id="0">
    <w:p w:rsidR="00BD2C10" w:rsidRDefault="00BD2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13E68"/>
    <w:multiLevelType w:val="hybridMultilevel"/>
    <w:tmpl w:val="F3745412"/>
    <w:lvl w:ilvl="0" w:tplc="F28A40F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FE"/>
    <w:rsid w:val="00000A52"/>
    <w:rsid w:val="0000795E"/>
    <w:rsid w:val="000110EB"/>
    <w:rsid w:val="0001550B"/>
    <w:rsid w:val="00016F85"/>
    <w:rsid w:val="000203AD"/>
    <w:rsid w:val="00021472"/>
    <w:rsid w:val="00024A33"/>
    <w:rsid w:val="00024D56"/>
    <w:rsid w:val="00030ED2"/>
    <w:rsid w:val="0004304C"/>
    <w:rsid w:val="00044AB4"/>
    <w:rsid w:val="00047540"/>
    <w:rsid w:val="00047BE6"/>
    <w:rsid w:val="00052DB3"/>
    <w:rsid w:val="00055B2C"/>
    <w:rsid w:val="00057433"/>
    <w:rsid w:val="00061A8B"/>
    <w:rsid w:val="0006414B"/>
    <w:rsid w:val="0006724E"/>
    <w:rsid w:val="00073AFB"/>
    <w:rsid w:val="00075D67"/>
    <w:rsid w:val="000764AF"/>
    <w:rsid w:val="00080FED"/>
    <w:rsid w:val="00081805"/>
    <w:rsid w:val="00091B5A"/>
    <w:rsid w:val="00092A20"/>
    <w:rsid w:val="00093F61"/>
    <w:rsid w:val="00095C94"/>
    <w:rsid w:val="00097B07"/>
    <w:rsid w:val="000A0DC9"/>
    <w:rsid w:val="000A18AB"/>
    <w:rsid w:val="000A3784"/>
    <w:rsid w:val="000C2D33"/>
    <w:rsid w:val="000D242D"/>
    <w:rsid w:val="000D7749"/>
    <w:rsid w:val="000E0C34"/>
    <w:rsid w:val="000E18D5"/>
    <w:rsid w:val="000E3EBB"/>
    <w:rsid w:val="001079B4"/>
    <w:rsid w:val="00126522"/>
    <w:rsid w:val="00133A29"/>
    <w:rsid w:val="00135812"/>
    <w:rsid w:val="00136479"/>
    <w:rsid w:val="001445A0"/>
    <w:rsid w:val="00144C8C"/>
    <w:rsid w:val="00150090"/>
    <w:rsid w:val="001513A1"/>
    <w:rsid w:val="00151AA7"/>
    <w:rsid w:val="001600AA"/>
    <w:rsid w:val="00164603"/>
    <w:rsid w:val="001649F9"/>
    <w:rsid w:val="00165D78"/>
    <w:rsid w:val="00172975"/>
    <w:rsid w:val="001763BB"/>
    <w:rsid w:val="001770DC"/>
    <w:rsid w:val="0017723D"/>
    <w:rsid w:val="00190B8A"/>
    <w:rsid w:val="00191E43"/>
    <w:rsid w:val="001954D3"/>
    <w:rsid w:val="001A132F"/>
    <w:rsid w:val="001A438D"/>
    <w:rsid w:val="001B4A54"/>
    <w:rsid w:val="001B6EA6"/>
    <w:rsid w:val="001B7EA3"/>
    <w:rsid w:val="001C335D"/>
    <w:rsid w:val="001C3454"/>
    <w:rsid w:val="001C4F3E"/>
    <w:rsid w:val="001C541A"/>
    <w:rsid w:val="001D3A89"/>
    <w:rsid w:val="001D65BD"/>
    <w:rsid w:val="001E0EDB"/>
    <w:rsid w:val="001E5D5F"/>
    <w:rsid w:val="001F1E77"/>
    <w:rsid w:val="0020438B"/>
    <w:rsid w:val="002050C9"/>
    <w:rsid w:val="00205428"/>
    <w:rsid w:val="0021236E"/>
    <w:rsid w:val="00214A0A"/>
    <w:rsid w:val="00215A1F"/>
    <w:rsid w:val="00220270"/>
    <w:rsid w:val="0022266D"/>
    <w:rsid w:val="00230353"/>
    <w:rsid w:val="00233257"/>
    <w:rsid w:val="0024219A"/>
    <w:rsid w:val="00243947"/>
    <w:rsid w:val="00254338"/>
    <w:rsid w:val="00261626"/>
    <w:rsid w:val="00262614"/>
    <w:rsid w:val="00263CF6"/>
    <w:rsid w:val="00265DCE"/>
    <w:rsid w:val="00274F3F"/>
    <w:rsid w:val="00276839"/>
    <w:rsid w:val="00282A54"/>
    <w:rsid w:val="00291AA6"/>
    <w:rsid w:val="00297C04"/>
    <w:rsid w:val="002A0AEE"/>
    <w:rsid w:val="002A61EF"/>
    <w:rsid w:val="002B1FFB"/>
    <w:rsid w:val="002B3EA2"/>
    <w:rsid w:val="002B7126"/>
    <w:rsid w:val="002C4D56"/>
    <w:rsid w:val="002C6CC3"/>
    <w:rsid w:val="002C74AD"/>
    <w:rsid w:val="002D1542"/>
    <w:rsid w:val="002D25F5"/>
    <w:rsid w:val="002D48B2"/>
    <w:rsid w:val="002D4E88"/>
    <w:rsid w:val="002D6E1D"/>
    <w:rsid w:val="002E33CC"/>
    <w:rsid w:val="002E4D22"/>
    <w:rsid w:val="002E550F"/>
    <w:rsid w:val="002E577D"/>
    <w:rsid w:val="002E78D0"/>
    <w:rsid w:val="00305681"/>
    <w:rsid w:val="00307471"/>
    <w:rsid w:val="00312FA6"/>
    <w:rsid w:val="003131FA"/>
    <w:rsid w:val="00315E66"/>
    <w:rsid w:val="003166BD"/>
    <w:rsid w:val="00323318"/>
    <w:rsid w:val="00330186"/>
    <w:rsid w:val="0033311E"/>
    <w:rsid w:val="003346F4"/>
    <w:rsid w:val="00334BC8"/>
    <w:rsid w:val="00336DAA"/>
    <w:rsid w:val="003413AC"/>
    <w:rsid w:val="00350B99"/>
    <w:rsid w:val="00353773"/>
    <w:rsid w:val="00355524"/>
    <w:rsid w:val="00360888"/>
    <w:rsid w:val="00361518"/>
    <w:rsid w:val="00364095"/>
    <w:rsid w:val="003825BF"/>
    <w:rsid w:val="003842AD"/>
    <w:rsid w:val="00384604"/>
    <w:rsid w:val="003A2DE8"/>
    <w:rsid w:val="003A6382"/>
    <w:rsid w:val="003A7966"/>
    <w:rsid w:val="003A7DF2"/>
    <w:rsid w:val="003B705E"/>
    <w:rsid w:val="003C0225"/>
    <w:rsid w:val="003C2EA7"/>
    <w:rsid w:val="003C3529"/>
    <w:rsid w:val="003C4B6C"/>
    <w:rsid w:val="003C583F"/>
    <w:rsid w:val="003D1959"/>
    <w:rsid w:val="003E3FC7"/>
    <w:rsid w:val="003E68F0"/>
    <w:rsid w:val="003F0526"/>
    <w:rsid w:val="003F386C"/>
    <w:rsid w:val="0040195E"/>
    <w:rsid w:val="00404D78"/>
    <w:rsid w:val="00410929"/>
    <w:rsid w:val="0041646A"/>
    <w:rsid w:val="00416BD7"/>
    <w:rsid w:val="00417339"/>
    <w:rsid w:val="004227E7"/>
    <w:rsid w:val="00430A10"/>
    <w:rsid w:val="004340E9"/>
    <w:rsid w:val="0043690A"/>
    <w:rsid w:val="00442F1C"/>
    <w:rsid w:val="00443869"/>
    <w:rsid w:val="00444749"/>
    <w:rsid w:val="00444A0E"/>
    <w:rsid w:val="004461D4"/>
    <w:rsid w:val="00447D5B"/>
    <w:rsid w:val="00451FE8"/>
    <w:rsid w:val="00455D1F"/>
    <w:rsid w:val="004567CF"/>
    <w:rsid w:val="00457910"/>
    <w:rsid w:val="00463A3C"/>
    <w:rsid w:val="00464DE1"/>
    <w:rsid w:val="00472DAD"/>
    <w:rsid w:val="004739F8"/>
    <w:rsid w:val="00475ABD"/>
    <w:rsid w:val="004778F9"/>
    <w:rsid w:val="00480F2C"/>
    <w:rsid w:val="00490B2E"/>
    <w:rsid w:val="00492969"/>
    <w:rsid w:val="00493506"/>
    <w:rsid w:val="00496B92"/>
    <w:rsid w:val="00497FAA"/>
    <w:rsid w:val="004A0752"/>
    <w:rsid w:val="004A29E1"/>
    <w:rsid w:val="004A60A9"/>
    <w:rsid w:val="004A781B"/>
    <w:rsid w:val="004B1F88"/>
    <w:rsid w:val="004C5F73"/>
    <w:rsid w:val="004D15FA"/>
    <w:rsid w:val="004D3AA4"/>
    <w:rsid w:val="004D6D4C"/>
    <w:rsid w:val="004D6D6F"/>
    <w:rsid w:val="004E3E5A"/>
    <w:rsid w:val="004E74D7"/>
    <w:rsid w:val="004E7A7F"/>
    <w:rsid w:val="004F0228"/>
    <w:rsid w:val="004F2624"/>
    <w:rsid w:val="004F3EC4"/>
    <w:rsid w:val="004F4639"/>
    <w:rsid w:val="00500F43"/>
    <w:rsid w:val="00501A84"/>
    <w:rsid w:val="00503327"/>
    <w:rsid w:val="005051AA"/>
    <w:rsid w:val="00506319"/>
    <w:rsid w:val="00511D6A"/>
    <w:rsid w:val="005175BD"/>
    <w:rsid w:val="00521EE6"/>
    <w:rsid w:val="00531DA8"/>
    <w:rsid w:val="00550282"/>
    <w:rsid w:val="00552C13"/>
    <w:rsid w:val="00552C64"/>
    <w:rsid w:val="00560465"/>
    <w:rsid w:val="00561B6A"/>
    <w:rsid w:val="00562EB8"/>
    <w:rsid w:val="00566A85"/>
    <w:rsid w:val="0057505F"/>
    <w:rsid w:val="00575A1F"/>
    <w:rsid w:val="005775E5"/>
    <w:rsid w:val="00586349"/>
    <w:rsid w:val="0059336E"/>
    <w:rsid w:val="00593A6F"/>
    <w:rsid w:val="005A3264"/>
    <w:rsid w:val="005A427A"/>
    <w:rsid w:val="005A43F9"/>
    <w:rsid w:val="005A5BA1"/>
    <w:rsid w:val="005A6B7A"/>
    <w:rsid w:val="005B10CC"/>
    <w:rsid w:val="005B2BA8"/>
    <w:rsid w:val="005C4FC2"/>
    <w:rsid w:val="005C5EB9"/>
    <w:rsid w:val="005D0F1D"/>
    <w:rsid w:val="005D1EB1"/>
    <w:rsid w:val="005D35EC"/>
    <w:rsid w:val="005D38A7"/>
    <w:rsid w:val="005D454A"/>
    <w:rsid w:val="005D6125"/>
    <w:rsid w:val="005D70D9"/>
    <w:rsid w:val="005E137E"/>
    <w:rsid w:val="005E3B9B"/>
    <w:rsid w:val="005E623A"/>
    <w:rsid w:val="005F42E9"/>
    <w:rsid w:val="005F5B97"/>
    <w:rsid w:val="005F7F56"/>
    <w:rsid w:val="00600EBC"/>
    <w:rsid w:val="006012A2"/>
    <w:rsid w:val="00603CE1"/>
    <w:rsid w:val="00610B4B"/>
    <w:rsid w:val="00611BAD"/>
    <w:rsid w:val="006130B8"/>
    <w:rsid w:val="006204D7"/>
    <w:rsid w:val="0062403A"/>
    <w:rsid w:val="00627996"/>
    <w:rsid w:val="00643FAD"/>
    <w:rsid w:val="006456F4"/>
    <w:rsid w:val="006472B2"/>
    <w:rsid w:val="00647D6B"/>
    <w:rsid w:val="00654F34"/>
    <w:rsid w:val="00660BFB"/>
    <w:rsid w:val="00673972"/>
    <w:rsid w:val="006800C1"/>
    <w:rsid w:val="006806E4"/>
    <w:rsid w:val="00682548"/>
    <w:rsid w:val="00686237"/>
    <w:rsid w:val="0068740C"/>
    <w:rsid w:val="006957A8"/>
    <w:rsid w:val="006A4C19"/>
    <w:rsid w:val="006B67FB"/>
    <w:rsid w:val="006C14A9"/>
    <w:rsid w:val="006C312D"/>
    <w:rsid w:val="006C5C25"/>
    <w:rsid w:val="006C6397"/>
    <w:rsid w:val="006D1369"/>
    <w:rsid w:val="006D3C9C"/>
    <w:rsid w:val="006D506A"/>
    <w:rsid w:val="006D7EAA"/>
    <w:rsid w:val="006E0A33"/>
    <w:rsid w:val="006E0A3E"/>
    <w:rsid w:val="006E2BF0"/>
    <w:rsid w:val="006E639F"/>
    <w:rsid w:val="006F4151"/>
    <w:rsid w:val="006F5DB4"/>
    <w:rsid w:val="00702E47"/>
    <w:rsid w:val="0070367C"/>
    <w:rsid w:val="00704AAF"/>
    <w:rsid w:val="00713B2B"/>
    <w:rsid w:val="00716195"/>
    <w:rsid w:val="00716990"/>
    <w:rsid w:val="00722B67"/>
    <w:rsid w:val="0072323B"/>
    <w:rsid w:val="0072518D"/>
    <w:rsid w:val="00731DDC"/>
    <w:rsid w:val="00733332"/>
    <w:rsid w:val="0073390C"/>
    <w:rsid w:val="00734ABF"/>
    <w:rsid w:val="007431FD"/>
    <w:rsid w:val="007452B5"/>
    <w:rsid w:val="0074556B"/>
    <w:rsid w:val="00750D2A"/>
    <w:rsid w:val="0076282F"/>
    <w:rsid w:val="00771416"/>
    <w:rsid w:val="0077218A"/>
    <w:rsid w:val="007746CC"/>
    <w:rsid w:val="00774DC7"/>
    <w:rsid w:val="00781299"/>
    <w:rsid w:val="007862D0"/>
    <w:rsid w:val="00792CEC"/>
    <w:rsid w:val="007939C3"/>
    <w:rsid w:val="007B5083"/>
    <w:rsid w:val="007B6204"/>
    <w:rsid w:val="007C71C1"/>
    <w:rsid w:val="007D5456"/>
    <w:rsid w:val="007D7346"/>
    <w:rsid w:val="007F4C56"/>
    <w:rsid w:val="007F6406"/>
    <w:rsid w:val="00800AA7"/>
    <w:rsid w:val="00804A0A"/>
    <w:rsid w:val="008113BA"/>
    <w:rsid w:val="00812C96"/>
    <w:rsid w:val="00814D49"/>
    <w:rsid w:val="00820C21"/>
    <w:rsid w:val="008238B3"/>
    <w:rsid w:val="00824136"/>
    <w:rsid w:val="008247F8"/>
    <w:rsid w:val="008268F2"/>
    <w:rsid w:val="00830041"/>
    <w:rsid w:val="008319B2"/>
    <w:rsid w:val="00845ADF"/>
    <w:rsid w:val="0085222D"/>
    <w:rsid w:val="00855852"/>
    <w:rsid w:val="00860E3E"/>
    <w:rsid w:val="00867FEA"/>
    <w:rsid w:val="008715A7"/>
    <w:rsid w:val="00875C8E"/>
    <w:rsid w:val="00880E14"/>
    <w:rsid w:val="00880EBD"/>
    <w:rsid w:val="0088436B"/>
    <w:rsid w:val="0088640D"/>
    <w:rsid w:val="00892AAC"/>
    <w:rsid w:val="008A2B14"/>
    <w:rsid w:val="008A4284"/>
    <w:rsid w:val="008A4D53"/>
    <w:rsid w:val="008C1089"/>
    <w:rsid w:val="008C4AF7"/>
    <w:rsid w:val="008C7A31"/>
    <w:rsid w:val="008D140B"/>
    <w:rsid w:val="008D58E6"/>
    <w:rsid w:val="008E15A5"/>
    <w:rsid w:val="008E196E"/>
    <w:rsid w:val="008E608A"/>
    <w:rsid w:val="008E6450"/>
    <w:rsid w:val="008E7CFA"/>
    <w:rsid w:val="00907797"/>
    <w:rsid w:val="00910CBB"/>
    <w:rsid w:val="00911B8B"/>
    <w:rsid w:val="00915D6A"/>
    <w:rsid w:val="00916942"/>
    <w:rsid w:val="0092083B"/>
    <w:rsid w:val="00920D12"/>
    <w:rsid w:val="0092528B"/>
    <w:rsid w:val="009271F8"/>
    <w:rsid w:val="0093448E"/>
    <w:rsid w:val="0094334E"/>
    <w:rsid w:val="00951184"/>
    <w:rsid w:val="0096213C"/>
    <w:rsid w:val="00963E92"/>
    <w:rsid w:val="009706DE"/>
    <w:rsid w:val="0097154E"/>
    <w:rsid w:val="00971C58"/>
    <w:rsid w:val="009746D0"/>
    <w:rsid w:val="0099095D"/>
    <w:rsid w:val="00992309"/>
    <w:rsid w:val="00992627"/>
    <w:rsid w:val="009930A2"/>
    <w:rsid w:val="00995ABA"/>
    <w:rsid w:val="009A3621"/>
    <w:rsid w:val="009A72FE"/>
    <w:rsid w:val="009B3347"/>
    <w:rsid w:val="009C3409"/>
    <w:rsid w:val="009C443B"/>
    <w:rsid w:val="009C4719"/>
    <w:rsid w:val="009C4B9F"/>
    <w:rsid w:val="009C7488"/>
    <w:rsid w:val="009D18ED"/>
    <w:rsid w:val="009D1FAD"/>
    <w:rsid w:val="009D2459"/>
    <w:rsid w:val="009D2611"/>
    <w:rsid w:val="009D3135"/>
    <w:rsid w:val="009D7110"/>
    <w:rsid w:val="009D77A8"/>
    <w:rsid w:val="009E204F"/>
    <w:rsid w:val="009E32EB"/>
    <w:rsid w:val="009E7C85"/>
    <w:rsid w:val="009F3F88"/>
    <w:rsid w:val="00A0311A"/>
    <w:rsid w:val="00A058D5"/>
    <w:rsid w:val="00A1559A"/>
    <w:rsid w:val="00A15657"/>
    <w:rsid w:val="00A20BE9"/>
    <w:rsid w:val="00A20FCA"/>
    <w:rsid w:val="00A23A68"/>
    <w:rsid w:val="00A26ECB"/>
    <w:rsid w:val="00A27388"/>
    <w:rsid w:val="00A40D8B"/>
    <w:rsid w:val="00A60D98"/>
    <w:rsid w:val="00A61446"/>
    <w:rsid w:val="00A62A0F"/>
    <w:rsid w:val="00A66287"/>
    <w:rsid w:val="00A707D5"/>
    <w:rsid w:val="00A71BAC"/>
    <w:rsid w:val="00A85AF0"/>
    <w:rsid w:val="00A869DE"/>
    <w:rsid w:val="00A90797"/>
    <w:rsid w:val="00A91CF8"/>
    <w:rsid w:val="00A92738"/>
    <w:rsid w:val="00AA1241"/>
    <w:rsid w:val="00AA7214"/>
    <w:rsid w:val="00AB2B9F"/>
    <w:rsid w:val="00AB2C00"/>
    <w:rsid w:val="00AB358F"/>
    <w:rsid w:val="00AC0265"/>
    <w:rsid w:val="00AC3E20"/>
    <w:rsid w:val="00AD4748"/>
    <w:rsid w:val="00AD6B74"/>
    <w:rsid w:val="00AE2E9B"/>
    <w:rsid w:val="00AE3333"/>
    <w:rsid w:val="00AE692F"/>
    <w:rsid w:val="00AE73D2"/>
    <w:rsid w:val="00AE79E0"/>
    <w:rsid w:val="00AF39B8"/>
    <w:rsid w:val="00AF7359"/>
    <w:rsid w:val="00AF7E7C"/>
    <w:rsid w:val="00B070AE"/>
    <w:rsid w:val="00B128C1"/>
    <w:rsid w:val="00B15FC5"/>
    <w:rsid w:val="00B2315D"/>
    <w:rsid w:val="00B2345A"/>
    <w:rsid w:val="00B3214C"/>
    <w:rsid w:val="00B357CC"/>
    <w:rsid w:val="00B508F5"/>
    <w:rsid w:val="00B546BA"/>
    <w:rsid w:val="00B576E4"/>
    <w:rsid w:val="00B60051"/>
    <w:rsid w:val="00B611EC"/>
    <w:rsid w:val="00B72A12"/>
    <w:rsid w:val="00B72C71"/>
    <w:rsid w:val="00B74F44"/>
    <w:rsid w:val="00B83464"/>
    <w:rsid w:val="00B91F87"/>
    <w:rsid w:val="00B92952"/>
    <w:rsid w:val="00B95CCC"/>
    <w:rsid w:val="00B97748"/>
    <w:rsid w:val="00BA1750"/>
    <w:rsid w:val="00BA202C"/>
    <w:rsid w:val="00BB067F"/>
    <w:rsid w:val="00BB329A"/>
    <w:rsid w:val="00BB4798"/>
    <w:rsid w:val="00BC3B1C"/>
    <w:rsid w:val="00BC4A2A"/>
    <w:rsid w:val="00BD0DF3"/>
    <w:rsid w:val="00BD2C10"/>
    <w:rsid w:val="00BE026A"/>
    <w:rsid w:val="00C00E60"/>
    <w:rsid w:val="00C07B77"/>
    <w:rsid w:val="00C1318D"/>
    <w:rsid w:val="00C177BC"/>
    <w:rsid w:val="00C2000A"/>
    <w:rsid w:val="00C25B69"/>
    <w:rsid w:val="00C307B0"/>
    <w:rsid w:val="00C3099B"/>
    <w:rsid w:val="00C4140A"/>
    <w:rsid w:val="00C42283"/>
    <w:rsid w:val="00C46E5A"/>
    <w:rsid w:val="00C66B22"/>
    <w:rsid w:val="00C66BED"/>
    <w:rsid w:val="00C673A5"/>
    <w:rsid w:val="00C70936"/>
    <w:rsid w:val="00C76C19"/>
    <w:rsid w:val="00C77097"/>
    <w:rsid w:val="00C87365"/>
    <w:rsid w:val="00C917A4"/>
    <w:rsid w:val="00C91FE9"/>
    <w:rsid w:val="00C92922"/>
    <w:rsid w:val="00C933E2"/>
    <w:rsid w:val="00CA4A45"/>
    <w:rsid w:val="00CA4AF6"/>
    <w:rsid w:val="00CB0F79"/>
    <w:rsid w:val="00CB17C9"/>
    <w:rsid w:val="00CB3989"/>
    <w:rsid w:val="00CB59C0"/>
    <w:rsid w:val="00CC2148"/>
    <w:rsid w:val="00CC273E"/>
    <w:rsid w:val="00CC5B66"/>
    <w:rsid w:val="00CC67C6"/>
    <w:rsid w:val="00CC6F1F"/>
    <w:rsid w:val="00CD0D7E"/>
    <w:rsid w:val="00CD3145"/>
    <w:rsid w:val="00CD70A9"/>
    <w:rsid w:val="00CE27BF"/>
    <w:rsid w:val="00CF1B2B"/>
    <w:rsid w:val="00D06FA2"/>
    <w:rsid w:val="00D076A3"/>
    <w:rsid w:val="00D10942"/>
    <w:rsid w:val="00D14DEE"/>
    <w:rsid w:val="00D156FE"/>
    <w:rsid w:val="00D157C7"/>
    <w:rsid w:val="00D24FB7"/>
    <w:rsid w:val="00D26FB0"/>
    <w:rsid w:val="00D274D6"/>
    <w:rsid w:val="00D31E31"/>
    <w:rsid w:val="00D35E05"/>
    <w:rsid w:val="00D3798E"/>
    <w:rsid w:val="00D40652"/>
    <w:rsid w:val="00D521D1"/>
    <w:rsid w:val="00D622F1"/>
    <w:rsid w:val="00D720B4"/>
    <w:rsid w:val="00D7365D"/>
    <w:rsid w:val="00D80848"/>
    <w:rsid w:val="00D816B6"/>
    <w:rsid w:val="00D81B7E"/>
    <w:rsid w:val="00D81D4E"/>
    <w:rsid w:val="00D85A2B"/>
    <w:rsid w:val="00D86157"/>
    <w:rsid w:val="00D91BE1"/>
    <w:rsid w:val="00D92109"/>
    <w:rsid w:val="00DA26B0"/>
    <w:rsid w:val="00DB7254"/>
    <w:rsid w:val="00DC327D"/>
    <w:rsid w:val="00DC3A8F"/>
    <w:rsid w:val="00DD545B"/>
    <w:rsid w:val="00DE0766"/>
    <w:rsid w:val="00DE49A7"/>
    <w:rsid w:val="00DE52B6"/>
    <w:rsid w:val="00DE586A"/>
    <w:rsid w:val="00DE728A"/>
    <w:rsid w:val="00DF0BD8"/>
    <w:rsid w:val="00DF1AA2"/>
    <w:rsid w:val="00DF4EBD"/>
    <w:rsid w:val="00DF6482"/>
    <w:rsid w:val="00DF68AB"/>
    <w:rsid w:val="00E01B8A"/>
    <w:rsid w:val="00E02AE0"/>
    <w:rsid w:val="00E04169"/>
    <w:rsid w:val="00E05D0F"/>
    <w:rsid w:val="00E07FAA"/>
    <w:rsid w:val="00E128C4"/>
    <w:rsid w:val="00E170EC"/>
    <w:rsid w:val="00E20935"/>
    <w:rsid w:val="00E219EF"/>
    <w:rsid w:val="00E22A46"/>
    <w:rsid w:val="00E32008"/>
    <w:rsid w:val="00E41809"/>
    <w:rsid w:val="00E44156"/>
    <w:rsid w:val="00E4514C"/>
    <w:rsid w:val="00E50B59"/>
    <w:rsid w:val="00E551D0"/>
    <w:rsid w:val="00E564C8"/>
    <w:rsid w:val="00E71476"/>
    <w:rsid w:val="00E74F2C"/>
    <w:rsid w:val="00E812F4"/>
    <w:rsid w:val="00E90178"/>
    <w:rsid w:val="00E94D58"/>
    <w:rsid w:val="00EA0880"/>
    <w:rsid w:val="00EA235A"/>
    <w:rsid w:val="00EB1F9C"/>
    <w:rsid w:val="00EB4CC3"/>
    <w:rsid w:val="00EC5B20"/>
    <w:rsid w:val="00ED2A5C"/>
    <w:rsid w:val="00ED3380"/>
    <w:rsid w:val="00ED3BAC"/>
    <w:rsid w:val="00ED7266"/>
    <w:rsid w:val="00ED76D7"/>
    <w:rsid w:val="00ED77C4"/>
    <w:rsid w:val="00EE462E"/>
    <w:rsid w:val="00EF142A"/>
    <w:rsid w:val="00EF398F"/>
    <w:rsid w:val="00EF52CD"/>
    <w:rsid w:val="00EF6A09"/>
    <w:rsid w:val="00F0758E"/>
    <w:rsid w:val="00F11DC6"/>
    <w:rsid w:val="00F14007"/>
    <w:rsid w:val="00F2797D"/>
    <w:rsid w:val="00F32436"/>
    <w:rsid w:val="00F34CEC"/>
    <w:rsid w:val="00F34EC5"/>
    <w:rsid w:val="00F40B35"/>
    <w:rsid w:val="00F438C0"/>
    <w:rsid w:val="00F50312"/>
    <w:rsid w:val="00F512C9"/>
    <w:rsid w:val="00F57096"/>
    <w:rsid w:val="00F60936"/>
    <w:rsid w:val="00F60F29"/>
    <w:rsid w:val="00F746B4"/>
    <w:rsid w:val="00F956E7"/>
    <w:rsid w:val="00FA1330"/>
    <w:rsid w:val="00FB0A8C"/>
    <w:rsid w:val="00FB36D6"/>
    <w:rsid w:val="00FB481B"/>
    <w:rsid w:val="00FC1A22"/>
    <w:rsid w:val="00FC2049"/>
    <w:rsid w:val="00FC27C7"/>
    <w:rsid w:val="00FC5889"/>
    <w:rsid w:val="00FD744D"/>
    <w:rsid w:val="00FE5955"/>
    <w:rsid w:val="00FE759B"/>
    <w:rsid w:val="00FF0E63"/>
    <w:rsid w:val="00FF34FE"/>
    <w:rsid w:val="00FF5B86"/>
    <w:rsid w:val="00FF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34FE"/>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4"/>
    <w:autoRedefine/>
    <w:rsid w:val="00FF34FE"/>
    <w:pPr>
      <w:adjustRightInd w:val="0"/>
      <w:spacing w:line="436" w:lineRule="exact"/>
      <w:ind w:left="357"/>
      <w:jc w:val="left"/>
      <w:outlineLvl w:val="3"/>
    </w:pPr>
    <w:rPr>
      <w:rFonts w:ascii="Tahoma" w:hAnsi="Tahoma"/>
      <w:b/>
      <w:sz w:val="24"/>
    </w:rPr>
  </w:style>
  <w:style w:type="paragraph" w:styleId="a5">
    <w:name w:val="Body Text"/>
    <w:basedOn w:val="a"/>
    <w:rsid w:val="00FF34FE"/>
    <w:pPr>
      <w:suppressAutoHyphens/>
      <w:jc w:val="center"/>
    </w:pPr>
    <w:rPr>
      <w:rFonts w:ascii="方正小标宋简体" w:eastAsia="方正小标宋简体" w:hAnsi="汉仪大宋简"/>
      <w:color w:val="000000"/>
      <w:kern w:val="0"/>
      <w:sz w:val="44"/>
      <w:szCs w:val="20"/>
    </w:rPr>
  </w:style>
  <w:style w:type="paragraph" w:styleId="a6">
    <w:name w:val="footer"/>
    <w:basedOn w:val="a"/>
    <w:rsid w:val="00FF34FE"/>
    <w:pPr>
      <w:tabs>
        <w:tab w:val="center" w:pos="4153"/>
        <w:tab w:val="right" w:pos="8306"/>
      </w:tabs>
      <w:snapToGrid w:val="0"/>
      <w:jc w:val="left"/>
    </w:pPr>
    <w:rPr>
      <w:sz w:val="18"/>
      <w:szCs w:val="18"/>
    </w:rPr>
  </w:style>
  <w:style w:type="character" w:styleId="a7">
    <w:name w:val="page number"/>
    <w:basedOn w:val="a0"/>
    <w:rsid w:val="00FF34FE"/>
  </w:style>
  <w:style w:type="paragraph" w:styleId="a4">
    <w:name w:val="Document Map"/>
    <w:basedOn w:val="a"/>
    <w:semiHidden/>
    <w:rsid w:val="00FF34FE"/>
    <w:pPr>
      <w:shd w:val="clear" w:color="auto" w:fill="000080"/>
    </w:pPr>
  </w:style>
  <w:style w:type="paragraph" w:styleId="a8">
    <w:name w:val="Balloon Text"/>
    <w:basedOn w:val="a"/>
    <w:semiHidden/>
    <w:rsid w:val="009D18ED"/>
    <w:rPr>
      <w:sz w:val="18"/>
      <w:szCs w:val="18"/>
    </w:rPr>
  </w:style>
  <w:style w:type="paragraph" w:styleId="a9">
    <w:name w:val="header"/>
    <w:basedOn w:val="a"/>
    <w:link w:val="Char"/>
    <w:rsid w:val="008268F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9"/>
    <w:rsid w:val="008268F2"/>
    <w:rPr>
      <w:kern w:val="2"/>
      <w:sz w:val="18"/>
      <w:szCs w:val="18"/>
    </w:rPr>
  </w:style>
  <w:style w:type="character" w:styleId="aa">
    <w:name w:val="Hyperlink"/>
    <w:rsid w:val="00080F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34FE"/>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4"/>
    <w:autoRedefine/>
    <w:rsid w:val="00FF34FE"/>
    <w:pPr>
      <w:adjustRightInd w:val="0"/>
      <w:spacing w:line="436" w:lineRule="exact"/>
      <w:ind w:left="357"/>
      <w:jc w:val="left"/>
      <w:outlineLvl w:val="3"/>
    </w:pPr>
    <w:rPr>
      <w:rFonts w:ascii="Tahoma" w:hAnsi="Tahoma"/>
      <w:b/>
      <w:sz w:val="24"/>
    </w:rPr>
  </w:style>
  <w:style w:type="paragraph" w:styleId="a5">
    <w:name w:val="Body Text"/>
    <w:basedOn w:val="a"/>
    <w:rsid w:val="00FF34FE"/>
    <w:pPr>
      <w:suppressAutoHyphens/>
      <w:jc w:val="center"/>
    </w:pPr>
    <w:rPr>
      <w:rFonts w:ascii="方正小标宋简体" w:eastAsia="方正小标宋简体" w:hAnsi="汉仪大宋简"/>
      <w:color w:val="000000"/>
      <w:kern w:val="0"/>
      <w:sz w:val="44"/>
      <w:szCs w:val="20"/>
    </w:rPr>
  </w:style>
  <w:style w:type="paragraph" w:styleId="a6">
    <w:name w:val="footer"/>
    <w:basedOn w:val="a"/>
    <w:rsid w:val="00FF34FE"/>
    <w:pPr>
      <w:tabs>
        <w:tab w:val="center" w:pos="4153"/>
        <w:tab w:val="right" w:pos="8306"/>
      </w:tabs>
      <w:snapToGrid w:val="0"/>
      <w:jc w:val="left"/>
    </w:pPr>
    <w:rPr>
      <w:sz w:val="18"/>
      <w:szCs w:val="18"/>
    </w:rPr>
  </w:style>
  <w:style w:type="character" w:styleId="a7">
    <w:name w:val="page number"/>
    <w:basedOn w:val="a0"/>
    <w:rsid w:val="00FF34FE"/>
  </w:style>
  <w:style w:type="paragraph" w:styleId="a4">
    <w:name w:val="Document Map"/>
    <w:basedOn w:val="a"/>
    <w:semiHidden/>
    <w:rsid w:val="00FF34FE"/>
    <w:pPr>
      <w:shd w:val="clear" w:color="auto" w:fill="000080"/>
    </w:pPr>
  </w:style>
  <w:style w:type="paragraph" w:styleId="a8">
    <w:name w:val="Balloon Text"/>
    <w:basedOn w:val="a"/>
    <w:semiHidden/>
    <w:rsid w:val="009D18ED"/>
    <w:rPr>
      <w:sz w:val="18"/>
      <w:szCs w:val="18"/>
    </w:rPr>
  </w:style>
  <w:style w:type="paragraph" w:styleId="a9">
    <w:name w:val="header"/>
    <w:basedOn w:val="a"/>
    <w:link w:val="Char"/>
    <w:rsid w:val="008268F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9"/>
    <w:rsid w:val="008268F2"/>
    <w:rPr>
      <w:kern w:val="2"/>
      <w:sz w:val="18"/>
      <w:szCs w:val="18"/>
    </w:rPr>
  </w:style>
  <w:style w:type="character" w:styleId="aa">
    <w:name w:val="Hyperlink"/>
    <w:rsid w:val="00080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3614">
      <w:bodyDiv w:val="1"/>
      <w:marLeft w:val="0"/>
      <w:marRight w:val="0"/>
      <w:marTop w:val="0"/>
      <w:marBottom w:val="0"/>
      <w:divBdr>
        <w:top w:val="none" w:sz="0" w:space="0" w:color="auto"/>
        <w:left w:val="none" w:sz="0" w:space="0" w:color="auto"/>
        <w:bottom w:val="none" w:sz="0" w:space="0" w:color="auto"/>
        <w:right w:val="none" w:sz="0" w:space="0" w:color="auto"/>
      </w:divBdr>
    </w:div>
    <w:div w:id="1056664228">
      <w:bodyDiv w:val="1"/>
      <w:marLeft w:val="0"/>
      <w:marRight w:val="0"/>
      <w:marTop w:val="0"/>
      <w:marBottom w:val="0"/>
      <w:divBdr>
        <w:top w:val="none" w:sz="0" w:space="0" w:color="auto"/>
        <w:left w:val="none" w:sz="0" w:space="0" w:color="auto"/>
        <w:bottom w:val="none" w:sz="0" w:space="0" w:color="auto"/>
        <w:right w:val="none" w:sz="0" w:space="0" w:color="auto"/>
      </w:divBdr>
    </w:div>
    <w:div w:id="1634943278">
      <w:bodyDiv w:val="1"/>
      <w:marLeft w:val="0"/>
      <w:marRight w:val="0"/>
      <w:marTop w:val="0"/>
      <w:marBottom w:val="0"/>
      <w:divBdr>
        <w:top w:val="none" w:sz="0" w:space="0" w:color="auto"/>
        <w:left w:val="none" w:sz="0" w:space="0" w:color="auto"/>
        <w:bottom w:val="none" w:sz="0" w:space="0" w:color="auto"/>
        <w:right w:val="none" w:sz="0" w:space="0" w:color="auto"/>
      </w:divBdr>
    </w:div>
    <w:div w:id="1783917372">
      <w:bodyDiv w:val="1"/>
      <w:marLeft w:val="0"/>
      <w:marRight w:val="0"/>
      <w:marTop w:val="0"/>
      <w:marBottom w:val="0"/>
      <w:divBdr>
        <w:top w:val="none" w:sz="0" w:space="0" w:color="auto"/>
        <w:left w:val="none" w:sz="0" w:space="0" w:color="auto"/>
        <w:bottom w:val="none" w:sz="0" w:space="0" w:color="auto"/>
        <w:right w:val="none" w:sz="0" w:space="0" w:color="auto"/>
      </w:divBdr>
      <w:divsChild>
        <w:div w:id="38510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0B00-BC05-4249-9812-4CD42C4B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3584</Words>
  <Characters>3693</Characters>
  <Application>Microsoft Office Word</Application>
  <DocSecurity>0</DocSecurity>
  <Lines>738</Lines>
  <Paragraphs>1039</Paragraphs>
  <ScaleCrop>false</ScaleCrop>
  <Company>s</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北京市200×年××局政府信息公开</dc:title>
  <dc:creator>ss</dc:creator>
  <cp:lastModifiedBy>lenovo</cp:lastModifiedBy>
  <cp:revision>7</cp:revision>
  <cp:lastPrinted>2016-07-15T08:40:00Z</cp:lastPrinted>
  <dcterms:created xsi:type="dcterms:W3CDTF">2018-03-21T05:38:00Z</dcterms:created>
  <dcterms:modified xsi:type="dcterms:W3CDTF">2018-12-04T09:10:00Z</dcterms:modified>
</cp:coreProperties>
</file>