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3.xml" ContentType="application/vnd.openxmlformats-officedocument.wordprocessingml.footer+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header3.xml" ContentType="application/vnd.openxmlformats-officedocument.wordprocessingml.header+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F8" w:rsidRPr="00A85170" w:rsidRDefault="003478E1" w:rsidP="003478E1">
      <w:pPr>
        <w:ind w:firstLineChars="0" w:firstLine="0"/>
        <w:jc w:val="center"/>
        <w:rPr>
          <w:rFonts w:ascii="方正小标宋简体" w:eastAsia="方正小标宋简体" w:hAnsi="宋体"/>
          <w:b/>
          <w:color w:val="000000" w:themeColor="text1"/>
          <w:sz w:val="36"/>
          <w:szCs w:val="36"/>
        </w:rPr>
      </w:pPr>
      <w:bookmarkStart w:id="0" w:name="_GoBack"/>
      <w:r w:rsidRPr="00A85170">
        <w:rPr>
          <w:rFonts w:ascii="方正小标宋简体" w:eastAsia="方正小标宋简体" w:hAnsi="宋体" w:hint="eastAsia"/>
          <w:b/>
          <w:color w:val="000000" w:themeColor="text1"/>
          <w:kern w:val="0"/>
          <w:sz w:val="36"/>
          <w:szCs w:val="36"/>
        </w:rPr>
        <w:t>部门</w:t>
      </w:r>
      <w:r w:rsidR="005C7062" w:rsidRPr="00A85170">
        <w:rPr>
          <w:rFonts w:ascii="方正小标宋简体" w:eastAsia="方正小标宋简体" w:hAnsi="宋体" w:hint="eastAsia"/>
          <w:b/>
          <w:color w:val="000000" w:themeColor="text1"/>
          <w:kern w:val="0"/>
          <w:sz w:val="36"/>
          <w:szCs w:val="36"/>
        </w:rPr>
        <w:t>整体</w:t>
      </w:r>
      <w:r w:rsidRPr="00A85170">
        <w:rPr>
          <w:rFonts w:ascii="方正小标宋简体" w:eastAsia="方正小标宋简体" w:hAnsi="宋体" w:hint="eastAsia"/>
          <w:b/>
          <w:color w:val="000000" w:themeColor="text1"/>
          <w:kern w:val="0"/>
          <w:sz w:val="36"/>
          <w:szCs w:val="36"/>
        </w:rPr>
        <w:t>支出绩效目标申报表</w:t>
      </w:r>
    </w:p>
    <w:p w:rsidR="003478E1" w:rsidRPr="00A85170" w:rsidRDefault="003478E1" w:rsidP="008B323A">
      <w:pPr>
        <w:ind w:firstLineChars="0" w:firstLine="0"/>
        <w:jc w:val="center"/>
        <w:rPr>
          <w:rFonts w:ascii="方正小标宋简体" w:eastAsia="方正小标宋简体" w:hAnsi="宋体"/>
          <w:color w:val="000000" w:themeColor="text1"/>
          <w:sz w:val="22"/>
        </w:rPr>
      </w:pPr>
      <w:r w:rsidRPr="00A85170">
        <w:rPr>
          <w:rFonts w:ascii="方正小标宋简体" w:eastAsia="方正小标宋简体" w:hAnsi="宋体" w:cs="宋体" w:hint="eastAsia"/>
          <w:color w:val="000000" w:themeColor="text1"/>
          <w:kern w:val="0"/>
        </w:rPr>
        <w:t>（</w:t>
      </w:r>
      <w:r w:rsidR="00961F82" w:rsidRPr="00A85170">
        <w:rPr>
          <w:rFonts w:ascii="方正小标宋简体" w:eastAsia="方正小标宋简体" w:hAnsi="宋体" w:cs="宋体" w:hint="eastAsia"/>
          <w:color w:val="000000" w:themeColor="text1"/>
          <w:kern w:val="0"/>
        </w:rPr>
        <w:t>2</w:t>
      </w:r>
      <w:r w:rsidR="0057552A">
        <w:rPr>
          <w:rFonts w:ascii="方正小标宋简体" w:eastAsia="方正小标宋简体" w:hAnsi="宋体" w:cs="宋体" w:hint="eastAsia"/>
          <w:color w:val="000000" w:themeColor="text1"/>
          <w:kern w:val="0"/>
        </w:rPr>
        <w:t>020</w:t>
      </w:r>
      <w:r w:rsidRPr="00A85170">
        <w:rPr>
          <w:rFonts w:ascii="方正小标宋简体" w:eastAsia="方正小标宋简体" w:hAnsi="宋体" w:cs="宋体" w:hint="eastAsia"/>
          <w:color w:val="000000" w:themeColor="text1"/>
          <w:kern w:val="0"/>
        </w:rPr>
        <w:t>年度）</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1111"/>
        <w:gridCol w:w="1133"/>
        <w:gridCol w:w="1787"/>
        <w:gridCol w:w="2089"/>
        <w:gridCol w:w="2325"/>
      </w:tblGrid>
      <w:tr w:rsidR="00A85170" w:rsidRPr="00A85170" w:rsidTr="000D4021">
        <w:trPr>
          <w:trHeight w:val="20"/>
        </w:trPr>
        <w:tc>
          <w:tcPr>
            <w:tcW w:w="775" w:type="pct"/>
            <w:shd w:val="clear" w:color="auto" w:fill="auto"/>
            <w:vAlign w:val="center"/>
          </w:tcPr>
          <w:p w:rsidR="008B323A" w:rsidRPr="00A85170" w:rsidRDefault="008B323A" w:rsidP="00915735">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部门（单位）名称</w:t>
            </w:r>
          </w:p>
        </w:tc>
        <w:tc>
          <w:tcPr>
            <w:tcW w:w="4225" w:type="pct"/>
            <w:gridSpan w:val="5"/>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北京市西城区人民政府展览路街道办事处</w:t>
            </w:r>
          </w:p>
        </w:tc>
      </w:tr>
      <w:tr w:rsidR="00A85170" w:rsidRPr="00A85170" w:rsidTr="000D4021">
        <w:trPr>
          <w:trHeight w:val="20"/>
        </w:trPr>
        <w:tc>
          <w:tcPr>
            <w:tcW w:w="775" w:type="pct"/>
            <w:shd w:val="clear" w:color="auto" w:fill="auto"/>
            <w:vAlign w:val="center"/>
          </w:tcPr>
          <w:p w:rsidR="008B323A" w:rsidRPr="00A85170" w:rsidRDefault="008B323A" w:rsidP="00915735">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部门（单位）负责人</w:t>
            </w:r>
          </w:p>
        </w:tc>
        <w:tc>
          <w:tcPr>
            <w:tcW w:w="2017" w:type="pct"/>
            <w:gridSpan w:val="3"/>
            <w:shd w:val="clear" w:color="auto" w:fill="auto"/>
            <w:vAlign w:val="center"/>
          </w:tcPr>
          <w:p w:rsidR="008B323A" w:rsidRPr="00A85170" w:rsidRDefault="0031558C" w:rsidP="0060632A">
            <w:pPr>
              <w:widowControl/>
              <w:snapToGrid w:val="0"/>
              <w:spacing w:line="288" w:lineRule="auto"/>
              <w:ind w:firstLineChars="0"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刘耀雍</w:t>
            </w:r>
          </w:p>
        </w:tc>
        <w:tc>
          <w:tcPr>
            <w:tcW w:w="1045"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联系电话</w:t>
            </w:r>
          </w:p>
        </w:tc>
        <w:tc>
          <w:tcPr>
            <w:tcW w:w="1163" w:type="pct"/>
            <w:shd w:val="clear" w:color="auto" w:fill="auto"/>
            <w:vAlign w:val="center"/>
          </w:tcPr>
          <w:p w:rsidR="008B323A" w:rsidRPr="00A85170" w:rsidRDefault="0057552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68321396</w:t>
            </w:r>
          </w:p>
        </w:tc>
      </w:tr>
      <w:tr w:rsidR="00A85170" w:rsidRPr="00A85170" w:rsidTr="000D4021">
        <w:trPr>
          <w:trHeight w:val="20"/>
        </w:trPr>
        <w:tc>
          <w:tcPr>
            <w:tcW w:w="775" w:type="pct"/>
            <w:vMerge w:val="restart"/>
            <w:shd w:val="clear" w:color="auto" w:fill="auto"/>
            <w:vAlign w:val="center"/>
          </w:tcPr>
          <w:p w:rsidR="008B323A" w:rsidRPr="00A85170" w:rsidRDefault="008B323A" w:rsidP="00915735">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部门（单位）总体资金情况（万元）</w:t>
            </w:r>
          </w:p>
        </w:tc>
        <w:tc>
          <w:tcPr>
            <w:tcW w:w="2017" w:type="pct"/>
            <w:gridSpan w:val="3"/>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资金总额</w:t>
            </w:r>
          </w:p>
        </w:tc>
        <w:tc>
          <w:tcPr>
            <w:tcW w:w="2208" w:type="pct"/>
            <w:gridSpan w:val="2"/>
            <w:shd w:val="clear" w:color="auto" w:fill="auto"/>
            <w:vAlign w:val="center"/>
          </w:tcPr>
          <w:p w:rsidR="008B323A" w:rsidRPr="005403CD" w:rsidRDefault="005403CD" w:rsidP="005403CD">
            <w:pPr>
              <w:ind w:firstLine="400"/>
              <w:jc w:val="right"/>
              <w:rPr>
                <w:rFonts w:ascii="Arial" w:eastAsia="宋体" w:hAnsi="Arial" w:cs="Arial"/>
                <w:color w:val="000000" w:themeColor="text1"/>
                <w:kern w:val="0"/>
                <w:sz w:val="21"/>
                <w:szCs w:val="21"/>
              </w:rPr>
            </w:pPr>
            <w:r>
              <w:rPr>
                <w:rFonts w:ascii="Arial" w:hAnsi="Arial" w:cs="Arial"/>
                <w:bCs/>
                <w:color w:val="000000"/>
                <w:sz w:val="20"/>
                <w:szCs w:val="20"/>
              </w:rPr>
              <w:t>404</w:t>
            </w:r>
            <w:r w:rsidRPr="005403CD">
              <w:rPr>
                <w:rFonts w:ascii="Arial" w:hAnsi="Arial" w:cs="Arial"/>
                <w:bCs/>
                <w:color w:val="000000"/>
                <w:sz w:val="20"/>
                <w:szCs w:val="20"/>
              </w:rPr>
              <w:t>37</w:t>
            </w:r>
            <w:r>
              <w:rPr>
                <w:rFonts w:ascii="Arial" w:hAnsi="Arial" w:cs="Arial" w:hint="eastAsia"/>
                <w:bCs/>
                <w:color w:val="000000"/>
                <w:sz w:val="20"/>
                <w:szCs w:val="20"/>
              </w:rPr>
              <w:t>.</w:t>
            </w:r>
            <w:r>
              <w:rPr>
                <w:rFonts w:ascii="Arial" w:hAnsi="Arial" w:cs="Arial"/>
                <w:bCs/>
                <w:color w:val="000000"/>
                <w:sz w:val="20"/>
                <w:szCs w:val="20"/>
              </w:rPr>
              <w:t>6</w:t>
            </w:r>
            <w:r w:rsidRPr="005403CD">
              <w:rPr>
                <w:rFonts w:ascii="Arial" w:hAnsi="Arial" w:cs="Arial"/>
                <w:bCs/>
                <w:color w:val="000000"/>
                <w:sz w:val="20"/>
                <w:szCs w:val="20"/>
              </w:rPr>
              <w:t>7</w:t>
            </w:r>
          </w:p>
        </w:tc>
      </w:tr>
      <w:tr w:rsidR="00A85170" w:rsidRPr="00A85170" w:rsidTr="000D4021">
        <w:trPr>
          <w:trHeight w:val="20"/>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2017" w:type="pct"/>
            <w:gridSpan w:val="3"/>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基本支出</w:t>
            </w:r>
          </w:p>
        </w:tc>
        <w:tc>
          <w:tcPr>
            <w:tcW w:w="2208" w:type="pct"/>
            <w:gridSpan w:val="2"/>
            <w:shd w:val="clear" w:color="auto" w:fill="auto"/>
            <w:vAlign w:val="center"/>
          </w:tcPr>
          <w:p w:rsidR="008B323A" w:rsidRPr="005403CD" w:rsidRDefault="005403CD" w:rsidP="005403CD">
            <w:pPr>
              <w:widowControl/>
              <w:snapToGrid w:val="0"/>
              <w:spacing w:line="288" w:lineRule="auto"/>
              <w:ind w:firstLineChars="0" w:firstLine="0"/>
              <w:jc w:val="right"/>
              <w:rPr>
                <w:rFonts w:ascii="Arial" w:eastAsia="宋体" w:hAnsi="Arial" w:cs="Arial"/>
                <w:color w:val="000000" w:themeColor="text1"/>
                <w:kern w:val="0"/>
                <w:sz w:val="21"/>
                <w:szCs w:val="21"/>
              </w:rPr>
            </w:pPr>
            <w:r>
              <w:rPr>
                <w:rFonts w:ascii="Arial" w:eastAsia="宋体" w:hAnsi="Arial" w:cs="Arial"/>
                <w:bCs/>
                <w:color w:val="000000"/>
                <w:kern w:val="0"/>
                <w:sz w:val="20"/>
                <w:szCs w:val="20"/>
              </w:rPr>
              <w:t>101</w:t>
            </w:r>
            <w:r w:rsidRPr="005403CD">
              <w:rPr>
                <w:rFonts w:ascii="Arial" w:eastAsia="宋体" w:hAnsi="Arial" w:cs="Arial"/>
                <w:bCs/>
                <w:color w:val="000000"/>
                <w:kern w:val="0"/>
                <w:sz w:val="20"/>
                <w:szCs w:val="20"/>
              </w:rPr>
              <w:t>43</w:t>
            </w:r>
          </w:p>
        </w:tc>
      </w:tr>
      <w:tr w:rsidR="00A85170" w:rsidRPr="00A85170" w:rsidTr="000D4021">
        <w:trPr>
          <w:trHeight w:val="20"/>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2017" w:type="pct"/>
            <w:gridSpan w:val="3"/>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项目支出</w:t>
            </w:r>
          </w:p>
        </w:tc>
        <w:tc>
          <w:tcPr>
            <w:tcW w:w="2208" w:type="pct"/>
            <w:gridSpan w:val="2"/>
            <w:shd w:val="clear" w:color="auto" w:fill="auto"/>
            <w:vAlign w:val="center"/>
          </w:tcPr>
          <w:p w:rsidR="008B323A" w:rsidRPr="005403CD" w:rsidRDefault="005403CD" w:rsidP="005403CD">
            <w:pPr>
              <w:widowControl/>
              <w:snapToGrid w:val="0"/>
              <w:spacing w:line="288" w:lineRule="auto"/>
              <w:ind w:firstLineChars="0" w:firstLine="0"/>
              <w:jc w:val="right"/>
              <w:rPr>
                <w:rFonts w:ascii="Arial" w:eastAsia="宋体" w:hAnsi="Arial" w:cs="Arial"/>
                <w:color w:val="000000" w:themeColor="text1"/>
                <w:kern w:val="0"/>
                <w:sz w:val="21"/>
                <w:szCs w:val="21"/>
              </w:rPr>
            </w:pPr>
            <w:r>
              <w:rPr>
                <w:rFonts w:ascii="Arial" w:eastAsia="宋体" w:hAnsi="Arial" w:cs="Arial"/>
                <w:bCs/>
                <w:color w:val="000000"/>
                <w:kern w:val="0"/>
                <w:sz w:val="20"/>
                <w:szCs w:val="20"/>
              </w:rPr>
              <w:t>302</w:t>
            </w:r>
            <w:r w:rsidRPr="005403CD">
              <w:rPr>
                <w:rFonts w:ascii="Arial" w:eastAsia="宋体" w:hAnsi="Arial" w:cs="Arial"/>
                <w:bCs/>
                <w:color w:val="000000"/>
                <w:kern w:val="0"/>
                <w:sz w:val="20"/>
                <w:szCs w:val="20"/>
              </w:rPr>
              <w:t>94</w:t>
            </w:r>
            <w:r>
              <w:rPr>
                <w:rFonts w:ascii="Arial" w:eastAsia="宋体" w:hAnsi="Arial" w:cs="Arial" w:hint="eastAsia"/>
                <w:bCs/>
                <w:color w:val="000000"/>
                <w:kern w:val="0"/>
                <w:sz w:val="20"/>
                <w:szCs w:val="20"/>
              </w:rPr>
              <w:t>.</w:t>
            </w:r>
            <w:r>
              <w:rPr>
                <w:rFonts w:ascii="Arial" w:eastAsia="宋体" w:hAnsi="Arial" w:cs="Arial"/>
                <w:bCs/>
                <w:color w:val="000000"/>
                <w:kern w:val="0"/>
                <w:sz w:val="20"/>
                <w:szCs w:val="20"/>
              </w:rPr>
              <w:t>6</w:t>
            </w:r>
            <w:r w:rsidRPr="005403CD">
              <w:rPr>
                <w:rFonts w:ascii="Arial" w:eastAsia="宋体" w:hAnsi="Arial" w:cs="Arial"/>
                <w:bCs/>
                <w:color w:val="000000"/>
                <w:kern w:val="0"/>
                <w:sz w:val="20"/>
                <w:szCs w:val="20"/>
              </w:rPr>
              <w:t>7</w:t>
            </w:r>
          </w:p>
        </w:tc>
      </w:tr>
      <w:tr w:rsidR="00A85170" w:rsidRPr="00A85170" w:rsidTr="000D4021">
        <w:trPr>
          <w:trHeight w:val="20"/>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2017" w:type="pct"/>
            <w:gridSpan w:val="3"/>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其他</w:t>
            </w:r>
          </w:p>
        </w:tc>
        <w:tc>
          <w:tcPr>
            <w:tcW w:w="2208" w:type="pct"/>
            <w:gridSpan w:val="2"/>
            <w:shd w:val="clear" w:color="auto" w:fill="auto"/>
            <w:vAlign w:val="center"/>
          </w:tcPr>
          <w:p w:rsidR="008B323A" w:rsidRPr="000D4021" w:rsidRDefault="008B323A" w:rsidP="008270CB">
            <w:pPr>
              <w:widowControl/>
              <w:snapToGrid w:val="0"/>
              <w:spacing w:line="288" w:lineRule="auto"/>
              <w:ind w:firstLineChars="0" w:firstLine="0"/>
              <w:jc w:val="right"/>
              <w:rPr>
                <w:rFonts w:ascii="Arial" w:eastAsia="宋体" w:hAnsi="Arial" w:cs="Arial"/>
                <w:color w:val="000000" w:themeColor="text1"/>
                <w:kern w:val="0"/>
                <w:sz w:val="21"/>
                <w:szCs w:val="21"/>
              </w:rPr>
            </w:pPr>
            <w:r w:rsidRPr="000D4021">
              <w:rPr>
                <w:rFonts w:ascii="Arial" w:eastAsia="宋体" w:hAnsi="Arial" w:cs="Arial"/>
                <w:color w:val="000000" w:themeColor="text1"/>
                <w:kern w:val="0"/>
                <w:sz w:val="21"/>
                <w:szCs w:val="21"/>
              </w:rPr>
              <w:t>0</w:t>
            </w:r>
            <w:r w:rsidR="008270CB" w:rsidRPr="000D4021">
              <w:rPr>
                <w:rFonts w:ascii="Arial" w:eastAsia="宋体" w:hAnsi="Arial" w:cs="Arial"/>
                <w:color w:val="000000" w:themeColor="text1"/>
                <w:kern w:val="0"/>
                <w:sz w:val="21"/>
                <w:szCs w:val="21"/>
              </w:rPr>
              <w:t>.00</w:t>
            </w:r>
          </w:p>
        </w:tc>
      </w:tr>
      <w:tr w:rsidR="00A85170" w:rsidRPr="00A85170" w:rsidTr="000D4021">
        <w:trPr>
          <w:trHeight w:val="2258"/>
        </w:trPr>
        <w:tc>
          <w:tcPr>
            <w:tcW w:w="775" w:type="pct"/>
            <w:shd w:val="clear" w:color="auto" w:fill="auto"/>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部门（单位）职能概述</w:t>
            </w:r>
          </w:p>
        </w:tc>
        <w:tc>
          <w:tcPr>
            <w:tcW w:w="4225" w:type="pct"/>
            <w:gridSpan w:val="5"/>
            <w:shd w:val="clear" w:color="auto" w:fill="auto"/>
            <w:vAlign w:val="center"/>
          </w:tcPr>
          <w:p w:rsidR="0031558C" w:rsidRPr="000D602F" w:rsidRDefault="0031558C" w:rsidP="0031558C">
            <w:pPr>
              <w:widowControl/>
              <w:snapToGrid w:val="0"/>
              <w:spacing w:line="288" w:lineRule="auto"/>
              <w:ind w:firstLineChars="0" w:firstLine="0"/>
              <w:rPr>
                <w:rFonts w:ascii="宋体" w:eastAsia="宋体" w:hAnsi="宋体" w:cs="宋体"/>
                <w:b/>
                <w:color w:val="000000" w:themeColor="text1"/>
                <w:kern w:val="0"/>
                <w:sz w:val="21"/>
                <w:szCs w:val="21"/>
              </w:rPr>
            </w:pPr>
            <w:r w:rsidRPr="000D602F">
              <w:rPr>
                <w:rFonts w:ascii="宋体" w:eastAsia="宋体" w:hAnsi="宋体" w:cs="宋体"/>
                <w:b/>
                <w:color w:val="000000" w:themeColor="text1"/>
                <w:kern w:val="0"/>
                <w:sz w:val="21"/>
                <w:szCs w:val="21"/>
              </w:rPr>
              <w:t>一、街道工委主要职责</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（一）宣传和执行党的路线、方针、政策，宣传和执行党中央、市委、区委的决议，及时向区委报告辖区有关情况、反映问题、提出意见建议。</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（二）讨论并决定辖区重大问题，统筹推进平安建设、城市管理、社区建设、民生保障等工作，统筹、协调辖区单位和组织，团结、组织党内外干部和群众，抓好决策部署的组织实施和督促落实。</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（三）履行全面从严治党主体责任，全面推进</w:t>
            </w:r>
            <w:proofErr w:type="gramStart"/>
            <w:r w:rsidRPr="0031558C">
              <w:rPr>
                <w:rFonts w:ascii="宋体" w:eastAsia="宋体" w:hAnsi="宋体" w:cs="宋体"/>
                <w:color w:val="000000" w:themeColor="text1"/>
                <w:kern w:val="0"/>
                <w:sz w:val="21"/>
                <w:szCs w:val="21"/>
              </w:rPr>
              <w:t>辖区党</w:t>
            </w:r>
            <w:proofErr w:type="gramEnd"/>
            <w:r w:rsidRPr="0031558C">
              <w:rPr>
                <w:rFonts w:ascii="宋体" w:eastAsia="宋体" w:hAnsi="宋体" w:cs="宋体"/>
                <w:color w:val="000000" w:themeColor="text1"/>
                <w:kern w:val="0"/>
                <w:sz w:val="21"/>
                <w:szCs w:val="21"/>
              </w:rPr>
              <w:t>的政治建设、思想建设、组织建设、作风建设、纪律建设，把制度建设贯穿其中，组织协调反腐败工作。</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（四）落实基层党建工作责任制，加强街道党工委自身建设和基层党组织建设，统筹推进区域化党建和“两新”组织党建、社区党建工作。对党员进行教育、管理、监督和服务，做好经常性的发展党员工作。</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（五）按照管理权限，对街道机关及所属单位干部进行教育、培训、任免、考核和监督，对市、区政府职能部门派出机构相关工作人员的任免、调动、奖惩提出意见，对社区工作者队伍进行教育、管理。</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（六）负责思想政治、意识形态、精神文明、统一战线工作，领导街道纪工委、人大工委、总工会、团工委、妇联、残联等组织，支持和保证其依照党内法规、法律、法规、规章、各自的章程开展工作。</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（七）组织维护辖区安全稳定，协调推动社会治安综合治理，承担民兵预备役、征兵、民防工作。</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（八）承办区委交办的其他事项。</w:t>
            </w:r>
          </w:p>
          <w:p w:rsidR="0031558C" w:rsidRPr="000D602F" w:rsidRDefault="0031558C" w:rsidP="0031558C">
            <w:pPr>
              <w:widowControl/>
              <w:snapToGrid w:val="0"/>
              <w:spacing w:line="288" w:lineRule="auto"/>
              <w:ind w:firstLineChars="0" w:firstLine="0"/>
              <w:rPr>
                <w:rFonts w:ascii="宋体" w:eastAsia="宋体" w:hAnsi="宋体" w:cs="宋体"/>
                <w:b/>
                <w:color w:val="000000" w:themeColor="text1"/>
                <w:kern w:val="0"/>
                <w:sz w:val="21"/>
                <w:szCs w:val="21"/>
              </w:rPr>
            </w:pPr>
            <w:r w:rsidRPr="000D602F">
              <w:rPr>
                <w:rFonts w:ascii="宋体" w:eastAsia="宋体" w:hAnsi="宋体" w:cs="宋体"/>
                <w:b/>
                <w:color w:val="000000" w:themeColor="text1"/>
                <w:kern w:val="0"/>
                <w:sz w:val="21"/>
                <w:szCs w:val="21"/>
              </w:rPr>
              <w:t>二、街道办事处主要职责</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（一）贯彻执行法律、法规、规章和市、区政府的决策部署，依法管理基层公共事务。</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（二）承担辖区市容环境卫生、绿化美化的管理工作，推进街巷长、河长制工作，组织、协调城市管理综合执法和环境秩序综合治理工作，推进城市精细化管理。</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（三）协助依法履行安全生产、消防安全、食品安全、环境保护、劳动保障、流动人口及出租房屋监督管理工作，承担辖区应急、防汛和防灾减灾工作。</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（四）参与制定并组织实施社区建设规划和公共服务设施规划，组织辖区单位、居民和志愿者队伍为社区发展服务。</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（五）负责社区居民委员会建设，指导社区居民委员会工作，培育、发展社区社会组织，</w:t>
            </w:r>
            <w:r w:rsidRPr="0031558C">
              <w:rPr>
                <w:rFonts w:ascii="宋体" w:eastAsia="宋体" w:hAnsi="宋体" w:cs="宋体"/>
                <w:color w:val="000000" w:themeColor="text1"/>
                <w:kern w:val="0"/>
                <w:sz w:val="21"/>
                <w:szCs w:val="21"/>
              </w:rPr>
              <w:lastRenderedPageBreak/>
              <w:t>指导、监督社区业主委员会。</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（六）推进居民自治，动员社会力量参与社区治理，推动形成社区共治合力。向上级政府反映社情民意。</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（七）组织开展群众性文化、体育、科普活动，开展法治宣传和社会公德教育，推动社区公益事业发展。</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（八）组织开展公共服务，落实人力社保、民政、卫生健康、教育、住房保障、便民服务等政策，维护老年人、妇女、未成年人、残疾人等合法权益。</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（九）负责联系、服务辖区单位，营造良好的营商环境。</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（十）承办区政府交办的其他事项。</w:t>
            </w:r>
          </w:p>
          <w:p w:rsidR="0031558C" w:rsidRPr="000D602F" w:rsidRDefault="0031558C" w:rsidP="0031558C">
            <w:pPr>
              <w:widowControl/>
              <w:snapToGrid w:val="0"/>
              <w:spacing w:line="288" w:lineRule="auto"/>
              <w:ind w:firstLineChars="0" w:firstLine="0"/>
              <w:rPr>
                <w:rFonts w:ascii="宋体" w:eastAsia="宋体" w:hAnsi="宋体" w:cs="宋体"/>
                <w:b/>
                <w:color w:val="000000" w:themeColor="text1"/>
                <w:kern w:val="0"/>
                <w:sz w:val="21"/>
                <w:szCs w:val="21"/>
              </w:rPr>
            </w:pPr>
            <w:r w:rsidRPr="000D602F">
              <w:rPr>
                <w:rFonts w:ascii="宋体" w:eastAsia="宋体" w:hAnsi="宋体" w:cs="宋体"/>
                <w:b/>
                <w:color w:val="000000" w:themeColor="text1"/>
                <w:kern w:val="0"/>
                <w:sz w:val="21"/>
                <w:szCs w:val="21"/>
              </w:rPr>
              <w:t>三、纪律检查工作委员会（监察组）职责</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街道纪律检查工作委员会是区纪律检查委员会的派出机构，监察组是区监察委员会的派出机构，与纪律检查工作委员会合署办公。</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三重一大”事项的决策、实施进行监督。负责社区纪检专员日常管理和业务指导工作。根据授权，依法对街道管辖范围内行使公权力的公职人员进行监督检查，提出监察建议。协助区监委开展调查工作。</w:t>
            </w:r>
          </w:p>
          <w:p w:rsidR="0031558C" w:rsidRPr="000D602F" w:rsidRDefault="0031558C" w:rsidP="0031558C">
            <w:pPr>
              <w:widowControl/>
              <w:snapToGrid w:val="0"/>
              <w:spacing w:line="288" w:lineRule="auto"/>
              <w:ind w:firstLineChars="0" w:firstLine="0"/>
              <w:rPr>
                <w:rFonts w:ascii="宋体" w:eastAsia="宋体" w:hAnsi="宋体" w:cs="宋体"/>
                <w:b/>
                <w:color w:val="000000" w:themeColor="text1"/>
                <w:kern w:val="0"/>
                <w:sz w:val="21"/>
                <w:szCs w:val="21"/>
              </w:rPr>
            </w:pPr>
            <w:r w:rsidRPr="000D602F">
              <w:rPr>
                <w:rFonts w:ascii="宋体" w:eastAsia="宋体" w:hAnsi="宋体" w:cs="宋体"/>
                <w:b/>
                <w:color w:val="000000" w:themeColor="text1"/>
                <w:kern w:val="0"/>
                <w:sz w:val="21"/>
                <w:szCs w:val="21"/>
              </w:rPr>
              <w:t>四、安全生产工作职责</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（一）落实安全生产属地管理责任，贯彻执行安全生产法律、法规、规章，建立健全安全生产“党政同责、一岗双责”的安全生产责任体系及辖区安全管理制度。</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（二）推进辖区安全生产预防控制体系、隐患排查治理体系建设，协助有关部门开展辖区安全风险评估、城市安全隐患治理和企业隐患排查治理工作。</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（三）对安全生产事故隐患或安全生产违法行为责令排除或改正，及时向安全生产监督管理部门和政府其他有关部门报告。</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（四）建立完善辖区生产经营单位台账。监督、检查生产经营单位落实安全生产主体责任。</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（五）加强和推进专职安全员队伍建设及日常管理工作。</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（六）组织开展安全生产宣传教育以及安全社区建设工作。</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（七）对以本街道工委、办事处名义承办的各类重大活动的安全工作承担主体责任。</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（八）对本机关及所属单位的安全工作承担领导责任。</w:t>
            </w:r>
          </w:p>
          <w:p w:rsidR="0031558C" w:rsidRPr="000D602F" w:rsidRDefault="0031558C" w:rsidP="0031558C">
            <w:pPr>
              <w:widowControl/>
              <w:snapToGrid w:val="0"/>
              <w:spacing w:line="288" w:lineRule="auto"/>
              <w:ind w:firstLineChars="0" w:firstLine="0"/>
              <w:rPr>
                <w:rFonts w:ascii="宋体" w:eastAsia="宋体" w:hAnsi="宋体" w:cs="宋体"/>
                <w:b/>
                <w:color w:val="000000" w:themeColor="text1"/>
                <w:kern w:val="0"/>
                <w:sz w:val="21"/>
                <w:szCs w:val="21"/>
              </w:rPr>
            </w:pPr>
            <w:r w:rsidRPr="000D602F">
              <w:rPr>
                <w:rFonts w:ascii="宋体" w:eastAsia="宋体" w:hAnsi="宋体" w:cs="宋体"/>
                <w:b/>
                <w:color w:val="000000" w:themeColor="text1"/>
                <w:kern w:val="0"/>
                <w:sz w:val="21"/>
                <w:szCs w:val="21"/>
              </w:rPr>
              <w:t>五、环境保护工作职责</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一）落实生态环境保护属地责任，严格实行“党政同责、一岗双责”。动员和组织社会力量积极参与并认真做好污染源普查工作，对重点领域污染源实施台账管理。配合区环境保护主管部门开展辖区污染源的监督和巡查工作。</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（二）负责辖区大气污染防治精细化管理推进工作。配合做好日常禁煤、</w:t>
            </w:r>
            <w:proofErr w:type="gramStart"/>
            <w:r w:rsidRPr="0031558C">
              <w:rPr>
                <w:rFonts w:ascii="宋体" w:eastAsia="宋体" w:hAnsi="宋体" w:cs="宋体"/>
                <w:color w:val="000000" w:themeColor="text1"/>
                <w:kern w:val="0"/>
                <w:sz w:val="21"/>
                <w:szCs w:val="21"/>
              </w:rPr>
              <w:t>控车减油</w:t>
            </w:r>
            <w:proofErr w:type="gramEnd"/>
            <w:r w:rsidRPr="0031558C">
              <w:rPr>
                <w:rFonts w:ascii="宋体" w:eastAsia="宋体" w:hAnsi="宋体" w:cs="宋体"/>
                <w:color w:val="000000" w:themeColor="text1"/>
                <w:kern w:val="0"/>
                <w:sz w:val="21"/>
                <w:szCs w:val="21"/>
              </w:rPr>
              <w:t>、治污减排、清洁降尘等大气污染防治相关任务和政策措施。</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（三）开展辖区有关水污染防治工作，督促供水单位定期监测、检测和评估辖区饮用水安全状况。落实河长制工作，配合有关部门开展河湖生态环境治理与保护工作。</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（四）配合做好辖区土壤污染防治工作，发现在污染地块、疑似污染地块实施开发建设活动的，及时通报区环境保护主管部门调查处理。</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（五）协助开展确定重点监管对象、划分监管等级、健全监管档案、采取差别化监管措施</w:t>
            </w:r>
            <w:r w:rsidRPr="0031558C">
              <w:rPr>
                <w:rFonts w:ascii="宋体" w:eastAsia="宋体" w:hAnsi="宋体" w:cs="宋体"/>
                <w:color w:val="000000" w:themeColor="text1"/>
                <w:kern w:val="0"/>
                <w:sz w:val="21"/>
                <w:szCs w:val="21"/>
              </w:rPr>
              <w:lastRenderedPageBreak/>
              <w:t>等环境监管工作。根据分工组织落实辖区的网格化环境监管责任。配合区环境保护主管部门开展环境保护监察执法。参与突发环境事件的应急准备、应急处置和事后恢复等工作。</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color w:val="000000" w:themeColor="text1"/>
                <w:kern w:val="0"/>
                <w:sz w:val="21"/>
                <w:szCs w:val="21"/>
              </w:rPr>
              <w:t>（六）组织开展环境保护宣传工作，普及环境保护法律法规和科学知识。</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0D602F">
              <w:rPr>
                <w:rFonts w:ascii="宋体" w:eastAsia="宋体" w:hAnsi="宋体" w:cs="宋体" w:hint="eastAsia"/>
                <w:b/>
                <w:color w:val="000000" w:themeColor="text1"/>
                <w:kern w:val="0"/>
                <w:sz w:val="21"/>
                <w:szCs w:val="21"/>
              </w:rPr>
              <w:t>六、 展览路街道党群服务中心</w:t>
            </w:r>
            <w:r w:rsidR="000D602F">
              <w:rPr>
                <w:rFonts w:ascii="宋体" w:eastAsia="宋体" w:hAnsi="宋体" w:cs="宋体" w:hint="eastAsia"/>
                <w:b/>
                <w:color w:val="000000" w:themeColor="text1"/>
                <w:kern w:val="0"/>
                <w:sz w:val="21"/>
                <w:szCs w:val="21"/>
              </w:rPr>
              <w:t>工作职责</w:t>
            </w:r>
            <w:r w:rsidRPr="0031558C">
              <w:rPr>
                <w:rFonts w:ascii="宋体" w:eastAsia="宋体" w:hAnsi="宋体" w:cs="宋体" w:hint="eastAsia"/>
                <w:color w:val="000000" w:themeColor="text1"/>
                <w:kern w:val="0"/>
                <w:sz w:val="21"/>
                <w:szCs w:val="21"/>
              </w:rPr>
              <w:t xml:space="preserve">       </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hint="eastAsia"/>
                <w:color w:val="000000" w:themeColor="text1"/>
                <w:kern w:val="0"/>
                <w:sz w:val="21"/>
                <w:szCs w:val="21"/>
              </w:rPr>
              <w:t>承担辖区基层党组织和群团组织日常事务性工作;协助推进城市基层党建工作;组织开展各类共建活动，加强</w:t>
            </w:r>
            <w:proofErr w:type="gramStart"/>
            <w:r w:rsidRPr="0031558C">
              <w:rPr>
                <w:rFonts w:ascii="宋体" w:eastAsia="宋体" w:hAnsi="宋体" w:cs="宋体" w:hint="eastAsia"/>
                <w:color w:val="000000" w:themeColor="text1"/>
                <w:kern w:val="0"/>
                <w:sz w:val="21"/>
                <w:szCs w:val="21"/>
              </w:rPr>
              <w:t>党建带</w:t>
            </w:r>
            <w:proofErr w:type="gramEnd"/>
            <w:r w:rsidRPr="0031558C">
              <w:rPr>
                <w:rFonts w:ascii="宋体" w:eastAsia="宋体" w:hAnsi="宋体" w:cs="宋体" w:hint="eastAsia"/>
                <w:color w:val="000000" w:themeColor="text1"/>
                <w:kern w:val="0"/>
                <w:sz w:val="21"/>
                <w:szCs w:val="21"/>
              </w:rPr>
              <w:t>统战、群团组织建设；承担街道重点信息化建设项目具体工作，负责党内信息管理系统、党员E想法等信息平台日常管理和系统维护;联系、服务、凝聚、引领辖区单位、、“两新”组织、党员干部、居民群众及区域各类组织参与区域各类组织参与地区各项建设。</w:t>
            </w:r>
          </w:p>
          <w:p w:rsidR="0031558C" w:rsidRPr="000D602F" w:rsidRDefault="0031558C" w:rsidP="0031558C">
            <w:pPr>
              <w:widowControl/>
              <w:snapToGrid w:val="0"/>
              <w:spacing w:line="288" w:lineRule="auto"/>
              <w:ind w:firstLineChars="0" w:firstLine="0"/>
              <w:rPr>
                <w:rFonts w:ascii="宋体" w:eastAsia="宋体" w:hAnsi="宋体" w:cs="宋体"/>
                <w:b/>
                <w:color w:val="000000" w:themeColor="text1"/>
                <w:kern w:val="0"/>
                <w:sz w:val="21"/>
                <w:szCs w:val="21"/>
              </w:rPr>
            </w:pPr>
            <w:r w:rsidRPr="000D602F">
              <w:rPr>
                <w:rFonts w:ascii="宋体" w:eastAsia="宋体" w:hAnsi="宋体" w:cs="宋体" w:hint="eastAsia"/>
                <w:b/>
                <w:color w:val="000000" w:themeColor="text1"/>
                <w:kern w:val="0"/>
                <w:sz w:val="21"/>
                <w:szCs w:val="21"/>
              </w:rPr>
              <w:t>七、展览路街道市民服务中心</w:t>
            </w:r>
            <w:r w:rsidR="000D602F">
              <w:rPr>
                <w:rFonts w:ascii="宋体" w:eastAsia="宋体" w:hAnsi="宋体" w:cs="宋体" w:hint="eastAsia"/>
                <w:b/>
                <w:color w:val="000000" w:themeColor="text1"/>
                <w:kern w:val="0"/>
                <w:sz w:val="21"/>
                <w:szCs w:val="21"/>
              </w:rPr>
              <w:t>工作职责</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hint="eastAsia"/>
                <w:color w:val="000000" w:themeColor="text1"/>
                <w:kern w:val="0"/>
                <w:sz w:val="21"/>
                <w:szCs w:val="21"/>
              </w:rPr>
              <w:t>承接政府部门为社区群众和单位提供的各类政务服务、劳动和社会保障及居家养老服务；负责失业、退休、工伤人员的管理与服务；协助落实优抚、低保、保障性住房、社会救助等工作；推进互联网+政务服务；综合管理办事大厅各项事务；协调有关社会服务组织、承担政府委托的社会事务等方面的管理和服务项目；负责辖区内社区服务管理人员、从业人员和社区志愿者的管理和培训工作；组织社区开展各类文体活动。</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hint="eastAsia"/>
                <w:color w:val="000000" w:themeColor="text1"/>
                <w:kern w:val="0"/>
                <w:sz w:val="21"/>
                <w:szCs w:val="21"/>
              </w:rPr>
              <w:t>八、展览路街道全响应街区治理中心</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hint="eastAsia"/>
                <w:color w:val="000000" w:themeColor="text1"/>
                <w:kern w:val="0"/>
                <w:sz w:val="21"/>
                <w:szCs w:val="21"/>
              </w:rPr>
              <w:t>负责街道数据分中心的运维和管理，监督辖区城市运行管理；负责辖区各类问题的发现、手机、分派等工作；综合梳理、分析</w:t>
            </w:r>
            <w:proofErr w:type="gramStart"/>
            <w:r w:rsidRPr="0031558C">
              <w:rPr>
                <w:rFonts w:ascii="宋体" w:eastAsia="宋体" w:hAnsi="宋体" w:cs="宋体" w:hint="eastAsia"/>
                <w:color w:val="000000" w:themeColor="text1"/>
                <w:kern w:val="0"/>
                <w:sz w:val="21"/>
                <w:szCs w:val="21"/>
              </w:rPr>
              <w:t>研</w:t>
            </w:r>
            <w:proofErr w:type="gramEnd"/>
            <w:r w:rsidRPr="0031558C">
              <w:rPr>
                <w:rFonts w:ascii="宋体" w:eastAsia="宋体" w:hAnsi="宋体" w:cs="宋体" w:hint="eastAsia"/>
                <w:color w:val="000000" w:themeColor="text1"/>
                <w:kern w:val="0"/>
                <w:sz w:val="21"/>
                <w:szCs w:val="21"/>
              </w:rPr>
              <w:t xml:space="preserve">判辖区各类事件数据；推进街道、社区各信息系统、基础数据等方面的深度融合，为街道决策提供数据基础；承担街道重点信息化建设项目具体工作；承担辖区综合执法相关文稿、会务、档案等保障工作。                             </w:t>
            </w:r>
          </w:p>
          <w:p w:rsidR="0031558C" w:rsidRPr="0031558C" w:rsidRDefault="0031558C" w:rsidP="0031558C">
            <w:pPr>
              <w:widowControl/>
              <w:snapToGrid w:val="0"/>
              <w:spacing w:line="288" w:lineRule="auto"/>
              <w:ind w:firstLineChars="0" w:firstLine="0"/>
              <w:rPr>
                <w:rFonts w:ascii="宋体" w:eastAsia="宋体" w:hAnsi="宋体" w:cs="宋体"/>
                <w:color w:val="000000" w:themeColor="text1"/>
                <w:kern w:val="0"/>
                <w:sz w:val="21"/>
                <w:szCs w:val="21"/>
              </w:rPr>
            </w:pPr>
            <w:r w:rsidRPr="000D602F">
              <w:rPr>
                <w:rFonts w:ascii="宋体" w:eastAsia="宋体" w:hAnsi="宋体" w:cs="宋体" w:hint="eastAsia"/>
                <w:b/>
                <w:color w:val="000000" w:themeColor="text1"/>
                <w:kern w:val="0"/>
                <w:sz w:val="21"/>
                <w:szCs w:val="21"/>
              </w:rPr>
              <w:t xml:space="preserve"> 九、展览路街道西直门地区综合服务中心</w:t>
            </w:r>
            <w:r w:rsidR="000D602F">
              <w:rPr>
                <w:rFonts w:ascii="宋体" w:eastAsia="宋体" w:hAnsi="宋体" w:cs="宋体" w:hint="eastAsia"/>
                <w:b/>
                <w:color w:val="000000" w:themeColor="text1"/>
                <w:kern w:val="0"/>
                <w:sz w:val="21"/>
                <w:szCs w:val="21"/>
              </w:rPr>
              <w:t>工作职责</w:t>
            </w:r>
            <w:r w:rsidRPr="000D602F">
              <w:rPr>
                <w:rFonts w:ascii="宋体" w:eastAsia="宋体" w:hAnsi="宋体" w:cs="宋体" w:hint="eastAsia"/>
                <w:b/>
                <w:color w:val="000000" w:themeColor="text1"/>
                <w:kern w:val="0"/>
                <w:sz w:val="21"/>
                <w:szCs w:val="21"/>
              </w:rPr>
              <w:t xml:space="preserve"> </w:t>
            </w:r>
            <w:r w:rsidRPr="0031558C">
              <w:rPr>
                <w:rFonts w:ascii="宋体" w:eastAsia="宋体" w:hAnsi="宋体" w:cs="宋体" w:hint="eastAsia"/>
                <w:color w:val="000000" w:themeColor="text1"/>
                <w:kern w:val="0"/>
                <w:sz w:val="21"/>
                <w:szCs w:val="21"/>
              </w:rPr>
              <w:t xml:space="preserve"> </w:t>
            </w:r>
          </w:p>
          <w:p w:rsidR="008B323A" w:rsidRPr="00A85170" w:rsidRDefault="0031558C" w:rsidP="008A6ADF">
            <w:pPr>
              <w:widowControl/>
              <w:snapToGrid w:val="0"/>
              <w:spacing w:line="288" w:lineRule="auto"/>
              <w:ind w:firstLineChars="0" w:firstLine="0"/>
              <w:rPr>
                <w:rFonts w:ascii="宋体" w:eastAsia="宋体" w:hAnsi="宋体" w:cs="宋体"/>
                <w:color w:val="000000" w:themeColor="text1"/>
                <w:kern w:val="0"/>
                <w:sz w:val="21"/>
                <w:szCs w:val="21"/>
              </w:rPr>
            </w:pPr>
            <w:r w:rsidRPr="0031558C">
              <w:rPr>
                <w:rFonts w:ascii="宋体" w:eastAsia="宋体" w:hAnsi="宋体" w:cs="宋体" w:hint="eastAsia"/>
                <w:color w:val="000000" w:themeColor="text1"/>
                <w:kern w:val="0"/>
                <w:sz w:val="21"/>
                <w:szCs w:val="21"/>
              </w:rPr>
              <w:t xml:space="preserve"> 负责西直门地区公建维护、市政维修、绿化养护、街景照明、道路保洁等工作的巡查，协助、监督职能部门及专业队伍开展相关工作;负责西直门地区监控系统的运行值守，及时掌握区域内各种社会动态，发现问题及时协调处理，并向区</w:t>
            </w:r>
            <w:proofErr w:type="gramStart"/>
            <w:r w:rsidRPr="0031558C">
              <w:rPr>
                <w:rFonts w:ascii="宋体" w:eastAsia="宋体" w:hAnsi="宋体" w:cs="宋体" w:hint="eastAsia"/>
                <w:color w:val="000000" w:themeColor="text1"/>
                <w:kern w:val="0"/>
                <w:sz w:val="21"/>
                <w:szCs w:val="21"/>
              </w:rPr>
              <w:t>街领导</w:t>
            </w:r>
            <w:proofErr w:type="gramEnd"/>
            <w:r w:rsidRPr="0031558C">
              <w:rPr>
                <w:rFonts w:ascii="宋体" w:eastAsia="宋体" w:hAnsi="宋体" w:cs="宋体" w:hint="eastAsia"/>
                <w:color w:val="000000" w:themeColor="text1"/>
                <w:kern w:val="0"/>
                <w:sz w:val="21"/>
                <w:szCs w:val="21"/>
              </w:rPr>
              <w:t>和各有关部门通报;负责备作业面人员的组织或招聘、培训以及核定工作任务、作业标准;在西直门地区组织各类公益性社会活动，及时了解和掌握该地区公共服务需求并积极组织实施;负责承办上级部门交办的其他各项工作。</w:t>
            </w:r>
          </w:p>
        </w:tc>
      </w:tr>
      <w:tr w:rsidR="00A85170" w:rsidRPr="00A85170" w:rsidTr="000D4021">
        <w:trPr>
          <w:trHeight w:val="5636"/>
        </w:trPr>
        <w:tc>
          <w:tcPr>
            <w:tcW w:w="775" w:type="pct"/>
            <w:shd w:val="clear" w:color="auto" w:fill="auto"/>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lastRenderedPageBreak/>
              <w:t>部门（单位）绩效目标</w:t>
            </w:r>
          </w:p>
        </w:tc>
        <w:tc>
          <w:tcPr>
            <w:tcW w:w="4225" w:type="pct"/>
            <w:gridSpan w:val="5"/>
            <w:shd w:val="clear" w:color="auto" w:fill="auto"/>
            <w:vAlign w:val="center"/>
          </w:tcPr>
          <w:p w:rsidR="00951BD1" w:rsidRPr="00951BD1" w:rsidRDefault="00951BD1" w:rsidP="00951BD1">
            <w:pPr>
              <w:widowControl/>
              <w:snapToGrid w:val="0"/>
              <w:spacing w:line="288" w:lineRule="auto"/>
              <w:ind w:firstLine="420"/>
              <w:rPr>
                <w:rFonts w:ascii="宋体" w:eastAsia="宋体" w:hAnsi="宋体" w:cs="宋体"/>
                <w:color w:val="000000" w:themeColor="text1"/>
                <w:kern w:val="0"/>
                <w:sz w:val="21"/>
                <w:szCs w:val="21"/>
              </w:rPr>
            </w:pPr>
            <w:r w:rsidRPr="00951BD1">
              <w:rPr>
                <w:rFonts w:ascii="宋体" w:eastAsia="宋体" w:hAnsi="宋体" w:cs="宋体" w:hint="eastAsia"/>
                <w:color w:val="000000" w:themeColor="text1"/>
                <w:kern w:val="0"/>
                <w:sz w:val="21"/>
                <w:szCs w:val="21"/>
              </w:rPr>
              <w:t>2020年是全面建成小康社会和“十三五”规划的收官之年。展览路街道将紧紧围绕贯彻落实党的十九届四中全会精神，不断深化基层治理创新，全面提升治理能力；以满足群众的“七有”“五性”为根本，进一步补齐民生短板，提高保障水平；以核心区控</w:t>
            </w:r>
            <w:proofErr w:type="gramStart"/>
            <w:r w:rsidRPr="00951BD1">
              <w:rPr>
                <w:rFonts w:ascii="宋体" w:eastAsia="宋体" w:hAnsi="宋体" w:cs="宋体" w:hint="eastAsia"/>
                <w:color w:val="000000" w:themeColor="text1"/>
                <w:kern w:val="0"/>
                <w:sz w:val="21"/>
                <w:szCs w:val="21"/>
              </w:rPr>
              <w:t>规</w:t>
            </w:r>
            <w:proofErr w:type="gramEnd"/>
            <w:r w:rsidRPr="00951BD1">
              <w:rPr>
                <w:rFonts w:ascii="宋体" w:eastAsia="宋体" w:hAnsi="宋体" w:cs="宋体" w:hint="eastAsia"/>
                <w:color w:val="000000" w:themeColor="text1"/>
                <w:kern w:val="0"/>
                <w:sz w:val="21"/>
                <w:szCs w:val="21"/>
              </w:rPr>
              <w:t>为着力点，推进城市深度精细治理，全力保障服务好“金科新区”建设，为中央政务营造更好环境；以</w:t>
            </w:r>
            <w:r w:rsidRPr="00951BD1">
              <w:rPr>
                <w:rFonts w:ascii="宋体" w:eastAsia="宋体" w:hAnsi="宋体" w:cs="宋体"/>
                <w:color w:val="000000" w:themeColor="text1"/>
                <w:kern w:val="0"/>
                <w:sz w:val="21"/>
                <w:szCs w:val="21"/>
              </w:rPr>
              <w:t>《北京市街道办事处条例》</w:t>
            </w:r>
            <w:r w:rsidRPr="00951BD1">
              <w:rPr>
                <w:rFonts w:ascii="宋体" w:eastAsia="宋体" w:hAnsi="宋体" w:cs="宋体" w:hint="eastAsia"/>
                <w:color w:val="000000" w:themeColor="text1"/>
                <w:kern w:val="0"/>
                <w:sz w:val="21"/>
                <w:szCs w:val="21"/>
              </w:rPr>
              <w:t>为抓手，</w:t>
            </w:r>
            <w:r w:rsidRPr="00951BD1">
              <w:rPr>
                <w:rFonts w:ascii="宋体" w:eastAsia="宋体" w:hAnsi="宋体" w:cs="宋体"/>
                <w:color w:val="000000" w:themeColor="text1"/>
                <w:kern w:val="0"/>
                <w:sz w:val="21"/>
                <w:szCs w:val="21"/>
              </w:rPr>
              <w:t>坚持党建引领，</w:t>
            </w:r>
            <w:r w:rsidRPr="00951BD1">
              <w:rPr>
                <w:rFonts w:ascii="宋体" w:eastAsia="宋体" w:hAnsi="宋体" w:cs="宋体" w:hint="eastAsia"/>
                <w:color w:val="000000" w:themeColor="text1"/>
                <w:kern w:val="0"/>
                <w:sz w:val="21"/>
                <w:szCs w:val="21"/>
              </w:rPr>
              <w:t>深化“吹哨报到”和“接诉即办”工作制，持续打好三大攻坚战，坚守核心区的职责使命，更加奋发有为地推动地区实现新的发展，办好群众家门口的事。</w:t>
            </w:r>
          </w:p>
          <w:p w:rsidR="008B323A" w:rsidRPr="00A85170" w:rsidRDefault="005F21B0" w:rsidP="00E06DB6">
            <w:pPr>
              <w:widowControl/>
              <w:snapToGrid w:val="0"/>
              <w:spacing w:line="288" w:lineRule="auto"/>
              <w:ind w:firstLine="420"/>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重点做好以下几个方面：</w:t>
            </w:r>
          </w:p>
          <w:p w:rsidR="008C4AF4" w:rsidRPr="00A85170" w:rsidRDefault="00E06DB6" w:rsidP="00AD243A">
            <w:pPr>
              <w:widowControl/>
              <w:snapToGrid w:val="0"/>
              <w:spacing w:line="288" w:lineRule="auto"/>
              <w:ind w:firstLine="420"/>
              <w:rPr>
                <w:rFonts w:ascii="宋体" w:eastAsia="宋体" w:hAnsi="宋体" w:cs="宋体"/>
                <w:color w:val="000000" w:themeColor="text1"/>
                <w:kern w:val="0"/>
                <w:sz w:val="21"/>
                <w:szCs w:val="21"/>
              </w:rPr>
            </w:pPr>
            <w:r w:rsidRPr="00AD243A">
              <w:rPr>
                <w:rFonts w:ascii="宋体" w:eastAsia="宋体" w:hAnsi="宋体" w:cs="宋体" w:hint="eastAsia"/>
                <w:color w:val="000000" w:themeColor="text1"/>
                <w:kern w:val="0"/>
                <w:sz w:val="21"/>
                <w:szCs w:val="21"/>
              </w:rPr>
              <w:t>（一）</w:t>
            </w:r>
            <w:r w:rsidR="00ED1114" w:rsidRPr="00ED1114">
              <w:rPr>
                <w:rFonts w:ascii="宋体" w:eastAsia="宋体" w:hAnsi="宋体" w:cs="宋体" w:hint="eastAsia"/>
                <w:b/>
                <w:bCs/>
                <w:color w:val="000000" w:themeColor="text1"/>
                <w:kern w:val="0"/>
                <w:sz w:val="21"/>
                <w:szCs w:val="21"/>
              </w:rPr>
              <w:t>紧扣“一个核心”，坚定不移将全面从严治党引向深入</w:t>
            </w:r>
            <w:r w:rsidR="008C4AF4" w:rsidRPr="00A85170">
              <w:rPr>
                <w:rFonts w:ascii="宋体" w:eastAsia="宋体" w:hAnsi="宋体" w:cs="宋体" w:hint="eastAsia"/>
                <w:color w:val="000000" w:themeColor="text1"/>
                <w:kern w:val="0"/>
                <w:sz w:val="21"/>
                <w:szCs w:val="21"/>
              </w:rPr>
              <w:t>。</w:t>
            </w:r>
          </w:p>
          <w:p w:rsidR="00ED1114" w:rsidRDefault="00ED1114" w:rsidP="00ED1114">
            <w:pPr>
              <w:widowControl/>
              <w:snapToGrid w:val="0"/>
              <w:spacing w:line="288" w:lineRule="auto"/>
              <w:ind w:firstLine="420"/>
              <w:rPr>
                <w:rFonts w:ascii="宋体" w:eastAsia="宋体" w:hAnsi="宋体" w:cs="宋体" w:hint="eastAsia"/>
                <w:color w:val="000000" w:themeColor="text1"/>
                <w:kern w:val="0"/>
                <w:sz w:val="21"/>
                <w:szCs w:val="21"/>
              </w:rPr>
            </w:pPr>
            <w:r w:rsidRPr="00ED1114">
              <w:rPr>
                <w:rFonts w:ascii="宋体" w:eastAsia="宋体" w:hAnsi="宋体" w:cs="宋体" w:hint="eastAsia"/>
                <w:color w:val="000000" w:themeColor="text1"/>
                <w:kern w:val="0"/>
                <w:sz w:val="21"/>
                <w:szCs w:val="21"/>
              </w:rPr>
              <w:t>把党的建设作为一切工作的核心，以政治的坚定指引行动的自觉，坚决落实新时代党的建设总要求，筑牢思想主阵地，强化基层服务型党组织建设，不断探索区域化党建新发展，努力完善领导班子、党员干部队伍、人才队伍、党的基层组织建设。坚持持之以恒强作风、严纪律，不断加强自身建设，压实压紧“两个”责任，夯实管党治党根基，以鲜明态度保持惩治腐败高压态势，切实推进良好政治生态不断巩固发展。</w:t>
            </w:r>
          </w:p>
          <w:p w:rsidR="00324574" w:rsidRPr="00324574" w:rsidRDefault="00324574" w:rsidP="00B927C2">
            <w:pPr>
              <w:widowControl/>
              <w:snapToGrid w:val="0"/>
              <w:spacing w:line="288" w:lineRule="auto"/>
              <w:ind w:firstLine="422"/>
              <w:rPr>
                <w:rFonts w:ascii="宋体" w:eastAsia="宋体" w:hAnsi="宋体" w:cs="宋体"/>
                <w:b/>
                <w:color w:val="000000" w:themeColor="text1"/>
                <w:kern w:val="0"/>
                <w:sz w:val="21"/>
                <w:szCs w:val="21"/>
              </w:rPr>
            </w:pPr>
            <w:r w:rsidRPr="00324574">
              <w:rPr>
                <w:rFonts w:ascii="宋体" w:eastAsia="宋体" w:hAnsi="宋体" w:cs="宋体" w:hint="eastAsia"/>
                <w:b/>
                <w:color w:val="000000" w:themeColor="text1"/>
                <w:kern w:val="0"/>
                <w:sz w:val="21"/>
                <w:szCs w:val="21"/>
              </w:rPr>
              <w:t>（二）深化“两个提升”，纵深精细推动新总</w:t>
            </w:r>
            <w:proofErr w:type="gramStart"/>
            <w:r w:rsidRPr="00324574">
              <w:rPr>
                <w:rFonts w:ascii="宋体" w:eastAsia="宋体" w:hAnsi="宋体" w:cs="宋体" w:hint="eastAsia"/>
                <w:b/>
                <w:color w:val="000000" w:themeColor="text1"/>
                <w:kern w:val="0"/>
                <w:sz w:val="21"/>
                <w:szCs w:val="21"/>
              </w:rPr>
              <w:t>规</w:t>
            </w:r>
            <w:proofErr w:type="gramEnd"/>
            <w:r w:rsidRPr="00324574">
              <w:rPr>
                <w:rFonts w:ascii="宋体" w:eastAsia="宋体" w:hAnsi="宋体" w:cs="宋体" w:hint="eastAsia"/>
                <w:b/>
                <w:color w:val="000000" w:themeColor="text1"/>
                <w:kern w:val="0"/>
                <w:sz w:val="21"/>
                <w:szCs w:val="21"/>
              </w:rPr>
              <w:t>落实落细</w:t>
            </w:r>
          </w:p>
          <w:p w:rsidR="00A566EF" w:rsidRPr="00324574" w:rsidRDefault="00324574" w:rsidP="00324574">
            <w:pPr>
              <w:widowControl/>
              <w:snapToGrid w:val="0"/>
              <w:spacing w:line="288" w:lineRule="auto"/>
              <w:ind w:firstLine="420"/>
              <w:rPr>
                <w:rFonts w:ascii="宋体" w:eastAsia="宋体" w:hAnsi="宋体" w:cs="宋体"/>
                <w:color w:val="000000" w:themeColor="text1"/>
                <w:kern w:val="0"/>
                <w:sz w:val="21"/>
                <w:szCs w:val="21"/>
              </w:rPr>
            </w:pPr>
            <w:r w:rsidRPr="00324574">
              <w:rPr>
                <w:rFonts w:ascii="宋体" w:eastAsia="宋体" w:hAnsi="宋体" w:cs="宋体" w:hint="eastAsia"/>
                <w:color w:val="000000" w:themeColor="text1"/>
                <w:kern w:val="0"/>
                <w:sz w:val="21"/>
                <w:szCs w:val="21"/>
              </w:rPr>
              <w:t>一是抓牢</w:t>
            </w:r>
            <w:proofErr w:type="gramStart"/>
            <w:r w:rsidRPr="00324574">
              <w:rPr>
                <w:rFonts w:ascii="宋体" w:eastAsia="宋体" w:hAnsi="宋体" w:cs="宋体" w:hint="eastAsia"/>
                <w:color w:val="000000" w:themeColor="text1"/>
                <w:kern w:val="0"/>
                <w:sz w:val="21"/>
                <w:szCs w:val="21"/>
              </w:rPr>
              <w:t>疏解非首都</w:t>
            </w:r>
            <w:proofErr w:type="gramEnd"/>
            <w:r w:rsidRPr="00324574">
              <w:rPr>
                <w:rFonts w:ascii="宋体" w:eastAsia="宋体" w:hAnsi="宋体" w:cs="宋体" w:hint="eastAsia"/>
                <w:color w:val="000000" w:themeColor="text1"/>
                <w:kern w:val="0"/>
                <w:sz w:val="21"/>
                <w:szCs w:val="21"/>
              </w:rPr>
              <w:t>功能的“牛鼻子”，深化推进城市品质提升。二是扎实推进街区更新，深化拓展城市功能提升。</w:t>
            </w:r>
          </w:p>
          <w:p w:rsidR="00B927C2" w:rsidRPr="00B927C2" w:rsidRDefault="00B927C2" w:rsidP="00B927C2">
            <w:pPr>
              <w:widowControl/>
              <w:snapToGrid w:val="0"/>
              <w:spacing w:line="288" w:lineRule="auto"/>
              <w:ind w:firstLine="422"/>
              <w:rPr>
                <w:rFonts w:ascii="宋体" w:eastAsia="宋体" w:hAnsi="宋体" w:cs="宋体"/>
                <w:b/>
                <w:color w:val="000000" w:themeColor="text1"/>
                <w:kern w:val="0"/>
                <w:sz w:val="21"/>
                <w:szCs w:val="21"/>
              </w:rPr>
            </w:pPr>
            <w:r w:rsidRPr="00B927C2">
              <w:rPr>
                <w:rFonts w:ascii="宋体" w:eastAsia="宋体" w:hAnsi="宋体" w:cs="宋体" w:hint="eastAsia"/>
                <w:b/>
                <w:color w:val="000000" w:themeColor="text1"/>
                <w:kern w:val="0"/>
                <w:sz w:val="21"/>
                <w:szCs w:val="21"/>
              </w:rPr>
              <w:t>（三）做好“三项保障”，坚决落实核心区的使命担当</w:t>
            </w:r>
          </w:p>
          <w:p w:rsidR="00B927C2" w:rsidRPr="00B927C2" w:rsidRDefault="00B927C2" w:rsidP="00B927C2">
            <w:pPr>
              <w:widowControl/>
              <w:snapToGrid w:val="0"/>
              <w:spacing w:line="288" w:lineRule="auto"/>
              <w:ind w:firstLine="420"/>
              <w:rPr>
                <w:rFonts w:ascii="宋体" w:eastAsia="宋体" w:hAnsi="宋体" w:cs="宋体" w:hint="eastAsia"/>
                <w:color w:val="000000" w:themeColor="text1"/>
                <w:kern w:val="0"/>
                <w:sz w:val="21"/>
                <w:szCs w:val="21"/>
              </w:rPr>
            </w:pPr>
            <w:r w:rsidRPr="00B927C2">
              <w:rPr>
                <w:rFonts w:ascii="宋体" w:eastAsia="宋体" w:hAnsi="宋体" w:cs="宋体" w:hint="eastAsia"/>
                <w:color w:val="000000" w:themeColor="text1"/>
                <w:kern w:val="0"/>
                <w:sz w:val="21"/>
                <w:szCs w:val="21"/>
              </w:rPr>
              <w:t>一是高标准高质量保障好中央政务环境及“金科新区”建设。二是高标准高质量保障好地区社会民生。三是高标准高质量保障好重点专项工作。</w:t>
            </w:r>
          </w:p>
          <w:p w:rsidR="00B927C2" w:rsidRPr="00B927C2" w:rsidRDefault="00B927C2" w:rsidP="00B927C2">
            <w:pPr>
              <w:widowControl/>
              <w:snapToGrid w:val="0"/>
              <w:spacing w:line="288" w:lineRule="auto"/>
              <w:ind w:firstLine="422"/>
              <w:rPr>
                <w:rFonts w:ascii="宋体" w:eastAsia="宋体" w:hAnsi="宋体" w:cs="宋体"/>
                <w:b/>
                <w:color w:val="000000" w:themeColor="text1"/>
                <w:kern w:val="0"/>
                <w:sz w:val="21"/>
                <w:szCs w:val="21"/>
              </w:rPr>
            </w:pPr>
            <w:r w:rsidRPr="00B927C2">
              <w:rPr>
                <w:rFonts w:ascii="宋体" w:eastAsia="宋体" w:hAnsi="宋体" w:cs="宋体" w:hint="eastAsia"/>
                <w:b/>
                <w:color w:val="000000" w:themeColor="text1"/>
                <w:kern w:val="0"/>
                <w:sz w:val="21"/>
                <w:szCs w:val="21"/>
              </w:rPr>
              <w:t>（四）着力“四个完善”，持续推进基层社会治理体系和治理能力现代化建设</w:t>
            </w:r>
          </w:p>
          <w:p w:rsidR="005F21B0" w:rsidRPr="00B927C2" w:rsidRDefault="00B927C2" w:rsidP="00B927C2">
            <w:pPr>
              <w:widowControl/>
              <w:snapToGrid w:val="0"/>
              <w:spacing w:line="288" w:lineRule="auto"/>
              <w:ind w:firstLine="420"/>
              <w:rPr>
                <w:rFonts w:ascii="宋体" w:eastAsia="宋体" w:hAnsi="宋体" w:cs="宋体"/>
                <w:color w:val="000000" w:themeColor="text1"/>
                <w:kern w:val="0"/>
                <w:sz w:val="21"/>
                <w:szCs w:val="21"/>
              </w:rPr>
            </w:pPr>
            <w:r w:rsidRPr="00B927C2">
              <w:rPr>
                <w:rFonts w:ascii="宋体" w:eastAsia="宋体" w:hAnsi="宋体" w:cs="宋体" w:hint="eastAsia"/>
                <w:color w:val="000000" w:themeColor="text1"/>
                <w:kern w:val="0"/>
                <w:sz w:val="21"/>
                <w:szCs w:val="21"/>
              </w:rPr>
              <w:t>一是着力完善“街道吹哨、部门报到”机制，深化基层党建体系，增强对基层治理的组织领导能力。二是着力完善群众身边问题及时发现、快速响应和有效处置机制，促使群众身边的操心事、烦心事得到有效解决。三是着力完善社区治理体系和运行机制，进一步提升为民服务效能和水平。四是着力完善共建、共驻、共享机制建设，推进社会动员持续、有序、健康发展。</w:t>
            </w:r>
          </w:p>
        </w:tc>
      </w:tr>
      <w:tr w:rsidR="00A85170" w:rsidRPr="00A85170" w:rsidTr="000D4021">
        <w:trPr>
          <w:trHeight w:val="330"/>
        </w:trPr>
        <w:tc>
          <w:tcPr>
            <w:tcW w:w="775" w:type="pct"/>
            <w:vMerge w:val="restar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绩效指标</w:t>
            </w:r>
          </w:p>
        </w:tc>
        <w:tc>
          <w:tcPr>
            <w:tcW w:w="556"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一级指标</w:t>
            </w: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二级指标</w:t>
            </w:r>
          </w:p>
        </w:tc>
        <w:tc>
          <w:tcPr>
            <w:tcW w:w="3102" w:type="pct"/>
            <w:gridSpan w:val="3"/>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具体指标（指标内容、指标值）</w:t>
            </w:r>
          </w:p>
        </w:tc>
      </w:tr>
      <w:tr w:rsidR="00A85170" w:rsidRPr="00A85170" w:rsidTr="000D4021">
        <w:trPr>
          <w:trHeight w:val="624"/>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restar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产出指标</w:t>
            </w:r>
            <w:proofErr w:type="gramStart"/>
            <w:r w:rsidRPr="00A85170">
              <w:rPr>
                <w:rFonts w:ascii="宋体" w:eastAsia="宋体" w:hAnsi="宋体" w:cs="宋体" w:hint="eastAsia"/>
                <w:color w:val="000000" w:themeColor="text1"/>
                <w:kern w:val="0"/>
                <w:sz w:val="21"/>
                <w:szCs w:val="21"/>
              </w:rPr>
              <w:t>一</w:t>
            </w:r>
            <w:proofErr w:type="gramEnd"/>
            <w:r w:rsidRPr="00A85170">
              <w:rPr>
                <w:rFonts w:ascii="宋体" w:eastAsia="宋体" w:hAnsi="宋体" w:cs="宋体" w:hint="eastAsia"/>
                <w:color w:val="000000" w:themeColor="text1"/>
                <w:kern w:val="0"/>
                <w:sz w:val="21"/>
                <w:szCs w:val="21"/>
              </w:rPr>
              <w:t>（城市管理和环境建设）</w:t>
            </w: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产出数量指标</w:t>
            </w:r>
          </w:p>
        </w:tc>
        <w:tc>
          <w:tcPr>
            <w:tcW w:w="3102" w:type="pct"/>
            <w:gridSpan w:val="3"/>
            <w:shd w:val="clear" w:color="auto" w:fill="auto"/>
            <w:vAlign w:val="center"/>
          </w:tcPr>
          <w:p w:rsidR="00EA4B29" w:rsidRPr="00A85170" w:rsidRDefault="007B1606" w:rsidP="007B1606">
            <w:pPr>
              <w:widowControl/>
              <w:snapToGrid w:val="0"/>
              <w:spacing w:line="288" w:lineRule="auto"/>
              <w:ind w:firstLine="420"/>
              <w:jc w:val="left"/>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抓好地区综合环境和街区提升工作，全力加速推进地区环境品质提升。</w:t>
            </w:r>
            <w:r w:rsidR="008E7983">
              <w:rPr>
                <w:rFonts w:ascii="宋体" w:eastAsia="宋体" w:hAnsi="宋体" w:cs="宋体" w:hint="eastAsia"/>
                <w:color w:val="000000" w:themeColor="text1"/>
                <w:kern w:val="0"/>
                <w:sz w:val="21"/>
                <w:szCs w:val="21"/>
              </w:rPr>
              <w:t>开展</w:t>
            </w:r>
            <w:r w:rsidR="008E7983" w:rsidRPr="008E7983">
              <w:rPr>
                <w:rFonts w:ascii="宋体" w:eastAsia="宋体" w:hAnsi="宋体" w:cs="宋体" w:hint="eastAsia"/>
                <w:color w:val="000000" w:themeColor="text1"/>
                <w:kern w:val="0"/>
                <w:sz w:val="21"/>
                <w:szCs w:val="21"/>
              </w:rPr>
              <w:t>保洁的街巷和胡同75条、楼宇外围（面积共计</w:t>
            </w:r>
            <w:r w:rsidR="008E7983" w:rsidRPr="008E7983">
              <w:rPr>
                <w:rFonts w:ascii="宋体" w:eastAsia="宋体" w:hAnsi="宋体" w:cs="宋体"/>
                <w:color w:val="000000" w:themeColor="text1"/>
                <w:kern w:val="0"/>
                <w:sz w:val="21"/>
                <w:szCs w:val="21"/>
              </w:rPr>
              <w:t>1159102.48</w:t>
            </w:r>
            <w:r w:rsidR="008E7983" w:rsidRPr="008E7983">
              <w:rPr>
                <w:rFonts w:ascii="宋体" w:eastAsia="宋体" w:hAnsi="宋体" w:cs="宋体" w:hint="eastAsia"/>
                <w:color w:val="000000" w:themeColor="text1"/>
                <w:kern w:val="0"/>
                <w:sz w:val="21"/>
                <w:szCs w:val="21"/>
              </w:rPr>
              <w:t>平方米）；负责居民生活垃圾及大件生活垃圾的清运、清除小广告、乱涂乱画、树挂垃圾、绿地卫生、重大活动期间主要大街应急无主渣土及大件废弃物的清运销纳以及铲冰扫雪、抢险救灾工作任务。</w:t>
            </w:r>
            <w:r w:rsidR="00EA4B29" w:rsidRPr="00EA4B29">
              <w:rPr>
                <w:rFonts w:ascii="宋体" w:eastAsia="宋体" w:hAnsi="宋体" w:cs="宋体" w:hint="eastAsia"/>
                <w:color w:val="000000" w:themeColor="text1"/>
                <w:kern w:val="0"/>
                <w:sz w:val="21"/>
                <w:szCs w:val="21"/>
              </w:rPr>
              <w:t>聚焦打赢打好蓝天保卫战、碧水攻坚战、净土持久战，加大现场执法检查频次，以强有力的措施落实油烟排放、工地扬尘等污染源头监管治理。严格落实河长制，开展“清河行动”，实现“水岸共治</w:t>
            </w:r>
            <w:r w:rsidR="00EA4B29" w:rsidRPr="00EA4B29">
              <w:rPr>
                <w:rFonts w:ascii="宋体" w:eastAsia="宋体" w:hAnsi="宋体" w:cs="宋体"/>
                <w:color w:val="000000" w:themeColor="text1"/>
                <w:kern w:val="0"/>
                <w:sz w:val="21"/>
                <w:szCs w:val="21"/>
              </w:rPr>
              <w:t>”</w:t>
            </w:r>
            <w:r w:rsidR="00EA4B29" w:rsidRPr="00EA4B29">
              <w:rPr>
                <w:rFonts w:ascii="宋体" w:eastAsia="宋体" w:hAnsi="宋体" w:cs="宋体" w:hint="eastAsia"/>
                <w:color w:val="000000" w:themeColor="text1"/>
                <w:kern w:val="0"/>
                <w:sz w:val="21"/>
                <w:szCs w:val="21"/>
              </w:rPr>
              <w:t>。深化垃圾分类治理，推动实现空气、水、土质量持续改善。深化区域环境治理，强化街巷物业巡逻，消除街巷脏乱点，推进区域停车管理工作，重点做好百万庄地区环境整治提升工作。</w:t>
            </w:r>
            <w:r>
              <w:rPr>
                <w:rFonts w:ascii="宋体" w:eastAsia="宋体" w:hAnsi="宋体" w:cs="宋体" w:hint="eastAsia"/>
                <w:color w:val="000000" w:themeColor="text1"/>
                <w:kern w:val="0"/>
                <w:sz w:val="21"/>
                <w:szCs w:val="21"/>
              </w:rPr>
              <w:t>加大城管执法力度，保障地区经营有序开展。</w:t>
            </w:r>
          </w:p>
        </w:tc>
      </w:tr>
      <w:tr w:rsidR="00A85170" w:rsidRPr="00A85170" w:rsidTr="000D4021">
        <w:trPr>
          <w:trHeight w:val="4046"/>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产出质量指标</w:t>
            </w:r>
          </w:p>
        </w:tc>
        <w:tc>
          <w:tcPr>
            <w:tcW w:w="3102" w:type="pct"/>
            <w:gridSpan w:val="3"/>
            <w:shd w:val="clear" w:color="auto" w:fill="auto"/>
            <w:vAlign w:val="center"/>
          </w:tcPr>
          <w:p w:rsidR="00C274AF" w:rsidRPr="00A85170" w:rsidRDefault="008B323A" w:rsidP="00C274AF">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1、符合区</w:t>
            </w:r>
            <w:proofErr w:type="gramStart"/>
            <w:r w:rsidRPr="00A85170">
              <w:rPr>
                <w:rFonts w:ascii="宋体" w:eastAsia="宋体" w:hAnsi="宋体" w:cs="宋体" w:hint="eastAsia"/>
                <w:color w:val="000000" w:themeColor="text1"/>
                <w:kern w:val="0"/>
                <w:sz w:val="21"/>
                <w:szCs w:val="21"/>
              </w:rPr>
              <w:t>拆违办要求</w:t>
            </w:r>
            <w:proofErr w:type="gramEnd"/>
            <w:r w:rsidRPr="00A85170">
              <w:rPr>
                <w:rFonts w:ascii="宋体" w:eastAsia="宋体" w:hAnsi="宋体" w:cs="宋体" w:hint="eastAsia"/>
                <w:color w:val="000000" w:themeColor="text1"/>
                <w:kern w:val="0"/>
                <w:sz w:val="21"/>
                <w:szCs w:val="21"/>
              </w:rPr>
              <w:t>，确保新生违法建设“零增长”，帐内违法建设拆除率100%；</w:t>
            </w:r>
            <w:r w:rsidRPr="00A85170">
              <w:rPr>
                <w:rFonts w:ascii="宋体" w:eastAsia="宋体" w:hAnsi="宋体" w:cs="宋体" w:hint="eastAsia"/>
                <w:color w:val="000000" w:themeColor="text1"/>
                <w:kern w:val="0"/>
                <w:sz w:val="21"/>
                <w:szCs w:val="21"/>
              </w:rPr>
              <w:br/>
            </w:r>
            <w:r w:rsidR="00C274AF" w:rsidRPr="00A85170">
              <w:rPr>
                <w:rFonts w:ascii="宋体" w:eastAsia="宋体" w:hAnsi="宋体" w:cs="宋体"/>
                <w:color w:val="000000" w:themeColor="text1"/>
                <w:kern w:val="0"/>
                <w:sz w:val="21"/>
                <w:szCs w:val="21"/>
              </w:rPr>
              <w:t xml:space="preserve">    </w:t>
            </w:r>
            <w:r w:rsidRPr="00A85170">
              <w:rPr>
                <w:rFonts w:ascii="宋体" w:eastAsia="宋体" w:hAnsi="宋体" w:cs="宋体" w:hint="eastAsia"/>
                <w:color w:val="000000" w:themeColor="text1"/>
                <w:kern w:val="0"/>
                <w:sz w:val="21"/>
                <w:szCs w:val="21"/>
              </w:rPr>
              <w:t>2、</w:t>
            </w:r>
            <w:r w:rsidR="00032DEA" w:rsidRPr="00A85170">
              <w:rPr>
                <w:rFonts w:ascii="宋体" w:eastAsia="宋体" w:hAnsi="宋体" w:cs="宋体" w:hint="eastAsia"/>
                <w:color w:val="000000" w:themeColor="text1"/>
                <w:kern w:val="0"/>
                <w:sz w:val="21"/>
                <w:szCs w:val="21"/>
              </w:rPr>
              <w:t>按照《北京市市容环境卫生条例》城镇地区内市容环境卫生责任区标准以及工作要求开展脏乱点整治，逐步达到无违法建设、无环境死角、无暴露垃圾、无堆物堆料、无违规经营、无乱设广告牌匾“六无”标准；</w:t>
            </w:r>
            <w:r w:rsidR="00C274AF" w:rsidRPr="00A85170">
              <w:rPr>
                <w:rFonts w:ascii="宋体" w:eastAsia="宋体" w:hAnsi="宋体" w:cs="宋体"/>
                <w:color w:val="000000" w:themeColor="text1"/>
                <w:kern w:val="0"/>
                <w:sz w:val="21"/>
                <w:szCs w:val="21"/>
              </w:rPr>
              <w:t xml:space="preserve">    </w:t>
            </w:r>
          </w:p>
          <w:p w:rsidR="008B323A" w:rsidRPr="00A85170" w:rsidRDefault="008B323A" w:rsidP="00C274AF">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3、在地区推广垃圾分类收集、运输和处理工作，提高居民垃圾分类的参与率、培养</w:t>
            </w:r>
            <w:proofErr w:type="gramStart"/>
            <w:r w:rsidRPr="00A85170">
              <w:rPr>
                <w:rFonts w:ascii="宋体" w:eastAsia="宋体" w:hAnsi="宋体" w:cs="宋体" w:hint="eastAsia"/>
                <w:color w:val="000000" w:themeColor="text1"/>
                <w:kern w:val="0"/>
                <w:sz w:val="21"/>
                <w:szCs w:val="21"/>
              </w:rPr>
              <w:t>厨余垃圾</w:t>
            </w:r>
            <w:proofErr w:type="gramEnd"/>
            <w:r w:rsidRPr="00A85170">
              <w:rPr>
                <w:rFonts w:ascii="宋体" w:eastAsia="宋体" w:hAnsi="宋体" w:cs="宋体" w:hint="eastAsia"/>
                <w:color w:val="000000" w:themeColor="text1"/>
                <w:kern w:val="0"/>
                <w:sz w:val="21"/>
                <w:szCs w:val="21"/>
              </w:rPr>
              <w:t>的正确投放率，推进生活垃圾减量化、资源化、无害化；</w:t>
            </w:r>
            <w:r w:rsidRPr="00A85170">
              <w:rPr>
                <w:rFonts w:ascii="宋体" w:eastAsia="宋体" w:hAnsi="宋体" w:cs="宋体" w:hint="eastAsia"/>
                <w:color w:val="000000" w:themeColor="text1"/>
                <w:kern w:val="0"/>
                <w:sz w:val="21"/>
                <w:szCs w:val="21"/>
              </w:rPr>
              <w:br/>
            </w:r>
            <w:r w:rsidR="00C274AF" w:rsidRPr="00A85170">
              <w:rPr>
                <w:rFonts w:ascii="宋体" w:eastAsia="宋体" w:hAnsi="宋体" w:cs="宋体"/>
                <w:color w:val="000000" w:themeColor="text1"/>
                <w:kern w:val="0"/>
                <w:sz w:val="21"/>
                <w:szCs w:val="21"/>
              </w:rPr>
              <w:t xml:space="preserve">    </w:t>
            </w:r>
            <w:r w:rsidRPr="00A85170">
              <w:rPr>
                <w:rFonts w:ascii="宋体" w:eastAsia="宋体" w:hAnsi="宋体" w:cs="宋体" w:hint="eastAsia"/>
                <w:color w:val="000000" w:themeColor="text1"/>
                <w:kern w:val="0"/>
                <w:sz w:val="21"/>
                <w:szCs w:val="21"/>
              </w:rPr>
              <w:t>4、绿化养护按照《北京市绿化养护质量标准》执行，主要达到园林绿化无缺苗、死苗现象，苗木存活率达到95%以上</w:t>
            </w:r>
            <w:r w:rsidR="00177F4B" w:rsidRPr="00A85170">
              <w:rPr>
                <w:rFonts w:ascii="宋体" w:eastAsia="宋体" w:hAnsi="宋体" w:cs="宋体" w:hint="eastAsia"/>
                <w:color w:val="000000" w:themeColor="text1"/>
                <w:kern w:val="0"/>
                <w:sz w:val="21"/>
                <w:szCs w:val="21"/>
              </w:rPr>
              <w:t>；</w:t>
            </w:r>
          </w:p>
          <w:p w:rsidR="007948AE" w:rsidRPr="00A85170" w:rsidRDefault="007948AE" w:rsidP="00C274AF">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 xml:space="preserve">5、对新生违法建设零容忍，加强界面环境管理力度。 </w:t>
            </w:r>
          </w:p>
        </w:tc>
      </w:tr>
      <w:tr w:rsidR="00A85170" w:rsidRPr="00A85170" w:rsidTr="000D4021">
        <w:trPr>
          <w:trHeight w:val="794"/>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产出进度指标</w:t>
            </w:r>
          </w:p>
        </w:tc>
        <w:tc>
          <w:tcPr>
            <w:tcW w:w="3102" w:type="pct"/>
            <w:gridSpan w:val="3"/>
            <w:shd w:val="clear" w:color="auto" w:fill="auto"/>
            <w:vAlign w:val="center"/>
          </w:tcPr>
          <w:p w:rsidR="00C274AF" w:rsidRPr="00A85170" w:rsidRDefault="008B323A" w:rsidP="00C274AF">
            <w:pPr>
              <w:widowControl/>
              <w:snapToGrid w:val="0"/>
              <w:spacing w:line="288" w:lineRule="auto"/>
              <w:ind w:leftChars="46" w:left="129" w:firstLineChars="135" w:firstLine="283"/>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1、常规工作内容按照年度工作计划安排</w:t>
            </w:r>
            <w:r w:rsidR="00177F4B" w:rsidRPr="00A85170">
              <w:rPr>
                <w:rFonts w:ascii="宋体" w:eastAsia="宋体" w:hAnsi="宋体" w:cs="宋体" w:hint="eastAsia"/>
                <w:color w:val="000000" w:themeColor="text1"/>
                <w:kern w:val="0"/>
                <w:sz w:val="21"/>
                <w:szCs w:val="21"/>
              </w:rPr>
              <w:t>的</w:t>
            </w:r>
            <w:r w:rsidRPr="00A85170">
              <w:rPr>
                <w:rFonts w:ascii="宋体" w:eastAsia="宋体" w:hAnsi="宋体" w:cs="宋体" w:hint="eastAsia"/>
                <w:color w:val="000000" w:themeColor="text1"/>
                <w:kern w:val="0"/>
                <w:sz w:val="21"/>
                <w:szCs w:val="21"/>
              </w:rPr>
              <w:t>进度完成；</w:t>
            </w:r>
          </w:p>
          <w:p w:rsidR="008B323A" w:rsidRPr="00A85170" w:rsidRDefault="008B323A" w:rsidP="00C274AF">
            <w:pPr>
              <w:widowControl/>
              <w:snapToGrid w:val="0"/>
              <w:spacing w:line="288" w:lineRule="auto"/>
              <w:ind w:firstLineChars="196" w:firstLine="412"/>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2、突发性或临时性工作目标按照相关部门要求及时完成。</w:t>
            </w:r>
          </w:p>
        </w:tc>
      </w:tr>
      <w:tr w:rsidR="00A85170" w:rsidRPr="00A85170" w:rsidTr="000D4021">
        <w:trPr>
          <w:trHeight w:val="848"/>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产出成本指标</w:t>
            </w:r>
          </w:p>
        </w:tc>
        <w:tc>
          <w:tcPr>
            <w:tcW w:w="3102" w:type="pct"/>
            <w:gridSpan w:val="3"/>
            <w:shd w:val="clear" w:color="auto" w:fill="auto"/>
            <w:vAlign w:val="center"/>
          </w:tcPr>
          <w:p w:rsidR="008B323A" w:rsidRPr="00A85170" w:rsidRDefault="008B323A" w:rsidP="00C83787">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城市管理和环境建设工作成本控制在</w:t>
            </w:r>
            <w:r w:rsidR="00C83787">
              <w:rPr>
                <w:rFonts w:ascii="宋体" w:eastAsia="宋体" w:hAnsi="宋体" w:cs="宋体" w:hint="eastAsia"/>
                <w:color w:val="000000" w:themeColor="text1"/>
                <w:kern w:val="0"/>
                <w:sz w:val="21"/>
                <w:szCs w:val="21"/>
              </w:rPr>
              <w:t>8078.63</w:t>
            </w:r>
            <w:r w:rsidRPr="00A85170">
              <w:rPr>
                <w:rFonts w:ascii="宋体" w:eastAsia="宋体" w:hAnsi="宋体" w:cs="宋体" w:hint="eastAsia"/>
                <w:color w:val="000000" w:themeColor="text1"/>
                <w:kern w:val="0"/>
                <w:sz w:val="21"/>
                <w:szCs w:val="21"/>
              </w:rPr>
              <w:t>万元之内，占全年项目支出总额的</w:t>
            </w:r>
            <w:r w:rsidR="00C83787">
              <w:rPr>
                <w:rFonts w:ascii="宋体" w:eastAsia="宋体" w:hAnsi="宋体" w:cs="宋体" w:hint="eastAsia"/>
                <w:color w:val="000000" w:themeColor="text1"/>
                <w:kern w:val="0"/>
                <w:sz w:val="21"/>
                <w:szCs w:val="21"/>
              </w:rPr>
              <w:t>26.67</w:t>
            </w:r>
            <w:r w:rsidRPr="00A85170">
              <w:rPr>
                <w:rFonts w:ascii="宋体" w:eastAsia="宋体" w:hAnsi="宋体" w:cs="宋体" w:hint="eastAsia"/>
                <w:color w:val="000000" w:themeColor="text1"/>
                <w:kern w:val="0"/>
                <w:sz w:val="21"/>
                <w:szCs w:val="21"/>
              </w:rPr>
              <w:t>%。</w:t>
            </w:r>
            <w:r w:rsidR="005B76A1" w:rsidRPr="00A85170">
              <w:rPr>
                <w:rFonts w:ascii="宋体" w:eastAsia="宋体" w:hAnsi="宋体" w:cs="宋体"/>
                <w:color w:val="000000" w:themeColor="text1"/>
                <w:kern w:val="0"/>
                <w:sz w:val="21"/>
                <w:szCs w:val="21"/>
              </w:rPr>
              <w:t xml:space="preserve"> </w:t>
            </w:r>
          </w:p>
        </w:tc>
      </w:tr>
      <w:tr w:rsidR="00A85170" w:rsidRPr="00A85170" w:rsidTr="000D4021">
        <w:trPr>
          <w:trHeight w:val="1408"/>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restar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产出指标二(民生服务和保障)</w:t>
            </w: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产出数量指标</w:t>
            </w:r>
          </w:p>
        </w:tc>
        <w:tc>
          <w:tcPr>
            <w:tcW w:w="3102" w:type="pct"/>
            <w:gridSpan w:val="3"/>
            <w:shd w:val="clear" w:color="auto" w:fill="auto"/>
            <w:vAlign w:val="center"/>
          </w:tcPr>
          <w:p w:rsidR="000877C6"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 xml:space="preserve"> </w:t>
            </w:r>
            <w:r w:rsidR="00AB5B28" w:rsidRPr="00A85170">
              <w:rPr>
                <w:rFonts w:ascii="宋体" w:eastAsia="宋体" w:hAnsi="宋体" w:cs="宋体"/>
                <w:color w:val="000000" w:themeColor="text1"/>
                <w:kern w:val="0"/>
                <w:sz w:val="21"/>
                <w:szCs w:val="21"/>
              </w:rPr>
              <w:t xml:space="preserve">   </w:t>
            </w:r>
            <w:r w:rsidRPr="00A85170">
              <w:rPr>
                <w:rFonts w:ascii="宋体" w:eastAsia="宋体" w:hAnsi="宋体" w:cs="宋体" w:hint="eastAsia"/>
                <w:color w:val="000000" w:themeColor="text1"/>
                <w:kern w:val="0"/>
                <w:sz w:val="21"/>
                <w:szCs w:val="21"/>
              </w:rPr>
              <w:t>1</w:t>
            </w:r>
            <w:r w:rsidR="00606121" w:rsidRPr="00A85170">
              <w:rPr>
                <w:rFonts w:ascii="宋体" w:eastAsia="宋体" w:hAnsi="宋体" w:cs="宋体" w:hint="eastAsia"/>
                <w:color w:val="000000" w:themeColor="text1"/>
                <w:kern w:val="0"/>
                <w:sz w:val="21"/>
                <w:szCs w:val="21"/>
              </w:rPr>
              <w:t>、</w:t>
            </w:r>
            <w:r w:rsidR="002E6755" w:rsidRPr="00A85170">
              <w:rPr>
                <w:rFonts w:ascii="宋体" w:eastAsia="宋体" w:hAnsi="宋体" w:cs="宋体" w:hint="eastAsia"/>
                <w:color w:val="000000" w:themeColor="text1"/>
                <w:kern w:val="0"/>
                <w:sz w:val="21"/>
                <w:szCs w:val="21"/>
              </w:rPr>
              <w:t>保障困难群体基本生活，确保惠民政策及时到位</w:t>
            </w:r>
            <w:r w:rsidR="004B06CB" w:rsidRPr="00A85170">
              <w:rPr>
                <w:rFonts w:ascii="宋体" w:eastAsia="宋体" w:hAnsi="宋体" w:cs="宋体" w:hint="eastAsia"/>
                <w:color w:val="000000" w:themeColor="text1"/>
                <w:kern w:val="0"/>
                <w:sz w:val="21"/>
                <w:szCs w:val="21"/>
              </w:rPr>
              <w:t>。</w:t>
            </w:r>
          </w:p>
          <w:p w:rsidR="000877C6" w:rsidRPr="00A85170" w:rsidRDefault="000877C6" w:rsidP="00AB5B28">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2</w:t>
            </w:r>
            <w:r w:rsidR="00606121" w:rsidRPr="00A85170">
              <w:rPr>
                <w:rFonts w:ascii="宋体" w:eastAsia="宋体" w:hAnsi="宋体" w:cs="宋体" w:hint="eastAsia"/>
                <w:color w:val="000000" w:themeColor="text1"/>
                <w:kern w:val="0"/>
                <w:sz w:val="21"/>
                <w:szCs w:val="21"/>
              </w:rPr>
              <w:t>、</w:t>
            </w:r>
            <w:r w:rsidR="00B84BC1" w:rsidRPr="00A85170">
              <w:rPr>
                <w:rFonts w:ascii="宋体" w:eastAsia="宋体" w:hAnsi="宋体" w:cs="宋体" w:hint="eastAsia"/>
                <w:color w:val="000000" w:themeColor="text1"/>
                <w:kern w:val="0"/>
                <w:sz w:val="21"/>
                <w:szCs w:val="21"/>
              </w:rPr>
              <w:t>落实优待抚恤政策，双拥共建促进军民团结</w:t>
            </w:r>
            <w:r w:rsidR="00547E09" w:rsidRPr="00A85170">
              <w:rPr>
                <w:rFonts w:ascii="宋体" w:eastAsia="宋体" w:hAnsi="宋体" w:cs="宋体" w:hint="eastAsia"/>
                <w:color w:val="000000" w:themeColor="text1"/>
                <w:kern w:val="0"/>
                <w:sz w:val="21"/>
                <w:szCs w:val="21"/>
              </w:rPr>
              <w:t>。</w:t>
            </w:r>
          </w:p>
          <w:p w:rsidR="000877C6" w:rsidRPr="00A85170" w:rsidRDefault="000877C6" w:rsidP="00190C9B">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3</w:t>
            </w:r>
            <w:r w:rsidR="00606121" w:rsidRPr="00A85170">
              <w:rPr>
                <w:rFonts w:ascii="宋体" w:eastAsia="宋体" w:hAnsi="宋体" w:cs="宋体" w:hint="eastAsia"/>
                <w:color w:val="000000" w:themeColor="text1"/>
                <w:kern w:val="0"/>
                <w:sz w:val="21"/>
                <w:szCs w:val="21"/>
              </w:rPr>
              <w:t>、</w:t>
            </w:r>
            <w:r w:rsidR="00190C9B" w:rsidRPr="00A85170">
              <w:rPr>
                <w:rFonts w:ascii="宋体" w:eastAsia="宋体" w:hAnsi="宋体" w:cs="宋体" w:hint="eastAsia"/>
                <w:color w:val="000000" w:themeColor="text1"/>
                <w:kern w:val="0"/>
                <w:sz w:val="21"/>
                <w:szCs w:val="21"/>
              </w:rPr>
              <w:t>落实生育政策，做好计生宣传，针对不同人群开展服务</w:t>
            </w:r>
            <w:r w:rsidR="0000462F" w:rsidRPr="00A85170">
              <w:rPr>
                <w:rFonts w:ascii="宋体" w:eastAsia="宋体" w:hAnsi="宋体" w:cs="宋体" w:hint="eastAsia"/>
                <w:color w:val="000000" w:themeColor="text1"/>
                <w:kern w:val="0"/>
                <w:sz w:val="21"/>
                <w:szCs w:val="21"/>
              </w:rPr>
              <w:t>。</w:t>
            </w:r>
          </w:p>
          <w:p w:rsidR="000877C6" w:rsidRPr="00A85170" w:rsidRDefault="000877C6" w:rsidP="00766075">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4</w:t>
            </w:r>
            <w:r w:rsidR="00606121" w:rsidRPr="00A85170">
              <w:rPr>
                <w:rFonts w:ascii="宋体" w:eastAsia="宋体" w:hAnsi="宋体" w:cs="宋体" w:hint="eastAsia"/>
                <w:color w:val="000000" w:themeColor="text1"/>
                <w:kern w:val="0"/>
                <w:sz w:val="21"/>
                <w:szCs w:val="21"/>
              </w:rPr>
              <w:t>、</w:t>
            </w:r>
            <w:r w:rsidR="00FA0722" w:rsidRPr="00A85170">
              <w:rPr>
                <w:rFonts w:ascii="宋体" w:eastAsia="宋体" w:hAnsi="宋体" w:cs="宋体" w:hint="eastAsia"/>
                <w:color w:val="000000" w:themeColor="text1"/>
                <w:kern w:val="0"/>
                <w:sz w:val="21"/>
                <w:szCs w:val="21"/>
              </w:rPr>
              <w:t>做好为老服务工作</w:t>
            </w:r>
            <w:r w:rsidR="0000462F" w:rsidRPr="00A85170">
              <w:rPr>
                <w:rFonts w:ascii="宋体" w:eastAsia="宋体" w:hAnsi="宋体" w:cs="宋体" w:hint="eastAsia"/>
                <w:color w:val="000000" w:themeColor="text1"/>
                <w:kern w:val="0"/>
                <w:sz w:val="21"/>
                <w:szCs w:val="21"/>
              </w:rPr>
              <w:t>。</w:t>
            </w:r>
          </w:p>
          <w:p w:rsidR="00257E94" w:rsidRPr="00A85170" w:rsidRDefault="000877C6" w:rsidP="00AB5B28">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5</w:t>
            </w:r>
            <w:r w:rsidR="00606121" w:rsidRPr="00A85170">
              <w:rPr>
                <w:rFonts w:ascii="宋体" w:eastAsia="宋体" w:hAnsi="宋体" w:cs="宋体" w:hint="eastAsia"/>
                <w:color w:val="000000" w:themeColor="text1"/>
                <w:kern w:val="0"/>
                <w:sz w:val="21"/>
                <w:szCs w:val="21"/>
              </w:rPr>
              <w:t>、</w:t>
            </w:r>
            <w:r w:rsidR="00257E94" w:rsidRPr="00A85170">
              <w:rPr>
                <w:rFonts w:ascii="宋体" w:eastAsia="宋体" w:hAnsi="宋体" w:cs="宋体" w:hint="eastAsia"/>
                <w:color w:val="000000" w:themeColor="text1"/>
                <w:kern w:val="0"/>
                <w:sz w:val="21"/>
                <w:szCs w:val="21"/>
              </w:rPr>
              <w:t>保证街道负担民政、优抚人员生活，包括军队移交地方政府退休人员、义务兵、烈属遗属等。</w:t>
            </w:r>
          </w:p>
          <w:p w:rsidR="00257E94" w:rsidRPr="00A85170" w:rsidRDefault="000877C6" w:rsidP="00AB5B28">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6</w:t>
            </w:r>
            <w:r w:rsidR="00606121" w:rsidRPr="00A85170">
              <w:rPr>
                <w:rFonts w:ascii="宋体" w:eastAsia="宋体" w:hAnsi="宋体" w:cs="宋体" w:hint="eastAsia"/>
                <w:color w:val="000000" w:themeColor="text1"/>
                <w:kern w:val="0"/>
                <w:sz w:val="21"/>
                <w:szCs w:val="21"/>
              </w:rPr>
              <w:t>、</w:t>
            </w:r>
            <w:r w:rsidR="00766075" w:rsidRPr="00A85170">
              <w:rPr>
                <w:rFonts w:ascii="宋体" w:eastAsia="宋体" w:hAnsi="宋体" w:cs="宋体" w:hint="eastAsia"/>
                <w:color w:val="000000" w:themeColor="text1"/>
                <w:kern w:val="0"/>
                <w:sz w:val="21"/>
                <w:szCs w:val="21"/>
              </w:rPr>
              <w:t>落实再就业政策，精细</w:t>
            </w:r>
            <w:proofErr w:type="gramStart"/>
            <w:r w:rsidR="00766075" w:rsidRPr="00A85170">
              <w:rPr>
                <w:rFonts w:ascii="宋体" w:eastAsia="宋体" w:hAnsi="宋体" w:cs="宋体" w:hint="eastAsia"/>
                <w:color w:val="000000" w:themeColor="text1"/>
                <w:kern w:val="0"/>
                <w:sz w:val="21"/>
                <w:szCs w:val="21"/>
              </w:rPr>
              <w:t>化帮助</w:t>
            </w:r>
            <w:proofErr w:type="gramEnd"/>
            <w:r w:rsidR="00766075" w:rsidRPr="00A85170">
              <w:rPr>
                <w:rFonts w:ascii="宋体" w:eastAsia="宋体" w:hAnsi="宋体" w:cs="宋体" w:hint="eastAsia"/>
                <w:color w:val="000000" w:themeColor="text1"/>
                <w:kern w:val="0"/>
                <w:sz w:val="21"/>
                <w:szCs w:val="21"/>
              </w:rPr>
              <w:t>就业困难人员实现再就业。</w:t>
            </w:r>
          </w:p>
          <w:p w:rsidR="00766075" w:rsidRPr="00A85170" w:rsidRDefault="00766075" w:rsidP="00AB5B28">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7、</w:t>
            </w:r>
            <w:proofErr w:type="gramStart"/>
            <w:r w:rsidRPr="00A85170">
              <w:rPr>
                <w:rFonts w:ascii="宋体" w:eastAsia="宋体" w:hAnsi="宋体" w:cs="宋体" w:hint="eastAsia"/>
                <w:color w:val="000000" w:themeColor="text1"/>
                <w:kern w:val="0"/>
                <w:sz w:val="21"/>
                <w:szCs w:val="21"/>
              </w:rPr>
              <w:t>对低保低收入</w:t>
            </w:r>
            <w:proofErr w:type="gramEnd"/>
            <w:r w:rsidRPr="00A85170">
              <w:rPr>
                <w:rFonts w:ascii="宋体" w:eastAsia="宋体" w:hAnsi="宋体" w:cs="宋体" w:hint="eastAsia"/>
                <w:color w:val="000000" w:themeColor="text1"/>
                <w:kern w:val="0"/>
                <w:sz w:val="21"/>
                <w:szCs w:val="21"/>
              </w:rPr>
              <w:t>人群及临时困难人员进行保障</w:t>
            </w:r>
            <w:r w:rsidR="00431AF2" w:rsidRPr="00A85170">
              <w:rPr>
                <w:rFonts w:ascii="宋体" w:eastAsia="宋体" w:hAnsi="宋体" w:cs="宋体" w:hint="eastAsia"/>
                <w:color w:val="000000" w:themeColor="text1"/>
                <w:kern w:val="0"/>
                <w:sz w:val="21"/>
                <w:szCs w:val="21"/>
              </w:rPr>
              <w:t>。</w:t>
            </w:r>
          </w:p>
          <w:p w:rsidR="000877C6" w:rsidRPr="00A85170" w:rsidRDefault="00A070F9" w:rsidP="00AB5B28">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8、对社会化退休及</w:t>
            </w:r>
            <w:r w:rsidR="000877C6" w:rsidRPr="00A85170">
              <w:rPr>
                <w:rFonts w:ascii="宋体" w:eastAsia="宋体" w:hAnsi="宋体" w:cs="宋体" w:hint="eastAsia"/>
                <w:color w:val="000000" w:themeColor="text1"/>
                <w:kern w:val="0"/>
                <w:sz w:val="21"/>
                <w:szCs w:val="21"/>
              </w:rPr>
              <w:t>宣传保障房政策，对申请进行受理审核及公示，对3类保障房申请家庭进行资格</w:t>
            </w:r>
            <w:r w:rsidR="00431AF2" w:rsidRPr="00A85170">
              <w:rPr>
                <w:rFonts w:ascii="宋体" w:eastAsia="宋体" w:hAnsi="宋体" w:cs="宋体" w:hint="eastAsia"/>
                <w:color w:val="000000" w:themeColor="text1"/>
                <w:kern w:val="0"/>
                <w:sz w:val="21"/>
                <w:szCs w:val="21"/>
              </w:rPr>
              <w:t>复核</w:t>
            </w:r>
            <w:r w:rsidR="000877C6" w:rsidRPr="00A85170">
              <w:rPr>
                <w:rFonts w:ascii="宋体" w:eastAsia="宋体" w:hAnsi="宋体" w:cs="宋体" w:hint="eastAsia"/>
                <w:color w:val="000000" w:themeColor="text1"/>
                <w:kern w:val="0"/>
                <w:sz w:val="21"/>
                <w:szCs w:val="21"/>
              </w:rPr>
              <w:t>，开展跨区协查。</w:t>
            </w:r>
          </w:p>
          <w:p w:rsidR="00257E94" w:rsidRPr="00A85170" w:rsidRDefault="00AA16F8" w:rsidP="00257E94">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9</w:t>
            </w:r>
            <w:r w:rsidR="00606121" w:rsidRPr="00A85170">
              <w:rPr>
                <w:rFonts w:ascii="宋体" w:eastAsia="宋体" w:hAnsi="宋体" w:cs="宋体" w:hint="eastAsia"/>
                <w:color w:val="000000" w:themeColor="text1"/>
                <w:kern w:val="0"/>
                <w:sz w:val="21"/>
                <w:szCs w:val="21"/>
              </w:rPr>
              <w:t>、</w:t>
            </w:r>
            <w:r w:rsidR="00257E94" w:rsidRPr="00A85170">
              <w:rPr>
                <w:rFonts w:ascii="宋体" w:eastAsia="宋体" w:hAnsi="宋体" w:cs="宋体" w:hint="eastAsia"/>
                <w:color w:val="000000" w:themeColor="text1"/>
                <w:kern w:val="0"/>
                <w:sz w:val="21"/>
                <w:szCs w:val="21"/>
              </w:rPr>
              <w:t>推进公益性就业服务，开展就业培训，搭建现实岗位供需平台。</w:t>
            </w:r>
          </w:p>
          <w:p w:rsidR="0034589C" w:rsidRPr="00A85170" w:rsidRDefault="00AA16F8" w:rsidP="00EA4B29">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10、发展残疾人事业，开展多样服务</w:t>
            </w:r>
            <w:r w:rsidR="00E8566A" w:rsidRPr="00A85170">
              <w:rPr>
                <w:rFonts w:ascii="宋体" w:eastAsia="宋体" w:hAnsi="宋体" w:cs="宋体" w:hint="eastAsia"/>
                <w:color w:val="000000" w:themeColor="text1"/>
                <w:kern w:val="0"/>
                <w:sz w:val="21"/>
                <w:szCs w:val="21"/>
              </w:rPr>
              <w:t>。</w:t>
            </w:r>
          </w:p>
        </w:tc>
      </w:tr>
      <w:tr w:rsidR="00A85170" w:rsidRPr="00A85170" w:rsidTr="000D4021">
        <w:trPr>
          <w:trHeight w:val="680"/>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产出质量指标</w:t>
            </w:r>
          </w:p>
        </w:tc>
        <w:tc>
          <w:tcPr>
            <w:tcW w:w="3102" w:type="pct"/>
            <w:gridSpan w:val="3"/>
            <w:shd w:val="clear" w:color="auto" w:fill="auto"/>
            <w:vAlign w:val="center"/>
          </w:tcPr>
          <w:p w:rsidR="008B323A" w:rsidRPr="00A85170" w:rsidRDefault="008B323A" w:rsidP="00436BAB">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严格按照各项政策标准执行。</w:t>
            </w:r>
          </w:p>
        </w:tc>
      </w:tr>
      <w:tr w:rsidR="00A85170" w:rsidRPr="00A85170" w:rsidTr="000D4021">
        <w:trPr>
          <w:trHeight w:val="699"/>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产出进度指标</w:t>
            </w:r>
          </w:p>
        </w:tc>
        <w:tc>
          <w:tcPr>
            <w:tcW w:w="3102" w:type="pct"/>
            <w:gridSpan w:val="3"/>
            <w:shd w:val="clear" w:color="auto" w:fill="auto"/>
            <w:vAlign w:val="center"/>
          </w:tcPr>
          <w:p w:rsidR="008B323A" w:rsidRPr="00A85170" w:rsidRDefault="008B323A" w:rsidP="00436BAB">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按照年度工作计划进度安排及相关政策文件要求及时完成</w:t>
            </w:r>
            <w:r w:rsidR="00436BAB" w:rsidRPr="00A85170">
              <w:rPr>
                <w:rFonts w:ascii="宋体" w:eastAsia="宋体" w:hAnsi="宋体" w:cs="宋体" w:hint="eastAsia"/>
                <w:color w:val="000000" w:themeColor="text1"/>
                <w:kern w:val="0"/>
                <w:sz w:val="21"/>
                <w:szCs w:val="21"/>
              </w:rPr>
              <w:t>。</w:t>
            </w:r>
          </w:p>
        </w:tc>
      </w:tr>
      <w:tr w:rsidR="00A85170" w:rsidRPr="00A85170" w:rsidTr="000D4021">
        <w:trPr>
          <w:trHeight w:val="930"/>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产出成本指标</w:t>
            </w:r>
          </w:p>
        </w:tc>
        <w:tc>
          <w:tcPr>
            <w:tcW w:w="3102" w:type="pct"/>
            <w:gridSpan w:val="3"/>
            <w:shd w:val="clear" w:color="auto" w:fill="auto"/>
            <w:vAlign w:val="center"/>
          </w:tcPr>
          <w:p w:rsidR="008B323A" w:rsidRPr="00A85170" w:rsidRDefault="008B323A" w:rsidP="00D11B6B">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民生服务和保障工作成本控制在</w:t>
            </w:r>
            <w:r w:rsidR="00D11B6B">
              <w:rPr>
                <w:rFonts w:ascii="宋体" w:eastAsia="宋体" w:hAnsi="宋体" w:cs="宋体" w:hint="eastAsia"/>
                <w:color w:val="000000" w:themeColor="text1"/>
                <w:kern w:val="0"/>
                <w:sz w:val="21"/>
                <w:szCs w:val="21"/>
              </w:rPr>
              <w:t>5555.28</w:t>
            </w:r>
            <w:r w:rsidRPr="00A85170">
              <w:rPr>
                <w:rFonts w:ascii="宋体" w:eastAsia="宋体" w:hAnsi="宋体" w:cs="宋体" w:hint="eastAsia"/>
                <w:color w:val="000000" w:themeColor="text1"/>
                <w:kern w:val="0"/>
                <w:sz w:val="21"/>
                <w:szCs w:val="21"/>
              </w:rPr>
              <w:t>万元之内，占全年项目支出总额的</w:t>
            </w:r>
            <w:r w:rsidR="00D11B6B">
              <w:rPr>
                <w:rFonts w:ascii="宋体" w:eastAsia="宋体" w:hAnsi="宋体" w:cs="宋体" w:hint="eastAsia"/>
                <w:color w:val="000000" w:themeColor="text1"/>
                <w:kern w:val="0"/>
                <w:sz w:val="21"/>
                <w:szCs w:val="21"/>
              </w:rPr>
              <w:t>18.34</w:t>
            </w:r>
            <w:r w:rsidRPr="00A85170">
              <w:rPr>
                <w:rFonts w:ascii="宋体" w:eastAsia="宋体" w:hAnsi="宋体" w:cs="宋体" w:hint="eastAsia"/>
                <w:color w:val="000000" w:themeColor="text1"/>
                <w:kern w:val="0"/>
                <w:sz w:val="21"/>
                <w:szCs w:val="21"/>
              </w:rPr>
              <w:t>%。</w:t>
            </w:r>
          </w:p>
        </w:tc>
      </w:tr>
      <w:tr w:rsidR="00A85170" w:rsidRPr="00A85170" w:rsidTr="000D4021">
        <w:trPr>
          <w:trHeight w:val="4864"/>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restar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产出指标三</w:t>
            </w:r>
            <w:r w:rsidRPr="00A85170">
              <w:rPr>
                <w:rFonts w:ascii="宋体" w:eastAsia="宋体" w:hAnsi="宋体" w:cs="宋体" w:hint="eastAsia"/>
                <w:color w:val="000000" w:themeColor="text1"/>
                <w:kern w:val="0"/>
                <w:sz w:val="21"/>
                <w:szCs w:val="21"/>
              </w:rPr>
              <w:br/>
              <w:t>(社区建设)</w:t>
            </w: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产出数量指标</w:t>
            </w:r>
          </w:p>
        </w:tc>
        <w:tc>
          <w:tcPr>
            <w:tcW w:w="3102" w:type="pct"/>
            <w:gridSpan w:val="3"/>
            <w:shd w:val="clear" w:color="auto" w:fill="auto"/>
            <w:vAlign w:val="center"/>
          </w:tcPr>
          <w:p w:rsidR="00D241C5" w:rsidRPr="00D241C5" w:rsidRDefault="00D241C5" w:rsidP="00D241C5">
            <w:pPr>
              <w:widowControl/>
              <w:snapToGrid w:val="0"/>
              <w:spacing w:line="288" w:lineRule="auto"/>
              <w:ind w:firstLine="420"/>
              <w:jc w:val="left"/>
              <w:rPr>
                <w:rFonts w:ascii="宋体" w:eastAsia="宋体" w:hAnsi="宋体" w:cs="宋体" w:hint="eastAsia"/>
                <w:color w:val="000000" w:themeColor="text1"/>
                <w:kern w:val="0"/>
                <w:sz w:val="21"/>
                <w:szCs w:val="21"/>
              </w:rPr>
            </w:pPr>
            <w:r>
              <w:rPr>
                <w:rFonts w:ascii="宋体" w:eastAsia="宋体" w:hAnsi="宋体" w:cs="宋体" w:hint="eastAsia"/>
                <w:color w:val="000000" w:themeColor="text1"/>
                <w:kern w:val="0"/>
                <w:sz w:val="21"/>
                <w:szCs w:val="21"/>
              </w:rPr>
              <w:t>1、</w:t>
            </w:r>
            <w:r w:rsidRPr="00D241C5">
              <w:rPr>
                <w:rFonts w:ascii="宋体" w:eastAsia="宋体" w:hAnsi="宋体" w:cs="宋体" w:hint="eastAsia"/>
                <w:color w:val="000000" w:themeColor="text1"/>
                <w:kern w:val="0"/>
                <w:sz w:val="21"/>
                <w:szCs w:val="21"/>
              </w:rPr>
              <w:t>切实保障社区的工作经费、人员管理以及服务设施和社区规范化建设等，人均为7元测算拨付.</w:t>
            </w:r>
          </w:p>
          <w:p w:rsidR="00D241C5" w:rsidRPr="00D241C5" w:rsidRDefault="00D241C5" w:rsidP="00D241C5">
            <w:pPr>
              <w:widowControl/>
              <w:snapToGrid w:val="0"/>
              <w:spacing w:line="288" w:lineRule="auto"/>
              <w:ind w:firstLine="420"/>
              <w:jc w:val="left"/>
              <w:rPr>
                <w:rFonts w:ascii="宋体" w:eastAsia="宋体" w:hAnsi="宋体" w:cs="宋体" w:hint="eastAsia"/>
                <w:color w:val="000000" w:themeColor="text1"/>
                <w:kern w:val="0"/>
                <w:sz w:val="21"/>
                <w:szCs w:val="21"/>
              </w:rPr>
            </w:pPr>
            <w:r>
              <w:rPr>
                <w:rFonts w:ascii="宋体" w:eastAsia="宋体" w:hAnsi="宋体" w:cs="宋体" w:hint="eastAsia"/>
                <w:color w:val="000000" w:themeColor="text1"/>
                <w:kern w:val="0"/>
                <w:sz w:val="21"/>
                <w:szCs w:val="21"/>
              </w:rPr>
              <w:t>2、</w:t>
            </w:r>
            <w:r w:rsidRPr="00D241C5">
              <w:rPr>
                <w:rFonts w:ascii="宋体" w:eastAsia="宋体" w:hAnsi="宋体" w:cs="宋体" w:hint="eastAsia"/>
                <w:color w:val="000000" w:themeColor="text1"/>
                <w:kern w:val="0"/>
                <w:sz w:val="21"/>
                <w:szCs w:val="21"/>
              </w:rPr>
              <w:t>要高度重视社区居民代表大会的召开，不断扩大居民代表大会决策和监督的内容，发挥居民代表大会的作用，特别要利用好半年居民代表会，做好政务、居务、财务的决策、公开、监督工作。</w:t>
            </w:r>
          </w:p>
          <w:p w:rsidR="00D241C5" w:rsidRPr="00D241C5" w:rsidRDefault="00D241C5" w:rsidP="00D241C5">
            <w:pPr>
              <w:widowControl/>
              <w:snapToGrid w:val="0"/>
              <w:spacing w:line="288" w:lineRule="auto"/>
              <w:ind w:firstLine="420"/>
              <w:jc w:val="left"/>
              <w:rPr>
                <w:rFonts w:ascii="宋体" w:eastAsia="宋体" w:hAnsi="宋体" w:cs="宋体" w:hint="eastAsia"/>
                <w:color w:val="000000" w:themeColor="text1"/>
                <w:kern w:val="0"/>
                <w:sz w:val="21"/>
                <w:szCs w:val="21"/>
              </w:rPr>
            </w:pPr>
            <w:r>
              <w:rPr>
                <w:rFonts w:ascii="宋体" w:eastAsia="宋体" w:hAnsi="宋体" w:cs="宋体" w:hint="eastAsia"/>
                <w:color w:val="000000" w:themeColor="text1"/>
                <w:kern w:val="0"/>
                <w:sz w:val="21"/>
                <w:szCs w:val="21"/>
              </w:rPr>
              <w:t>3、</w:t>
            </w:r>
            <w:r w:rsidRPr="00D241C5">
              <w:rPr>
                <w:rFonts w:ascii="宋体" w:eastAsia="宋体" w:hAnsi="宋体" w:cs="宋体" w:hint="eastAsia"/>
                <w:color w:val="000000" w:themeColor="text1"/>
                <w:kern w:val="0"/>
                <w:sz w:val="21"/>
                <w:szCs w:val="21"/>
              </w:rPr>
              <w:t>通过与人事机构的合作，签订人事代理协议，为社工提供专业的人事代理服务，具体为50元/人/月，按照季度支付。</w:t>
            </w:r>
          </w:p>
          <w:p w:rsidR="00D241C5" w:rsidRPr="00D241C5" w:rsidRDefault="00D241C5" w:rsidP="00D241C5">
            <w:pPr>
              <w:widowControl/>
              <w:snapToGrid w:val="0"/>
              <w:spacing w:line="288" w:lineRule="auto"/>
              <w:ind w:firstLine="420"/>
              <w:jc w:val="left"/>
              <w:rPr>
                <w:rFonts w:ascii="宋体" w:eastAsia="宋体" w:hAnsi="宋体" w:cs="宋体" w:hint="eastAsia"/>
                <w:color w:val="000000" w:themeColor="text1"/>
                <w:kern w:val="0"/>
                <w:sz w:val="21"/>
                <w:szCs w:val="21"/>
              </w:rPr>
            </w:pPr>
            <w:r>
              <w:rPr>
                <w:rFonts w:ascii="宋体" w:eastAsia="宋体" w:hAnsi="宋体" w:cs="宋体" w:hint="eastAsia"/>
                <w:color w:val="000000" w:themeColor="text1"/>
                <w:kern w:val="0"/>
                <w:sz w:val="21"/>
                <w:szCs w:val="21"/>
              </w:rPr>
              <w:t>4、</w:t>
            </w:r>
            <w:r w:rsidRPr="00D241C5">
              <w:rPr>
                <w:rFonts w:ascii="宋体" w:eastAsia="宋体" w:hAnsi="宋体" w:cs="宋体" w:hint="eastAsia"/>
                <w:color w:val="000000" w:themeColor="text1"/>
                <w:kern w:val="0"/>
                <w:sz w:val="21"/>
                <w:szCs w:val="21"/>
              </w:rPr>
              <w:t>据《北京市民政局关于做好重大节日退离居委会老积极分子走访慰问工作的通知》（</w:t>
            </w:r>
            <w:proofErr w:type="gramStart"/>
            <w:r w:rsidRPr="00D241C5">
              <w:rPr>
                <w:rFonts w:ascii="宋体" w:eastAsia="宋体" w:hAnsi="宋体" w:cs="宋体" w:hint="eastAsia"/>
                <w:color w:val="000000" w:themeColor="text1"/>
                <w:kern w:val="0"/>
                <w:sz w:val="21"/>
                <w:szCs w:val="21"/>
              </w:rPr>
              <w:t>京民基发</w:t>
            </w:r>
            <w:proofErr w:type="gramEnd"/>
            <w:r w:rsidRPr="00D241C5">
              <w:rPr>
                <w:rFonts w:ascii="宋体" w:eastAsia="宋体" w:hAnsi="宋体" w:cs="宋体" w:hint="eastAsia"/>
                <w:color w:val="000000" w:themeColor="text1"/>
                <w:kern w:val="0"/>
                <w:sz w:val="21"/>
                <w:szCs w:val="21"/>
              </w:rPr>
              <w:t>〔2012〕497号），建立重大节日退离居委会老积极分子走访慰问制度，深入老积极分子家中了解需求，积极帮助解决实际问题，确保各项走访慰问工作全部落实到位。</w:t>
            </w:r>
          </w:p>
          <w:p w:rsidR="009C2098" w:rsidRDefault="00D241C5" w:rsidP="00D241C5">
            <w:pPr>
              <w:widowControl/>
              <w:snapToGrid w:val="0"/>
              <w:spacing w:line="288" w:lineRule="auto"/>
              <w:ind w:firstLine="420"/>
              <w:jc w:val="left"/>
              <w:rPr>
                <w:rFonts w:ascii="宋体" w:eastAsia="宋体" w:hAnsi="宋体" w:cs="宋体" w:hint="eastAsia"/>
                <w:color w:val="000000" w:themeColor="text1"/>
                <w:kern w:val="0"/>
                <w:sz w:val="21"/>
                <w:szCs w:val="21"/>
              </w:rPr>
            </w:pPr>
            <w:r>
              <w:rPr>
                <w:rFonts w:ascii="宋体" w:eastAsia="宋体" w:hAnsi="宋体" w:cs="宋体" w:hint="eastAsia"/>
                <w:color w:val="000000" w:themeColor="text1"/>
                <w:kern w:val="0"/>
                <w:sz w:val="21"/>
                <w:szCs w:val="21"/>
              </w:rPr>
              <w:t>5、</w:t>
            </w:r>
            <w:r w:rsidRPr="00D241C5">
              <w:rPr>
                <w:rFonts w:ascii="宋体" w:eastAsia="宋体" w:hAnsi="宋体" w:cs="宋体" w:hint="eastAsia"/>
                <w:color w:val="000000" w:themeColor="text1"/>
                <w:kern w:val="0"/>
                <w:sz w:val="21"/>
                <w:szCs w:val="21"/>
              </w:rPr>
              <w:t>保障社区办公及活动用房的正常使用，配备能够满足工作需要的办公设备。</w:t>
            </w:r>
          </w:p>
          <w:p w:rsidR="00D241C5" w:rsidRPr="00D241C5" w:rsidRDefault="00D241C5" w:rsidP="001A0707">
            <w:pPr>
              <w:widowControl/>
              <w:snapToGrid w:val="0"/>
              <w:spacing w:line="288" w:lineRule="auto"/>
              <w:ind w:firstLine="420"/>
              <w:jc w:val="left"/>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6、</w:t>
            </w:r>
            <w:r w:rsidR="000A7B42">
              <w:rPr>
                <w:rFonts w:ascii="宋体" w:eastAsia="宋体" w:hAnsi="宋体" w:cs="宋体" w:hint="eastAsia"/>
                <w:color w:val="000000" w:themeColor="text1"/>
                <w:kern w:val="0"/>
                <w:sz w:val="21"/>
                <w:szCs w:val="21"/>
              </w:rPr>
              <w:t>保障</w:t>
            </w:r>
            <w:r w:rsidR="000A7B42" w:rsidRPr="000A7B42">
              <w:rPr>
                <w:rFonts w:ascii="宋体" w:eastAsia="宋体" w:hAnsi="宋体" w:cs="宋体" w:hint="eastAsia"/>
                <w:color w:val="000000" w:themeColor="text1"/>
                <w:kern w:val="0"/>
                <w:sz w:val="21"/>
                <w:szCs w:val="21"/>
              </w:rPr>
              <w:t>社区工作者日常、激励等各项工作经费保障到位，提高以人为本的精细化管理和高效便捷的服务水平</w:t>
            </w:r>
            <w:r w:rsidR="001A0707">
              <w:rPr>
                <w:rFonts w:ascii="宋体" w:eastAsia="宋体" w:hAnsi="宋体" w:cs="宋体" w:hint="eastAsia"/>
                <w:color w:val="000000" w:themeColor="text1"/>
                <w:kern w:val="0"/>
                <w:sz w:val="21"/>
                <w:szCs w:val="21"/>
              </w:rPr>
              <w:t>，涉及社工人员300余名。</w:t>
            </w:r>
          </w:p>
        </w:tc>
      </w:tr>
      <w:tr w:rsidR="00A85170" w:rsidRPr="00A85170" w:rsidTr="000D4021">
        <w:trPr>
          <w:trHeight w:val="1408"/>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产出质量指标</w:t>
            </w:r>
          </w:p>
        </w:tc>
        <w:tc>
          <w:tcPr>
            <w:tcW w:w="3102" w:type="pct"/>
            <w:gridSpan w:val="3"/>
            <w:shd w:val="clear" w:color="auto" w:fill="auto"/>
            <w:vAlign w:val="center"/>
          </w:tcPr>
          <w:p w:rsidR="008B323A" w:rsidRPr="00A85170" w:rsidRDefault="000A7B42" w:rsidP="000A7B42">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按照市、区关于建设和谐社区的指示精神和相关要求，紧紧围绕和谐社区建设工作目标，以社区居委会规范化管理和社区工作者队伍建设、社区楼门院长队伍建设作为建设和谐社区的切入点和着力点，推进和谐社区建设步伐。</w:t>
            </w:r>
            <w:r w:rsidRPr="000A7B42">
              <w:rPr>
                <w:rFonts w:ascii="宋体" w:eastAsia="宋体" w:hAnsi="宋体" w:cs="宋体" w:hint="eastAsia"/>
                <w:color w:val="000000" w:themeColor="text1"/>
                <w:kern w:val="0"/>
                <w:sz w:val="21"/>
                <w:szCs w:val="21"/>
              </w:rPr>
              <w:t>社工工资发放符合《北京市西城区2018年社区工作者工资待遇调整方案》社区工作者的待遇规定,100%保障社</w:t>
            </w:r>
            <w:proofErr w:type="gramStart"/>
            <w:r w:rsidRPr="000A7B42">
              <w:rPr>
                <w:rFonts w:ascii="宋体" w:eastAsia="宋体" w:hAnsi="宋体" w:cs="宋体" w:hint="eastAsia"/>
                <w:color w:val="000000" w:themeColor="text1"/>
                <w:kern w:val="0"/>
                <w:sz w:val="21"/>
                <w:szCs w:val="21"/>
              </w:rPr>
              <w:t>工利益</w:t>
            </w:r>
            <w:proofErr w:type="gramEnd"/>
            <w:r w:rsidRPr="000A7B42">
              <w:rPr>
                <w:rFonts w:ascii="宋体" w:eastAsia="宋体" w:hAnsi="宋体" w:cs="宋体" w:hint="eastAsia"/>
                <w:color w:val="000000" w:themeColor="text1"/>
                <w:kern w:val="0"/>
                <w:sz w:val="21"/>
                <w:szCs w:val="21"/>
              </w:rPr>
              <w:t>, 并享有基本养老、医疗、失业、工伤、生育等社会保险、独生子女费和住房公积金。根据本区经济社会发展水平和社区工作实际，适当增加其他待遇；表彰奖励符合《北京市西城区2018年社区工作者工资待遇调整方案》，对在社区建设中做出显著成绩的优秀社区工作者给予表彰奖励。根据社区工作者的工作实绩和群众评价，对工作业绩突出、居民群众满意度高的社区工作者，分层次进行评选表彰，充分调动广大社区工作者的积极性，社工考核合格率达到100%，优秀率达到27%。</w:t>
            </w:r>
          </w:p>
        </w:tc>
      </w:tr>
      <w:tr w:rsidR="00A85170" w:rsidRPr="00A85170" w:rsidTr="000D4021">
        <w:trPr>
          <w:trHeight w:val="1064"/>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产出进度指标</w:t>
            </w:r>
          </w:p>
        </w:tc>
        <w:tc>
          <w:tcPr>
            <w:tcW w:w="3102" w:type="pct"/>
            <w:gridSpan w:val="3"/>
            <w:shd w:val="clear" w:color="auto" w:fill="auto"/>
            <w:vAlign w:val="center"/>
          </w:tcPr>
          <w:p w:rsidR="008B323A" w:rsidRPr="00A85170" w:rsidRDefault="008B323A" w:rsidP="000D456E">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1、常规工作内容按照年度工作计划安排进度及相关政策文件要求完成；</w:t>
            </w:r>
            <w:r w:rsidRPr="00A85170">
              <w:rPr>
                <w:rFonts w:ascii="宋体" w:eastAsia="宋体" w:hAnsi="宋体" w:cs="宋体" w:hint="eastAsia"/>
                <w:color w:val="000000" w:themeColor="text1"/>
                <w:kern w:val="0"/>
                <w:sz w:val="21"/>
                <w:szCs w:val="21"/>
              </w:rPr>
              <w:br/>
            </w:r>
            <w:r w:rsidR="000D456E" w:rsidRPr="00A85170">
              <w:rPr>
                <w:rFonts w:ascii="宋体" w:eastAsia="宋体" w:hAnsi="宋体" w:cs="宋体"/>
                <w:color w:val="000000" w:themeColor="text1"/>
                <w:kern w:val="0"/>
                <w:sz w:val="21"/>
                <w:szCs w:val="21"/>
              </w:rPr>
              <w:t xml:space="preserve">    </w:t>
            </w:r>
            <w:r w:rsidRPr="00A85170">
              <w:rPr>
                <w:rFonts w:ascii="宋体" w:eastAsia="宋体" w:hAnsi="宋体" w:cs="宋体" w:hint="eastAsia"/>
                <w:color w:val="000000" w:themeColor="text1"/>
                <w:kern w:val="0"/>
                <w:sz w:val="21"/>
                <w:szCs w:val="21"/>
              </w:rPr>
              <w:t>2、突发性或临时性工作目标按照相关部门要求及时完成。</w:t>
            </w:r>
          </w:p>
        </w:tc>
      </w:tr>
      <w:tr w:rsidR="00A85170" w:rsidRPr="00A85170" w:rsidTr="000D4021">
        <w:trPr>
          <w:trHeight w:val="969"/>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产出成本指标</w:t>
            </w:r>
          </w:p>
        </w:tc>
        <w:tc>
          <w:tcPr>
            <w:tcW w:w="3102" w:type="pct"/>
            <w:gridSpan w:val="3"/>
            <w:shd w:val="clear" w:color="auto" w:fill="auto"/>
            <w:vAlign w:val="center"/>
          </w:tcPr>
          <w:p w:rsidR="008B323A" w:rsidRPr="00A85170" w:rsidRDefault="008B323A" w:rsidP="001A0707">
            <w:pPr>
              <w:widowControl/>
              <w:snapToGrid w:val="0"/>
              <w:spacing w:line="288" w:lineRule="auto"/>
              <w:ind w:firstLine="420"/>
              <w:jc w:val="left"/>
              <w:rPr>
                <w:rFonts w:ascii="宋体" w:eastAsia="宋体" w:hAnsi="宋体" w:cs="宋体"/>
                <w:color w:val="000000" w:themeColor="text1"/>
                <w:kern w:val="0"/>
                <w:sz w:val="21"/>
                <w:szCs w:val="21"/>
                <w:highlight w:val="yellow"/>
              </w:rPr>
            </w:pPr>
            <w:r w:rsidRPr="00A85170">
              <w:rPr>
                <w:rFonts w:ascii="宋体" w:eastAsia="宋体" w:hAnsi="宋体" w:cs="宋体" w:hint="eastAsia"/>
                <w:color w:val="000000" w:themeColor="text1"/>
                <w:kern w:val="0"/>
                <w:sz w:val="21"/>
                <w:szCs w:val="21"/>
              </w:rPr>
              <w:t>社区建设工作成本控制在</w:t>
            </w:r>
            <w:r w:rsidR="001A0707">
              <w:rPr>
                <w:rFonts w:ascii="宋体" w:eastAsia="宋体" w:hAnsi="宋体" w:cs="宋体" w:hint="eastAsia"/>
                <w:color w:val="000000" w:themeColor="text1"/>
                <w:kern w:val="0"/>
                <w:sz w:val="21"/>
                <w:szCs w:val="21"/>
              </w:rPr>
              <w:t>6286.78</w:t>
            </w:r>
            <w:r w:rsidRPr="00A85170">
              <w:rPr>
                <w:rFonts w:ascii="宋体" w:eastAsia="宋体" w:hAnsi="宋体" w:cs="宋体" w:hint="eastAsia"/>
                <w:color w:val="000000" w:themeColor="text1"/>
                <w:kern w:val="0"/>
                <w:sz w:val="21"/>
                <w:szCs w:val="21"/>
              </w:rPr>
              <w:t>万元之内，占全年项目支出总额的</w:t>
            </w:r>
            <w:r w:rsidR="001A0707">
              <w:rPr>
                <w:rFonts w:ascii="宋体" w:eastAsia="宋体" w:hAnsi="宋体" w:cs="宋体" w:hint="eastAsia"/>
                <w:color w:val="000000" w:themeColor="text1"/>
                <w:kern w:val="0"/>
                <w:sz w:val="21"/>
                <w:szCs w:val="21"/>
              </w:rPr>
              <w:t>20.75</w:t>
            </w:r>
            <w:r w:rsidRPr="00A85170">
              <w:rPr>
                <w:rFonts w:ascii="宋体" w:eastAsia="宋体" w:hAnsi="宋体" w:cs="宋体" w:hint="eastAsia"/>
                <w:color w:val="000000" w:themeColor="text1"/>
                <w:kern w:val="0"/>
                <w:sz w:val="21"/>
                <w:szCs w:val="21"/>
              </w:rPr>
              <w:t>%。</w:t>
            </w:r>
          </w:p>
        </w:tc>
      </w:tr>
      <w:tr w:rsidR="00A85170" w:rsidRPr="00A85170" w:rsidTr="0003485A">
        <w:trPr>
          <w:trHeight w:val="1691"/>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restar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产出指标四</w:t>
            </w:r>
            <w:r w:rsidRPr="00A85170">
              <w:rPr>
                <w:rFonts w:ascii="宋体" w:eastAsia="宋体" w:hAnsi="宋体" w:cs="宋体" w:hint="eastAsia"/>
                <w:color w:val="000000" w:themeColor="text1"/>
                <w:kern w:val="0"/>
                <w:sz w:val="21"/>
                <w:szCs w:val="21"/>
              </w:rPr>
              <w:br/>
              <w:t>(综</w:t>
            </w:r>
            <w:proofErr w:type="gramStart"/>
            <w:r w:rsidRPr="00A85170">
              <w:rPr>
                <w:rFonts w:ascii="宋体" w:eastAsia="宋体" w:hAnsi="宋体" w:cs="宋体" w:hint="eastAsia"/>
                <w:color w:val="000000" w:themeColor="text1"/>
                <w:kern w:val="0"/>
                <w:sz w:val="21"/>
                <w:szCs w:val="21"/>
              </w:rPr>
              <w:t>治维稳</w:t>
            </w:r>
            <w:proofErr w:type="gramEnd"/>
            <w:r w:rsidRPr="00A85170">
              <w:rPr>
                <w:rFonts w:ascii="宋体" w:eastAsia="宋体" w:hAnsi="宋体" w:cs="宋体" w:hint="eastAsia"/>
                <w:color w:val="000000" w:themeColor="text1"/>
                <w:kern w:val="0"/>
                <w:sz w:val="21"/>
                <w:szCs w:val="21"/>
              </w:rPr>
              <w:t>)</w:t>
            </w: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产出数量指标</w:t>
            </w:r>
          </w:p>
        </w:tc>
        <w:tc>
          <w:tcPr>
            <w:tcW w:w="3102" w:type="pct"/>
            <w:gridSpan w:val="3"/>
            <w:shd w:val="clear" w:color="auto" w:fill="auto"/>
            <w:vAlign w:val="center"/>
          </w:tcPr>
          <w:p w:rsidR="00F33044" w:rsidRPr="00A85170" w:rsidRDefault="001A0707" w:rsidP="001A0707">
            <w:pPr>
              <w:widowControl/>
              <w:snapToGrid w:val="0"/>
              <w:spacing w:line="288" w:lineRule="auto"/>
              <w:ind w:firstLine="420"/>
              <w:jc w:val="left"/>
              <w:rPr>
                <w:rFonts w:ascii="宋体" w:eastAsia="宋体" w:hAnsi="宋体" w:cs="宋体"/>
                <w:color w:val="000000" w:themeColor="text1"/>
                <w:kern w:val="0"/>
                <w:sz w:val="21"/>
                <w:szCs w:val="21"/>
              </w:rPr>
            </w:pPr>
            <w:r w:rsidRPr="001A0707">
              <w:rPr>
                <w:rFonts w:ascii="宋体" w:eastAsia="宋体" w:hAnsi="宋体" w:cs="宋体" w:hint="eastAsia"/>
                <w:color w:val="000000" w:themeColor="text1"/>
                <w:kern w:val="0"/>
                <w:sz w:val="21"/>
                <w:szCs w:val="21"/>
              </w:rPr>
              <w:t>健全维护首都核心区安全工作机制，加强治安防控体系建设，降低可防性案件发案率，有效提升群众安全感。强化社会面防控等级机制，</w:t>
            </w:r>
            <w:proofErr w:type="gramStart"/>
            <w:r w:rsidRPr="001A0707">
              <w:rPr>
                <w:rFonts w:ascii="宋体" w:eastAsia="宋体" w:hAnsi="宋体" w:cs="宋体" w:hint="eastAsia"/>
                <w:color w:val="000000" w:themeColor="text1"/>
                <w:kern w:val="0"/>
                <w:sz w:val="21"/>
                <w:szCs w:val="21"/>
              </w:rPr>
              <w:t>织密反</w:t>
            </w:r>
            <w:proofErr w:type="gramEnd"/>
            <w:r w:rsidRPr="001A0707">
              <w:rPr>
                <w:rFonts w:ascii="宋体" w:eastAsia="宋体" w:hAnsi="宋体" w:cs="宋体" w:hint="eastAsia"/>
                <w:color w:val="000000" w:themeColor="text1"/>
                <w:kern w:val="0"/>
                <w:sz w:val="21"/>
                <w:szCs w:val="21"/>
              </w:rPr>
              <w:t>恐防暴网络，加强重点人员管理和安全监管力度，完成全国“两会”等重点时期安保任务。</w:t>
            </w:r>
          </w:p>
        </w:tc>
      </w:tr>
      <w:tr w:rsidR="00A85170" w:rsidRPr="00A85170" w:rsidTr="000D4021">
        <w:trPr>
          <w:trHeight w:val="3958"/>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产出质量指标</w:t>
            </w:r>
          </w:p>
        </w:tc>
        <w:tc>
          <w:tcPr>
            <w:tcW w:w="3102" w:type="pct"/>
            <w:gridSpan w:val="3"/>
            <w:shd w:val="clear" w:color="auto" w:fill="auto"/>
            <w:vAlign w:val="center"/>
          </w:tcPr>
          <w:p w:rsidR="008B323A" w:rsidRPr="00A85170" w:rsidRDefault="008B323A" w:rsidP="002B27F7">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1、按照《西城区安全社区指导标准实施细则》（试行）文件要求开展相关工作，增强地区居民安全感，降低社区可防性案件发案率</w:t>
            </w:r>
            <w:r w:rsidR="00E114D8" w:rsidRPr="00A85170">
              <w:rPr>
                <w:rFonts w:ascii="宋体" w:eastAsia="宋体" w:hAnsi="宋体" w:cs="宋体" w:hint="eastAsia"/>
                <w:color w:val="000000" w:themeColor="text1"/>
                <w:kern w:val="0"/>
                <w:sz w:val="21"/>
                <w:szCs w:val="21"/>
              </w:rPr>
              <w:t>。</w:t>
            </w:r>
            <w:r w:rsidRPr="00A85170">
              <w:rPr>
                <w:rFonts w:ascii="宋体" w:eastAsia="宋体" w:hAnsi="宋体" w:cs="宋体" w:hint="eastAsia"/>
                <w:color w:val="000000" w:themeColor="text1"/>
                <w:kern w:val="0"/>
                <w:sz w:val="21"/>
                <w:szCs w:val="21"/>
              </w:rPr>
              <w:br/>
            </w:r>
            <w:r w:rsidR="008D569B" w:rsidRPr="00A85170">
              <w:rPr>
                <w:rFonts w:ascii="宋体" w:eastAsia="宋体" w:hAnsi="宋体" w:cs="宋体"/>
                <w:color w:val="000000" w:themeColor="text1"/>
                <w:kern w:val="0"/>
                <w:sz w:val="21"/>
                <w:szCs w:val="21"/>
              </w:rPr>
              <w:t xml:space="preserve">    </w:t>
            </w:r>
            <w:r w:rsidRPr="00A85170">
              <w:rPr>
                <w:rFonts w:ascii="宋体" w:eastAsia="宋体" w:hAnsi="宋体" w:cs="宋体" w:hint="eastAsia"/>
                <w:color w:val="000000" w:themeColor="text1"/>
                <w:kern w:val="0"/>
                <w:sz w:val="21"/>
                <w:szCs w:val="21"/>
              </w:rPr>
              <w:t>2、根据北京市及西城区综</w:t>
            </w:r>
            <w:proofErr w:type="gramStart"/>
            <w:r w:rsidRPr="00A85170">
              <w:rPr>
                <w:rFonts w:ascii="宋体" w:eastAsia="宋体" w:hAnsi="宋体" w:cs="宋体" w:hint="eastAsia"/>
                <w:color w:val="000000" w:themeColor="text1"/>
                <w:kern w:val="0"/>
                <w:sz w:val="21"/>
                <w:szCs w:val="21"/>
              </w:rPr>
              <w:t>治维稳工作</w:t>
            </w:r>
            <w:proofErr w:type="gramEnd"/>
            <w:r w:rsidRPr="00A85170">
              <w:rPr>
                <w:rFonts w:ascii="宋体" w:eastAsia="宋体" w:hAnsi="宋体" w:cs="宋体" w:hint="eastAsia"/>
                <w:color w:val="000000" w:themeColor="text1"/>
                <w:kern w:val="0"/>
                <w:sz w:val="21"/>
                <w:szCs w:val="21"/>
              </w:rPr>
              <w:t>要求，结合地区实际情况，进一步整合各部门资源，维护地区稳定，提升社会管理水平</w:t>
            </w:r>
            <w:r w:rsidR="00E114D8" w:rsidRPr="00A85170">
              <w:rPr>
                <w:rFonts w:ascii="宋体" w:eastAsia="宋体" w:hAnsi="宋体" w:cs="宋体" w:hint="eastAsia"/>
                <w:color w:val="000000" w:themeColor="text1"/>
                <w:kern w:val="0"/>
                <w:sz w:val="21"/>
                <w:szCs w:val="21"/>
              </w:rPr>
              <w:t>。</w:t>
            </w:r>
            <w:r w:rsidRPr="00A85170">
              <w:rPr>
                <w:rFonts w:ascii="宋体" w:eastAsia="宋体" w:hAnsi="宋体" w:cs="宋体" w:hint="eastAsia"/>
                <w:color w:val="000000" w:themeColor="text1"/>
                <w:kern w:val="0"/>
                <w:sz w:val="21"/>
                <w:szCs w:val="21"/>
              </w:rPr>
              <w:br/>
            </w:r>
            <w:r w:rsidR="008D569B" w:rsidRPr="00A85170">
              <w:rPr>
                <w:rFonts w:ascii="宋体" w:eastAsia="宋体" w:hAnsi="宋体" w:cs="宋体"/>
                <w:color w:val="000000" w:themeColor="text1"/>
                <w:kern w:val="0"/>
                <w:sz w:val="21"/>
                <w:szCs w:val="21"/>
              </w:rPr>
              <w:t xml:space="preserve">    </w:t>
            </w:r>
            <w:r w:rsidRPr="00A85170">
              <w:rPr>
                <w:rFonts w:ascii="宋体" w:eastAsia="宋体" w:hAnsi="宋体" w:cs="宋体" w:hint="eastAsia"/>
                <w:color w:val="000000" w:themeColor="text1"/>
                <w:kern w:val="0"/>
                <w:sz w:val="21"/>
                <w:szCs w:val="21"/>
              </w:rPr>
              <w:t>3、</w:t>
            </w:r>
            <w:r w:rsidR="00261C2A" w:rsidRPr="00A85170">
              <w:rPr>
                <w:rFonts w:ascii="宋体" w:eastAsia="宋体" w:hAnsi="宋体" w:hint="eastAsia"/>
                <w:color w:val="000000" w:themeColor="text1"/>
                <w:sz w:val="21"/>
                <w:szCs w:val="21"/>
              </w:rPr>
              <w:t>协调、指导、监督、检查各部门对流动人口和出租房屋的管理服务工作及辖区流动人口和出租房屋管理队伍的使用、管理和考核工作</w:t>
            </w:r>
            <w:r w:rsidR="00E114D8" w:rsidRPr="00A85170">
              <w:rPr>
                <w:rFonts w:ascii="宋体" w:eastAsia="宋体" w:hAnsi="宋体" w:hint="eastAsia"/>
                <w:color w:val="000000" w:themeColor="text1"/>
                <w:sz w:val="21"/>
                <w:szCs w:val="21"/>
              </w:rPr>
              <w:t>。</w:t>
            </w:r>
            <w:r w:rsidRPr="00A85170">
              <w:rPr>
                <w:rFonts w:ascii="宋体" w:eastAsia="宋体" w:hAnsi="宋体" w:cs="宋体" w:hint="eastAsia"/>
                <w:color w:val="000000" w:themeColor="text1"/>
                <w:kern w:val="0"/>
                <w:sz w:val="21"/>
                <w:szCs w:val="21"/>
              </w:rPr>
              <w:br/>
            </w:r>
            <w:r w:rsidR="008D569B" w:rsidRPr="00A85170">
              <w:rPr>
                <w:rFonts w:ascii="宋体" w:eastAsia="宋体" w:hAnsi="宋体" w:cs="宋体"/>
                <w:color w:val="000000" w:themeColor="text1"/>
                <w:kern w:val="0"/>
                <w:sz w:val="21"/>
                <w:szCs w:val="21"/>
              </w:rPr>
              <w:t xml:space="preserve">    </w:t>
            </w:r>
            <w:r w:rsidRPr="00A85170">
              <w:rPr>
                <w:rFonts w:ascii="宋体" w:eastAsia="宋体" w:hAnsi="宋体" w:cs="宋体" w:hint="eastAsia"/>
                <w:color w:val="000000" w:themeColor="text1"/>
                <w:kern w:val="0"/>
                <w:sz w:val="21"/>
                <w:szCs w:val="21"/>
              </w:rPr>
              <w:t>4、按照信访条例落实处级领导信访接待日制度，协调处理纠纷，妥善化解矛盾。</w:t>
            </w:r>
          </w:p>
          <w:p w:rsidR="00822DF8" w:rsidRPr="00A85170" w:rsidRDefault="00822DF8" w:rsidP="002B27F7">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5、对于突发性问题，在第一时间内给予应急处置，统筹协调到位。</w:t>
            </w:r>
          </w:p>
        </w:tc>
      </w:tr>
      <w:tr w:rsidR="00A85170" w:rsidRPr="00A85170" w:rsidTr="000D4021">
        <w:trPr>
          <w:trHeight w:val="1265"/>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产出进度指标</w:t>
            </w:r>
          </w:p>
        </w:tc>
        <w:tc>
          <w:tcPr>
            <w:tcW w:w="3102" w:type="pct"/>
            <w:gridSpan w:val="3"/>
            <w:shd w:val="clear" w:color="auto" w:fill="auto"/>
            <w:vAlign w:val="center"/>
          </w:tcPr>
          <w:p w:rsidR="008B323A" w:rsidRPr="00A85170" w:rsidRDefault="008B323A" w:rsidP="002B27F7">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按照全年工作计划及特殊敏感时期区安保任务执行；年内交通、消防、食品药品、安全生产等公共安全领域各项工作指标均不超过市、区下达给本辖区的指标。</w:t>
            </w:r>
          </w:p>
        </w:tc>
      </w:tr>
      <w:tr w:rsidR="00A85170" w:rsidRPr="00A85170" w:rsidTr="000D4021">
        <w:trPr>
          <w:trHeight w:val="844"/>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产出成本指标</w:t>
            </w:r>
          </w:p>
        </w:tc>
        <w:tc>
          <w:tcPr>
            <w:tcW w:w="3102" w:type="pct"/>
            <w:gridSpan w:val="3"/>
            <w:shd w:val="clear" w:color="auto" w:fill="auto"/>
            <w:vAlign w:val="center"/>
          </w:tcPr>
          <w:p w:rsidR="008B323A" w:rsidRPr="00A85170" w:rsidRDefault="008B323A" w:rsidP="0003485A">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综</w:t>
            </w:r>
            <w:proofErr w:type="gramStart"/>
            <w:r w:rsidRPr="00A85170">
              <w:rPr>
                <w:rFonts w:ascii="宋体" w:eastAsia="宋体" w:hAnsi="宋体" w:cs="宋体" w:hint="eastAsia"/>
                <w:color w:val="000000" w:themeColor="text1"/>
                <w:kern w:val="0"/>
                <w:sz w:val="21"/>
                <w:szCs w:val="21"/>
              </w:rPr>
              <w:t>治维稳工作</w:t>
            </w:r>
            <w:proofErr w:type="gramEnd"/>
            <w:r w:rsidRPr="00A85170">
              <w:rPr>
                <w:rFonts w:ascii="宋体" w:eastAsia="宋体" w:hAnsi="宋体" w:cs="宋体" w:hint="eastAsia"/>
                <w:color w:val="000000" w:themeColor="text1"/>
                <w:kern w:val="0"/>
                <w:sz w:val="21"/>
                <w:szCs w:val="21"/>
              </w:rPr>
              <w:t>成本控制在</w:t>
            </w:r>
            <w:r w:rsidR="0003485A">
              <w:rPr>
                <w:rFonts w:ascii="宋体" w:eastAsia="宋体" w:hAnsi="宋体" w:cs="宋体" w:hint="eastAsia"/>
                <w:color w:val="000000" w:themeColor="text1"/>
                <w:kern w:val="0"/>
                <w:sz w:val="21"/>
                <w:szCs w:val="21"/>
              </w:rPr>
              <w:t>1958.54</w:t>
            </w:r>
            <w:r w:rsidR="001C54FA">
              <w:rPr>
                <w:rFonts w:ascii="宋体" w:eastAsia="宋体" w:hAnsi="宋体" w:cs="宋体" w:hint="eastAsia"/>
                <w:color w:val="000000" w:themeColor="text1"/>
                <w:kern w:val="0"/>
                <w:sz w:val="21"/>
                <w:szCs w:val="21"/>
              </w:rPr>
              <w:t>万元</w:t>
            </w:r>
            <w:r w:rsidRPr="00A85170">
              <w:rPr>
                <w:rFonts w:ascii="宋体" w:eastAsia="宋体" w:hAnsi="宋体" w:cs="宋体" w:hint="eastAsia"/>
                <w:color w:val="000000" w:themeColor="text1"/>
                <w:kern w:val="0"/>
                <w:sz w:val="21"/>
                <w:szCs w:val="21"/>
              </w:rPr>
              <w:t>之内，占全年项目支出总额的</w:t>
            </w:r>
            <w:r w:rsidR="0003485A">
              <w:rPr>
                <w:rFonts w:ascii="宋体" w:eastAsia="宋体" w:hAnsi="宋体" w:cs="宋体" w:hint="eastAsia"/>
                <w:color w:val="000000" w:themeColor="text1"/>
                <w:kern w:val="0"/>
                <w:sz w:val="21"/>
                <w:szCs w:val="21"/>
              </w:rPr>
              <w:t>6.46</w:t>
            </w:r>
            <w:r w:rsidRPr="00A85170">
              <w:rPr>
                <w:rFonts w:ascii="宋体" w:eastAsia="宋体" w:hAnsi="宋体" w:cs="宋体" w:hint="eastAsia"/>
                <w:color w:val="000000" w:themeColor="text1"/>
                <w:kern w:val="0"/>
                <w:sz w:val="21"/>
                <w:szCs w:val="21"/>
              </w:rPr>
              <w:t>%。</w:t>
            </w:r>
          </w:p>
        </w:tc>
      </w:tr>
      <w:tr w:rsidR="00A85170" w:rsidRPr="00A85170" w:rsidTr="000D4021">
        <w:trPr>
          <w:trHeight w:val="1267"/>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restar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产出指标五</w:t>
            </w:r>
            <w:r w:rsidRPr="00A85170">
              <w:rPr>
                <w:rFonts w:ascii="宋体" w:eastAsia="宋体" w:hAnsi="宋体" w:cs="宋体" w:hint="eastAsia"/>
                <w:color w:val="000000" w:themeColor="text1"/>
                <w:kern w:val="0"/>
                <w:sz w:val="21"/>
                <w:szCs w:val="21"/>
              </w:rPr>
              <w:br/>
              <w:t>(事业发展及街道自身建设)</w:t>
            </w: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产出数量指标</w:t>
            </w:r>
          </w:p>
        </w:tc>
        <w:tc>
          <w:tcPr>
            <w:tcW w:w="3102" w:type="pct"/>
            <w:gridSpan w:val="3"/>
            <w:shd w:val="clear" w:color="auto" w:fill="auto"/>
            <w:vAlign w:val="center"/>
          </w:tcPr>
          <w:p w:rsidR="008B323A" w:rsidRPr="00A85170" w:rsidRDefault="00DF509A" w:rsidP="00DF509A">
            <w:pPr>
              <w:widowControl/>
              <w:snapToGrid w:val="0"/>
              <w:spacing w:line="288" w:lineRule="auto"/>
              <w:ind w:firstLine="420"/>
              <w:jc w:val="left"/>
              <w:rPr>
                <w:rFonts w:ascii="宋体" w:eastAsia="宋体" w:hAnsi="宋体" w:cs="宋体"/>
                <w:color w:val="000000" w:themeColor="text1"/>
                <w:kern w:val="0"/>
                <w:sz w:val="21"/>
                <w:szCs w:val="21"/>
              </w:rPr>
            </w:pPr>
            <w:r w:rsidRPr="00DF509A">
              <w:rPr>
                <w:rFonts w:ascii="宋体" w:eastAsia="宋体" w:hAnsi="宋体" w:cs="宋体" w:hint="eastAsia"/>
                <w:color w:val="000000" w:themeColor="text1"/>
                <w:kern w:val="0"/>
                <w:sz w:val="21"/>
                <w:szCs w:val="21"/>
              </w:rPr>
              <w:t>落实《北京市街道办事处条例》，完善街道大部制职责清单，促进街道统筹、服务、管理、动员“四个能力”整体提升。强化基层服务型党组织建设，不断探索区域化党建新发展，努力完善领导班子、党员干部队伍、人才队伍、党的基层组织建设。</w:t>
            </w:r>
            <w:r w:rsidR="0003485A" w:rsidRPr="0003485A">
              <w:rPr>
                <w:rFonts w:ascii="宋体" w:eastAsia="宋体" w:hAnsi="宋体" w:cs="宋体" w:hint="eastAsia"/>
                <w:color w:val="000000" w:themeColor="text1"/>
                <w:kern w:val="0"/>
                <w:sz w:val="21"/>
                <w:szCs w:val="21"/>
              </w:rPr>
              <w:t>组织、配合相关部门，做好全国第七次人口普查工作，</w:t>
            </w:r>
            <w:r w:rsidR="008B323A" w:rsidRPr="00A85170">
              <w:rPr>
                <w:rFonts w:ascii="宋体" w:eastAsia="宋体" w:hAnsi="宋体" w:cs="宋体" w:hint="eastAsia"/>
                <w:color w:val="000000" w:themeColor="text1"/>
                <w:kern w:val="0"/>
                <w:sz w:val="21"/>
                <w:szCs w:val="21"/>
              </w:rPr>
              <w:t>完成办公基础设备、设施的维护维修和更新改造工作，统筹保障街道各类工程维修等施工进度及质量等保障性工作</w:t>
            </w:r>
            <w:r w:rsidR="004B23F0">
              <w:rPr>
                <w:rFonts w:ascii="宋体" w:eastAsia="宋体" w:hAnsi="宋体" w:cs="宋体" w:hint="eastAsia"/>
                <w:color w:val="000000" w:themeColor="text1"/>
                <w:kern w:val="0"/>
                <w:sz w:val="21"/>
                <w:szCs w:val="21"/>
              </w:rPr>
              <w:t>。</w:t>
            </w:r>
          </w:p>
        </w:tc>
      </w:tr>
      <w:tr w:rsidR="00A85170" w:rsidRPr="00A85170" w:rsidTr="000D4021">
        <w:trPr>
          <w:cantSplit/>
          <w:trHeight w:val="2391"/>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产出质量指标</w:t>
            </w:r>
          </w:p>
        </w:tc>
        <w:tc>
          <w:tcPr>
            <w:tcW w:w="3102" w:type="pct"/>
            <w:gridSpan w:val="3"/>
            <w:shd w:val="clear" w:color="auto" w:fill="auto"/>
            <w:vAlign w:val="center"/>
          </w:tcPr>
          <w:p w:rsidR="008B323A" w:rsidRPr="00A85170" w:rsidRDefault="008D569B" w:rsidP="008D569B">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color w:val="000000" w:themeColor="text1"/>
                <w:kern w:val="0"/>
                <w:sz w:val="21"/>
                <w:szCs w:val="21"/>
              </w:rPr>
              <w:t xml:space="preserve">  </w:t>
            </w:r>
            <w:r w:rsidR="004B23F0">
              <w:rPr>
                <w:rFonts w:ascii="宋体" w:eastAsia="宋体" w:hAnsi="宋体" w:cs="宋体" w:hint="eastAsia"/>
                <w:color w:val="000000" w:themeColor="text1"/>
                <w:kern w:val="0"/>
                <w:sz w:val="21"/>
                <w:szCs w:val="21"/>
              </w:rPr>
              <w:t>统计数据为</w:t>
            </w:r>
            <w:r w:rsidR="004B23F0" w:rsidRPr="004B23F0">
              <w:rPr>
                <w:rFonts w:ascii="宋体" w:eastAsia="宋体" w:hAnsi="宋体" w:cs="宋体" w:hint="eastAsia"/>
                <w:color w:val="000000"/>
                <w:kern w:val="0"/>
                <w:sz w:val="21"/>
                <w:szCs w:val="21"/>
              </w:rPr>
              <w:t>制定区域经济和社会发展规划提供依据</w:t>
            </w:r>
            <w:r w:rsidR="004B23F0">
              <w:rPr>
                <w:rFonts w:ascii="宋体" w:eastAsia="宋体" w:hAnsi="宋体" w:cs="宋体" w:hint="eastAsia"/>
                <w:color w:val="000000" w:themeColor="text1"/>
                <w:kern w:val="0"/>
                <w:sz w:val="21"/>
                <w:szCs w:val="21"/>
              </w:rPr>
              <w:t>，机关运行保障</w:t>
            </w:r>
            <w:r w:rsidR="004B23F0" w:rsidRPr="00A85170">
              <w:rPr>
                <w:rFonts w:ascii="宋体" w:eastAsia="宋体" w:hAnsi="宋体" w:cs="宋体" w:hint="eastAsia"/>
                <w:color w:val="000000" w:themeColor="text1"/>
                <w:kern w:val="0"/>
                <w:sz w:val="21"/>
                <w:szCs w:val="21"/>
              </w:rPr>
              <w:t>确保行政管理基础工作的顺利开展。</w:t>
            </w:r>
          </w:p>
        </w:tc>
      </w:tr>
      <w:tr w:rsidR="00A85170" w:rsidRPr="00A85170" w:rsidTr="000D4021">
        <w:trPr>
          <w:trHeight w:val="552"/>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产出进度指标</w:t>
            </w:r>
          </w:p>
        </w:tc>
        <w:tc>
          <w:tcPr>
            <w:tcW w:w="3102" w:type="pct"/>
            <w:gridSpan w:val="3"/>
            <w:shd w:val="clear" w:color="auto" w:fill="auto"/>
            <w:vAlign w:val="center"/>
          </w:tcPr>
          <w:p w:rsidR="008B323A" w:rsidRPr="00A85170" w:rsidRDefault="008B323A" w:rsidP="008D569B">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按照年度工作计划进度安排完成。</w:t>
            </w:r>
          </w:p>
        </w:tc>
      </w:tr>
      <w:tr w:rsidR="00A85170" w:rsidRPr="00A85170" w:rsidTr="000D4021">
        <w:trPr>
          <w:trHeight w:val="882"/>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产出成本指标</w:t>
            </w:r>
          </w:p>
        </w:tc>
        <w:tc>
          <w:tcPr>
            <w:tcW w:w="3102" w:type="pct"/>
            <w:gridSpan w:val="3"/>
            <w:shd w:val="clear" w:color="auto" w:fill="auto"/>
            <w:vAlign w:val="center"/>
          </w:tcPr>
          <w:p w:rsidR="008B323A" w:rsidRPr="00A85170" w:rsidRDefault="008B323A" w:rsidP="000B6A03">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街道自身建设及事业发展工作成本控制在</w:t>
            </w:r>
            <w:r w:rsidR="00460830">
              <w:rPr>
                <w:rFonts w:ascii="宋体" w:eastAsia="宋体" w:hAnsi="宋体" w:cs="宋体" w:hint="eastAsia"/>
                <w:color w:val="000000" w:themeColor="text1"/>
                <w:kern w:val="0"/>
                <w:sz w:val="21"/>
                <w:szCs w:val="21"/>
              </w:rPr>
              <w:t>8415.45</w:t>
            </w:r>
            <w:r w:rsidRPr="00A85170">
              <w:rPr>
                <w:rFonts w:ascii="宋体" w:eastAsia="宋体" w:hAnsi="宋体" w:cs="宋体" w:hint="eastAsia"/>
                <w:color w:val="000000" w:themeColor="text1"/>
                <w:kern w:val="0"/>
                <w:sz w:val="21"/>
                <w:szCs w:val="21"/>
              </w:rPr>
              <w:t>万元之内，占全年项目支出总额的</w:t>
            </w:r>
            <w:r w:rsidR="000B6A03">
              <w:rPr>
                <w:rFonts w:ascii="宋体" w:eastAsia="宋体" w:hAnsi="宋体" w:cs="宋体" w:hint="eastAsia"/>
                <w:color w:val="000000" w:themeColor="text1"/>
                <w:kern w:val="0"/>
                <w:sz w:val="21"/>
                <w:szCs w:val="21"/>
              </w:rPr>
              <w:t>27.78</w:t>
            </w:r>
            <w:r w:rsidR="006B0E34" w:rsidRPr="00A85170">
              <w:rPr>
                <w:rFonts w:ascii="宋体" w:eastAsia="宋体" w:hAnsi="宋体" w:cs="宋体" w:hint="eastAsia"/>
                <w:color w:val="000000" w:themeColor="text1"/>
                <w:kern w:val="0"/>
                <w:sz w:val="21"/>
                <w:szCs w:val="21"/>
              </w:rPr>
              <w:t>%。</w:t>
            </w:r>
          </w:p>
        </w:tc>
      </w:tr>
      <w:tr w:rsidR="00A85170" w:rsidRPr="00A85170" w:rsidTr="000D4021">
        <w:trPr>
          <w:trHeight w:val="554"/>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restar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效果指标</w:t>
            </w: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经济效益指标</w:t>
            </w:r>
          </w:p>
        </w:tc>
        <w:tc>
          <w:tcPr>
            <w:tcW w:w="3102" w:type="pct"/>
            <w:gridSpan w:val="3"/>
            <w:shd w:val="clear" w:color="auto" w:fill="auto"/>
            <w:vAlign w:val="center"/>
          </w:tcPr>
          <w:p w:rsidR="008B323A" w:rsidRPr="00A85170" w:rsidRDefault="002108E3" w:rsidP="008D569B">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不涉及</w:t>
            </w:r>
            <w:r w:rsidR="00B91FF7" w:rsidRPr="00A85170">
              <w:rPr>
                <w:rFonts w:ascii="宋体" w:eastAsia="宋体" w:hAnsi="宋体" w:cs="宋体" w:hint="eastAsia"/>
                <w:color w:val="000000" w:themeColor="text1"/>
                <w:kern w:val="0"/>
                <w:sz w:val="21"/>
                <w:szCs w:val="21"/>
              </w:rPr>
              <w:t>。</w:t>
            </w:r>
          </w:p>
        </w:tc>
      </w:tr>
      <w:tr w:rsidR="00A85170" w:rsidRPr="00A85170" w:rsidTr="000D4021">
        <w:trPr>
          <w:trHeight w:val="2297"/>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社会效益指标</w:t>
            </w:r>
          </w:p>
        </w:tc>
        <w:tc>
          <w:tcPr>
            <w:tcW w:w="3102" w:type="pct"/>
            <w:gridSpan w:val="3"/>
            <w:shd w:val="clear" w:color="auto" w:fill="auto"/>
            <w:vAlign w:val="center"/>
          </w:tcPr>
          <w:p w:rsidR="00A64D3E" w:rsidRPr="00A85170" w:rsidRDefault="00A64D3E" w:rsidP="008D569B">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1、</w:t>
            </w:r>
            <w:r w:rsidR="008B323A" w:rsidRPr="00A85170">
              <w:rPr>
                <w:rFonts w:ascii="宋体" w:eastAsia="宋体" w:hAnsi="宋体" w:cs="宋体" w:hint="eastAsia"/>
                <w:color w:val="000000" w:themeColor="text1"/>
                <w:kern w:val="0"/>
                <w:sz w:val="21"/>
                <w:szCs w:val="21"/>
              </w:rPr>
              <w:t>民生服务保障方面：在生活、医疗、住房、就业等“基本民生性”服务方面实现均等化服务，有效提升地区居民生活水平</w:t>
            </w:r>
            <w:r w:rsidRPr="00A85170">
              <w:rPr>
                <w:rFonts w:ascii="宋体" w:eastAsia="宋体" w:hAnsi="宋体" w:cs="宋体" w:hint="eastAsia"/>
                <w:color w:val="000000" w:themeColor="text1"/>
                <w:kern w:val="0"/>
                <w:sz w:val="21"/>
                <w:szCs w:val="21"/>
              </w:rPr>
              <w:t>。</w:t>
            </w:r>
          </w:p>
          <w:p w:rsidR="00A64D3E" w:rsidRPr="00A85170" w:rsidRDefault="00A64D3E" w:rsidP="008D569B">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2、</w:t>
            </w:r>
            <w:r w:rsidR="008B323A" w:rsidRPr="00A85170">
              <w:rPr>
                <w:rFonts w:ascii="宋体" w:eastAsia="宋体" w:hAnsi="宋体" w:cs="宋体" w:hint="eastAsia"/>
                <w:color w:val="000000" w:themeColor="text1"/>
                <w:kern w:val="0"/>
                <w:sz w:val="21"/>
                <w:szCs w:val="21"/>
              </w:rPr>
              <w:t>社会治理方面：优化服务和提升精细化管理水平，将社区建设成为了管理有序、服务完善、文明祥和的社会生活共同体；</w:t>
            </w:r>
          </w:p>
          <w:p w:rsidR="008B323A" w:rsidRPr="00A85170" w:rsidRDefault="00A64D3E" w:rsidP="008D569B">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3、</w:t>
            </w:r>
            <w:r w:rsidR="008B323A" w:rsidRPr="00A85170">
              <w:rPr>
                <w:rFonts w:ascii="宋体" w:eastAsia="宋体" w:hAnsi="宋体" w:cs="宋体" w:hint="eastAsia"/>
                <w:color w:val="000000" w:themeColor="text1"/>
                <w:kern w:val="0"/>
                <w:sz w:val="21"/>
                <w:szCs w:val="21"/>
              </w:rPr>
              <w:t>社会秩序方面：最大限度减少地区可防性案件的发案数量，有力的保证地区社会面安全稳定，为地区居民营造安全有序的居住、生产、生活环境。</w:t>
            </w:r>
          </w:p>
        </w:tc>
      </w:tr>
      <w:tr w:rsidR="00A85170" w:rsidRPr="00A85170" w:rsidTr="000D4021">
        <w:trPr>
          <w:trHeight w:val="983"/>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环境效益指标</w:t>
            </w:r>
          </w:p>
        </w:tc>
        <w:tc>
          <w:tcPr>
            <w:tcW w:w="3102" w:type="pct"/>
            <w:gridSpan w:val="3"/>
            <w:shd w:val="clear" w:color="auto" w:fill="auto"/>
            <w:vAlign w:val="center"/>
          </w:tcPr>
          <w:p w:rsidR="008B323A" w:rsidRPr="00A85170" w:rsidRDefault="008B323A" w:rsidP="008D569B">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通过区域环境综合整治，使辖区生态环境得到优化, 基础设施建设持续完善，城市运行保障体系健全有效。</w:t>
            </w:r>
          </w:p>
        </w:tc>
      </w:tr>
      <w:tr w:rsidR="00A85170" w:rsidRPr="00A85170" w:rsidTr="000D4021">
        <w:trPr>
          <w:trHeight w:val="964"/>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可持续影响指标</w:t>
            </w:r>
          </w:p>
        </w:tc>
        <w:tc>
          <w:tcPr>
            <w:tcW w:w="3102" w:type="pct"/>
            <w:gridSpan w:val="3"/>
            <w:shd w:val="clear" w:color="auto" w:fill="auto"/>
            <w:vAlign w:val="center"/>
          </w:tcPr>
          <w:p w:rsidR="008B323A" w:rsidRPr="00A85170" w:rsidRDefault="008B323A" w:rsidP="008D569B">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优化管理效能，不断提升社区建设发展水平</w:t>
            </w:r>
            <w:r w:rsidR="00B339B0" w:rsidRPr="00A85170">
              <w:rPr>
                <w:rFonts w:ascii="宋体" w:eastAsia="宋体" w:hAnsi="宋体" w:cs="宋体" w:hint="eastAsia"/>
                <w:color w:val="000000" w:themeColor="text1"/>
                <w:kern w:val="0"/>
                <w:sz w:val="21"/>
                <w:szCs w:val="21"/>
              </w:rPr>
              <w:t>；</w:t>
            </w:r>
            <w:r w:rsidRPr="00A85170">
              <w:rPr>
                <w:rFonts w:ascii="宋体" w:eastAsia="宋体" w:hAnsi="宋体" w:cs="宋体" w:hint="eastAsia"/>
                <w:color w:val="000000" w:themeColor="text1"/>
                <w:kern w:val="0"/>
                <w:sz w:val="21"/>
                <w:szCs w:val="21"/>
              </w:rPr>
              <w:t>优化环境秩序，不断提升城市生态文明品质</w:t>
            </w:r>
            <w:r w:rsidR="00B339B0" w:rsidRPr="00A85170">
              <w:rPr>
                <w:rFonts w:ascii="宋体" w:eastAsia="宋体" w:hAnsi="宋体" w:cs="宋体" w:hint="eastAsia"/>
                <w:color w:val="000000" w:themeColor="text1"/>
                <w:kern w:val="0"/>
                <w:sz w:val="21"/>
                <w:szCs w:val="21"/>
              </w:rPr>
              <w:t>；</w:t>
            </w:r>
            <w:r w:rsidRPr="00A85170">
              <w:rPr>
                <w:rFonts w:ascii="宋体" w:eastAsia="宋体" w:hAnsi="宋体" w:cs="宋体" w:hint="eastAsia"/>
                <w:color w:val="000000" w:themeColor="text1"/>
                <w:kern w:val="0"/>
                <w:sz w:val="21"/>
                <w:szCs w:val="21"/>
              </w:rPr>
              <w:t>优化防控格局，不断营造地区安全有序新环境。</w:t>
            </w:r>
          </w:p>
        </w:tc>
      </w:tr>
      <w:tr w:rsidR="00A85170" w:rsidRPr="00A85170" w:rsidTr="000D4021">
        <w:trPr>
          <w:trHeight w:val="809"/>
        </w:trPr>
        <w:tc>
          <w:tcPr>
            <w:tcW w:w="775"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56" w:type="pct"/>
            <w:vMerge/>
            <w:vAlign w:val="center"/>
          </w:tcPr>
          <w:p w:rsidR="008B323A" w:rsidRPr="00A85170" w:rsidRDefault="008B323A" w:rsidP="008B323A">
            <w:pPr>
              <w:widowControl/>
              <w:snapToGrid w:val="0"/>
              <w:spacing w:line="288" w:lineRule="auto"/>
              <w:ind w:firstLineChars="0" w:firstLine="0"/>
              <w:jc w:val="left"/>
              <w:rPr>
                <w:rFonts w:ascii="宋体" w:eastAsia="宋体" w:hAnsi="宋体" w:cs="宋体"/>
                <w:color w:val="000000" w:themeColor="text1"/>
                <w:kern w:val="0"/>
                <w:sz w:val="21"/>
                <w:szCs w:val="21"/>
              </w:rPr>
            </w:pPr>
          </w:p>
        </w:tc>
        <w:tc>
          <w:tcPr>
            <w:tcW w:w="567"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服务对象满意度指标</w:t>
            </w:r>
          </w:p>
        </w:tc>
        <w:tc>
          <w:tcPr>
            <w:tcW w:w="3102" w:type="pct"/>
            <w:gridSpan w:val="3"/>
            <w:shd w:val="clear" w:color="auto" w:fill="auto"/>
            <w:vAlign w:val="center"/>
          </w:tcPr>
          <w:p w:rsidR="008B323A" w:rsidRPr="00A85170" w:rsidRDefault="00A64D3E" w:rsidP="008D569B">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地区居民</w:t>
            </w:r>
            <w:r w:rsidR="00A93F91" w:rsidRPr="00A85170">
              <w:rPr>
                <w:rFonts w:ascii="宋体" w:eastAsia="宋体" w:hAnsi="宋体" w:cs="宋体" w:hint="eastAsia"/>
                <w:color w:val="000000" w:themeColor="text1"/>
                <w:kern w:val="0"/>
                <w:sz w:val="21"/>
                <w:szCs w:val="21"/>
              </w:rPr>
              <w:t>居住、生产、生活环境安全</w:t>
            </w:r>
            <w:r w:rsidR="008D4F6F" w:rsidRPr="00A85170">
              <w:rPr>
                <w:rFonts w:ascii="宋体" w:eastAsia="宋体" w:hAnsi="宋体" w:cs="宋体" w:hint="eastAsia"/>
                <w:color w:val="000000" w:themeColor="text1"/>
                <w:kern w:val="0"/>
                <w:sz w:val="21"/>
                <w:szCs w:val="21"/>
              </w:rPr>
              <w:t>、</w:t>
            </w:r>
            <w:r w:rsidR="00A93F91" w:rsidRPr="00A85170">
              <w:rPr>
                <w:rFonts w:ascii="宋体" w:eastAsia="宋体" w:hAnsi="宋体" w:cs="宋体" w:hint="eastAsia"/>
                <w:color w:val="000000" w:themeColor="text1"/>
                <w:kern w:val="0"/>
                <w:sz w:val="21"/>
                <w:szCs w:val="21"/>
              </w:rPr>
              <w:t>有序，</w:t>
            </w:r>
            <w:r w:rsidR="008D4F6F" w:rsidRPr="00A85170">
              <w:rPr>
                <w:rFonts w:ascii="宋体" w:eastAsia="宋体" w:hAnsi="宋体" w:cs="宋体" w:hint="eastAsia"/>
                <w:color w:val="000000" w:themeColor="text1"/>
                <w:kern w:val="0"/>
                <w:sz w:val="21"/>
                <w:szCs w:val="21"/>
              </w:rPr>
              <w:t>各类</w:t>
            </w:r>
            <w:r w:rsidR="008603AF" w:rsidRPr="00A85170">
              <w:rPr>
                <w:rFonts w:ascii="宋体" w:eastAsia="宋体" w:hAnsi="宋体" w:cs="宋体" w:hint="eastAsia"/>
                <w:color w:val="000000" w:themeColor="text1"/>
                <w:kern w:val="0"/>
                <w:sz w:val="21"/>
                <w:szCs w:val="21"/>
              </w:rPr>
              <w:t>困难人群</w:t>
            </w:r>
            <w:r w:rsidR="00A93F91" w:rsidRPr="00A85170">
              <w:rPr>
                <w:rFonts w:ascii="宋体" w:eastAsia="宋体" w:hAnsi="宋体" w:cs="宋体" w:hint="eastAsia"/>
                <w:color w:val="000000" w:themeColor="text1"/>
                <w:kern w:val="0"/>
                <w:sz w:val="21"/>
                <w:szCs w:val="21"/>
              </w:rPr>
              <w:t>基本</w:t>
            </w:r>
            <w:r w:rsidR="008603AF" w:rsidRPr="00A85170">
              <w:rPr>
                <w:rFonts w:ascii="宋体" w:eastAsia="宋体" w:hAnsi="宋体" w:cs="宋体" w:hint="eastAsia"/>
                <w:color w:val="000000" w:themeColor="text1"/>
                <w:kern w:val="0"/>
                <w:sz w:val="21"/>
                <w:szCs w:val="21"/>
              </w:rPr>
              <w:t>生活得到有效保障，</w:t>
            </w:r>
            <w:r w:rsidRPr="00A85170">
              <w:rPr>
                <w:rFonts w:ascii="宋体" w:eastAsia="宋体" w:hAnsi="宋体" w:cs="宋体" w:hint="eastAsia"/>
                <w:color w:val="000000" w:themeColor="text1"/>
                <w:kern w:val="0"/>
                <w:sz w:val="21"/>
                <w:szCs w:val="21"/>
              </w:rPr>
              <w:t>无重大投诉。</w:t>
            </w:r>
          </w:p>
        </w:tc>
      </w:tr>
      <w:tr w:rsidR="00A64D3E" w:rsidRPr="00A85170" w:rsidTr="000D4021">
        <w:trPr>
          <w:trHeight w:val="569"/>
        </w:trPr>
        <w:tc>
          <w:tcPr>
            <w:tcW w:w="775" w:type="pct"/>
            <w:shd w:val="clear" w:color="auto" w:fill="auto"/>
            <w:vAlign w:val="center"/>
          </w:tcPr>
          <w:p w:rsidR="008B323A" w:rsidRPr="00A85170" w:rsidRDefault="008B323A" w:rsidP="008B323A">
            <w:pPr>
              <w:widowControl/>
              <w:snapToGrid w:val="0"/>
              <w:spacing w:line="288" w:lineRule="auto"/>
              <w:ind w:firstLineChars="0" w:firstLine="0"/>
              <w:jc w:val="center"/>
              <w:rPr>
                <w:rFonts w:ascii="宋体" w:eastAsia="宋体" w:hAnsi="宋体" w:cs="宋体"/>
                <w:color w:val="000000" w:themeColor="text1"/>
                <w:kern w:val="0"/>
                <w:sz w:val="18"/>
                <w:szCs w:val="21"/>
              </w:rPr>
            </w:pPr>
            <w:r w:rsidRPr="00A85170">
              <w:rPr>
                <w:rFonts w:ascii="宋体" w:eastAsia="宋体" w:hAnsi="宋体" w:cs="宋体" w:hint="eastAsia"/>
                <w:color w:val="000000" w:themeColor="text1"/>
                <w:kern w:val="0"/>
                <w:sz w:val="18"/>
                <w:szCs w:val="21"/>
              </w:rPr>
              <w:t>其他说明的问题</w:t>
            </w:r>
          </w:p>
        </w:tc>
        <w:tc>
          <w:tcPr>
            <w:tcW w:w="4225" w:type="pct"/>
            <w:gridSpan w:val="5"/>
            <w:shd w:val="clear" w:color="auto" w:fill="auto"/>
            <w:vAlign w:val="center"/>
          </w:tcPr>
          <w:p w:rsidR="008B323A" w:rsidRPr="00A85170" w:rsidRDefault="008B323A" w:rsidP="00C51EE1">
            <w:pPr>
              <w:widowControl/>
              <w:snapToGrid w:val="0"/>
              <w:spacing w:line="288" w:lineRule="auto"/>
              <w:ind w:firstLine="420"/>
              <w:jc w:val="left"/>
              <w:rPr>
                <w:rFonts w:ascii="宋体" w:eastAsia="宋体" w:hAnsi="宋体" w:cs="宋体"/>
                <w:color w:val="000000" w:themeColor="text1"/>
                <w:kern w:val="0"/>
                <w:sz w:val="21"/>
                <w:szCs w:val="21"/>
              </w:rPr>
            </w:pPr>
            <w:r w:rsidRPr="00A85170">
              <w:rPr>
                <w:rFonts w:ascii="宋体" w:eastAsia="宋体" w:hAnsi="宋体" w:cs="宋体" w:hint="eastAsia"/>
                <w:color w:val="000000" w:themeColor="text1"/>
                <w:kern w:val="0"/>
                <w:sz w:val="21"/>
                <w:szCs w:val="21"/>
              </w:rPr>
              <w:t>上述五大类工作中，产出成本指标均以项目经费为依据，不含基本支出。</w:t>
            </w:r>
          </w:p>
        </w:tc>
      </w:tr>
      <w:bookmarkEnd w:id="0"/>
    </w:tbl>
    <w:p w:rsidR="006C7D61" w:rsidRDefault="006C7D61" w:rsidP="006846AB">
      <w:pPr>
        <w:ind w:firstLineChars="0" w:firstLine="0"/>
        <w:jc w:val="left"/>
        <w:rPr>
          <w:rFonts w:ascii="宋体" w:eastAsia="宋体" w:hAnsi="宋体"/>
          <w:color w:val="000000" w:themeColor="text1"/>
          <w:sz w:val="22"/>
        </w:rPr>
      </w:pPr>
    </w:p>
    <w:p w:rsidR="006C7D61" w:rsidRPr="006C7D61" w:rsidRDefault="006C7D61" w:rsidP="006C7D61">
      <w:pPr>
        <w:ind w:firstLine="440"/>
        <w:rPr>
          <w:rFonts w:ascii="宋体" w:eastAsia="宋体" w:hAnsi="宋体"/>
          <w:sz w:val="22"/>
        </w:rPr>
      </w:pPr>
    </w:p>
    <w:p w:rsidR="006C7D61" w:rsidRPr="006C7D61" w:rsidRDefault="006C7D61" w:rsidP="006C7D61">
      <w:pPr>
        <w:ind w:firstLine="440"/>
        <w:rPr>
          <w:rFonts w:ascii="宋体" w:eastAsia="宋体" w:hAnsi="宋体"/>
          <w:sz w:val="22"/>
        </w:rPr>
      </w:pPr>
    </w:p>
    <w:p w:rsidR="006C7D61" w:rsidRPr="006C7D61" w:rsidRDefault="006C7D61" w:rsidP="006C7D61">
      <w:pPr>
        <w:ind w:firstLine="440"/>
        <w:rPr>
          <w:rFonts w:ascii="宋体" w:eastAsia="宋体" w:hAnsi="宋体"/>
          <w:sz w:val="22"/>
        </w:rPr>
      </w:pPr>
    </w:p>
    <w:p w:rsidR="006C7D61" w:rsidRDefault="006C7D61" w:rsidP="006C7D61">
      <w:pPr>
        <w:ind w:firstLine="440"/>
        <w:rPr>
          <w:rFonts w:ascii="宋体" w:eastAsia="宋体" w:hAnsi="宋体"/>
          <w:sz w:val="22"/>
        </w:rPr>
      </w:pPr>
    </w:p>
    <w:p w:rsidR="008B323A" w:rsidRPr="006C7D61" w:rsidRDefault="008B323A" w:rsidP="006C7D61">
      <w:pPr>
        <w:ind w:firstLine="440"/>
        <w:jc w:val="center"/>
        <w:rPr>
          <w:rFonts w:ascii="宋体" w:eastAsia="宋体" w:hAnsi="宋体"/>
          <w:sz w:val="22"/>
        </w:rPr>
      </w:pPr>
    </w:p>
    <w:sectPr w:rsidR="008B323A" w:rsidRPr="006C7D61" w:rsidSect="006846AB">
      <w:headerReference w:type="even" r:id="rId119"/>
      <w:headerReference w:type="default" r:id="rId120"/>
      <w:footerReference w:type="even" r:id="rId121"/>
      <w:footerReference w:type="default" r:id="rId122"/>
      <w:headerReference w:type="first" r:id="rId123"/>
      <w:footerReference w:type="first" r:id="rId124"/>
      <w:pgSz w:w="11906" w:h="16838"/>
      <w:pgMar w:top="1440" w:right="1080" w:bottom="1440" w:left="1080" w:header="680" w:footer="737"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326" w:rsidRDefault="00190326" w:rsidP="00EF6850">
      <w:pPr>
        <w:ind w:firstLine="560"/>
      </w:pPr>
      <w:r>
        <w:separator/>
      </w:r>
    </w:p>
  </w:endnote>
  <w:endnote w:type="continuationSeparator" w:id="0">
    <w:p w:rsidR="00190326" w:rsidRDefault="00190326" w:rsidP="00EF6850">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7A" w:rsidRDefault="009A1A7A" w:rsidP="00EF6850">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798207"/>
      <w:docPartObj>
        <w:docPartGallery w:val="Page Numbers (Bottom of Page)"/>
        <w:docPartUnique/>
      </w:docPartObj>
    </w:sdtPr>
    <w:sdtContent>
      <w:p w:rsidR="00401E1A" w:rsidRDefault="0092061E">
        <w:pPr>
          <w:pStyle w:val="a4"/>
          <w:ind w:firstLine="360"/>
          <w:jc w:val="center"/>
        </w:pPr>
        <w:r>
          <w:fldChar w:fldCharType="begin"/>
        </w:r>
        <w:r w:rsidR="00401E1A">
          <w:instrText>PAGE   \* MERGEFORMAT</w:instrText>
        </w:r>
        <w:r>
          <w:fldChar w:fldCharType="separate"/>
        </w:r>
        <w:r w:rsidR="000B6A03" w:rsidRPr="000B6A03">
          <w:rPr>
            <w:noProof/>
            <w:lang w:val="zh-CN"/>
          </w:rPr>
          <w:t>5</w:t>
        </w:r>
        <w:r>
          <w:fldChar w:fldCharType="end"/>
        </w:r>
      </w:p>
    </w:sdtContent>
  </w:sdt>
  <w:p w:rsidR="009A1A7A" w:rsidRDefault="009A1A7A" w:rsidP="00EF6850">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7A" w:rsidRDefault="009A1A7A" w:rsidP="00EF6850">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326" w:rsidRDefault="00190326" w:rsidP="00EF6850">
      <w:pPr>
        <w:ind w:firstLine="560"/>
      </w:pPr>
      <w:r>
        <w:separator/>
      </w:r>
    </w:p>
  </w:footnote>
  <w:footnote w:type="continuationSeparator" w:id="0">
    <w:p w:rsidR="00190326" w:rsidRDefault="00190326" w:rsidP="00EF6850">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7A" w:rsidRDefault="009A1A7A" w:rsidP="00EF6850">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7A" w:rsidRDefault="009A1A7A" w:rsidP="00EF6850">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7A" w:rsidRDefault="009A1A7A" w:rsidP="00EF6850">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40"/>
  <w:drawingGridVerticalSpacing w:val="381"/>
  <w:displayHorizontalDrawingGridEvery w:val="0"/>
  <w:characterSpacingControl w:val="compressPunctuation"/>
  <w:hdrShapeDefaults>
    <o:shapedefaults v:ext="edit" spidmax="839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78E1"/>
    <w:rsid w:val="0000462F"/>
    <w:rsid w:val="0001706B"/>
    <w:rsid w:val="00024083"/>
    <w:rsid w:val="00025A10"/>
    <w:rsid w:val="00032DEA"/>
    <w:rsid w:val="0003485A"/>
    <w:rsid w:val="00035643"/>
    <w:rsid w:val="00037BB6"/>
    <w:rsid w:val="000446C4"/>
    <w:rsid w:val="0004638F"/>
    <w:rsid w:val="0004681B"/>
    <w:rsid w:val="000877C6"/>
    <w:rsid w:val="0009135F"/>
    <w:rsid w:val="000930F2"/>
    <w:rsid w:val="00093C94"/>
    <w:rsid w:val="00094594"/>
    <w:rsid w:val="00094EEA"/>
    <w:rsid w:val="000966E1"/>
    <w:rsid w:val="000A1F0A"/>
    <w:rsid w:val="000A28E1"/>
    <w:rsid w:val="000A7B42"/>
    <w:rsid w:val="000B6A03"/>
    <w:rsid w:val="000D4021"/>
    <w:rsid w:val="000D456E"/>
    <w:rsid w:val="000D5F1C"/>
    <w:rsid w:val="000D602F"/>
    <w:rsid w:val="000E7BDE"/>
    <w:rsid w:val="000F2FE9"/>
    <w:rsid w:val="00107BCF"/>
    <w:rsid w:val="001240CE"/>
    <w:rsid w:val="00131BFB"/>
    <w:rsid w:val="00143E81"/>
    <w:rsid w:val="00144B56"/>
    <w:rsid w:val="001635B0"/>
    <w:rsid w:val="001676C2"/>
    <w:rsid w:val="001720B8"/>
    <w:rsid w:val="00177F4B"/>
    <w:rsid w:val="0018153D"/>
    <w:rsid w:val="00181A33"/>
    <w:rsid w:val="001855E7"/>
    <w:rsid w:val="00190326"/>
    <w:rsid w:val="00190C9B"/>
    <w:rsid w:val="001A0707"/>
    <w:rsid w:val="001B2244"/>
    <w:rsid w:val="001B2420"/>
    <w:rsid w:val="001C54FA"/>
    <w:rsid w:val="001D20D2"/>
    <w:rsid w:val="001D309E"/>
    <w:rsid w:val="001D6F1A"/>
    <w:rsid w:val="002054DD"/>
    <w:rsid w:val="002108E3"/>
    <w:rsid w:val="00212C27"/>
    <w:rsid w:val="00240128"/>
    <w:rsid w:val="00242312"/>
    <w:rsid w:val="002512C4"/>
    <w:rsid w:val="00257E94"/>
    <w:rsid w:val="00261C2A"/>
    <w:rsid w:val="00263A66"/>
    <w:rsid w:val="00282962"/>
    <w:rsid w:val="00282C06"/>
    <w:rsid w:val="00291A55"/>
    <w:rsid w:val="00296351"/>
    <w:rsid w:val="002A7028"/>
    <w:rsid w:val="002B27F7"/>
    <w:rsid w:val="002B5485"/>
    <w:rsid w:val="002B7DE8"/>
    <w:rsid w:val="002D3756"/>
    <w:rsid w:val="002D3B3C"/>
    <w:rsid w:val="002E586D"/>
    <w:rsid w:val="002E6755"/>
    <w:rsid w:val="002F09F7"/>
    <w:rsid w:val="002F159C"/>
    <w:rsid w:val="002F2656"/>
    <w:rsid w:val="002F29B8"/>
    <w:rsid w:val="002F6B88"/>
    <w:rsid w:val="002F7FBD"/>
    <w:rsid w:val="00311C62"/>
    <w:rsid w:val="003136D4"/>
    <w:rsid w:val="0031558C"/>
    <w:rsid w:val="00321B5F"/>
    <w:rsid w:val="00324574"/>
    <w:rsid w:val="00332B08"/>
    <w:rsid w:val="00337557"/>
    <w:rsid w:val="0034589C"/>
    <w:rsid w:val="003478E1"/>
    <w:rsid w:val="00350316"/>
    <w:rsid w:val="00350771"/>
    <w:rsid w:val="00373BA5"/>
    <w:rsid w:val="00384051"/>
    <w:rsid w:val="00387238"/>
    <w:rsid w:val="00397C30"/>
    <w:rsid w:val="003A07DF"/>
    <w:rsid w:val="003A1FE3"/>
    <w:rsid w:val="003B5A3F"/>
    <w:rsid w:val="003E2B37"/>
    <w:rsid w:val="003E7F5C"/>
    <w:rsid w:val="00400550"/>
    <w:rsid w:val="00401E1A"/>
    <w:rsid w:val="004067E6"/>
    <w:rsid w:val="004205D4"/>
    <w:rsid w:val="00425C07"/>
    <w:rsid w:val="00430A7E"/>
    <w:rsid w:val="00431AF2"/>
    <w:rsid w:val="00436BAB"/>
    <w:rsid w:val="004439EA"/>
    <w:rsid w:val="004451DC"/>
    <w:rsid w:val="0045040D"/>
    <w:rsid w:val="004559C0"/>
    <w:rsid w:val="00456148"/>
    <w:rsid w:val="00460830"/>
    <w:rsid w:val="00460923"/>
    <w:rsid w:val="00483E57"/>
    <w:rsid w:val="00487465"/>
    <w:rsid w:val="004915A4"/>
    <w:rsid w:val="00491C26"/>
    <w:rsid w:val="00492CEC"/>
    <w:rsid w:val="004B06CB"/>
    <w:rsid w:val="004B2397"/>
    <w:rsid w:val="004B23F0"/>
    <w:rsid w:val="004B2B10"/>
    <w:rsid w:val="004B6546"/>
    <w:rsid w:val="004B6B67"/>
    <w:rsid w:val="004C1010"/>
    <w:rsid w:val="004C4D0C"/>
    <w:rsid w:val="004D0108"/>
    <w:rsid w:val="004F232A"/>
    <w:rsid w:val="004F7407"/>
    <w:rsid w:val="00501B12"/>
    <w:rsid w:val="00510889"/>
    <w:rsid w:val="00510E87"/>
    <w:rsid w:val="00516FAC"/>
    <w:rsid w:val="00517E49"/>
    <w:rsid w:val="00524AD8"/>
    <w:rsid w:val="0053068F"/>
    <w:rsid w:val="00534CD9"/>
    <w:rsid w:val="00535FFE"/>
    <w:rsid w:val="00536B1E"/>
    <w:rsid w:val="005403CD"/>
    <w:rsid w:val="005456EC"/>
    <w:rsid w:val="00547E09"/>
    <w:rsid w:val="0055057B"/>
    <w:rsid w:val="00551F2D"/>
    <w:rsid w:val="00552AA8"/>
    <w:rsid w:val="00557DAC"/>
    <w:rsid w:val="0057552A"/>
    <w:rsid w:val="005761D6"/>
    <w:rsid w:val="00580DF4"/>
    <w:rsid w:val="005828F8"/>
    <w:rsid w:val="005A7210"/>
    <w:rsid w:val="005A748F"/>
    <w:rsid w:val="005B1A01"/>
    <w:rsid w:val="005B394E"/>
    <w:rsid w:val="005B648E"/>
    <w:rsid w:val="005B76A1"/>
    <w:rsid w:val="005C7062"/>
    <w:rsid w:val="005F0C49"/>
    <w:rsid w:val="005F1B80"/>
    <w:rsid w:val="005F21B0"/>
    <w:rsid w:val="0060041B"/>
    <w:rsid w:val="00604EB5"/>
    <w:rsid w:val="00605A4D"/>
    <w:rsid w:val="00606121"/>
    <w:rsid w:val="0060632A"/>
    <w:rsid w:val="00611AA6"/>
    <w:rsid w:val="00625BF8"/>
    <w:rsid w:val="00633BF3"/>
    <w:rsid w:val="006475AE"/>
    <w:rsid w:val="00647BAD"/>
    <w:rsid w:val="006635CD"/>
    <w:rsid w:val="00665F29"/>
    <w:rsid w:val="00682690"/>
    <w:rsid w:val="00682EB5"/>
    <w:rsid w:val="00683438"/>
    <w:rsid w:val="006846AB"/>
    <w:rsid w:val="00684E07"/>
    <w:rsid w:val="00695B40"/>
    <w:rsid w:val="00697F2A"/>
    <w:rsid w:val="006A44B0"/>
    <w:rsid w:val="006B0E34"/>
    <w:rsid w:val="006C7798"/>
    <w:rsid w:val="006C7D61"/>
    <w:rsid w:val="0071426C"/>
    <w:rsid w:val="00714AAA"/>
    <w:rsid w:val="00723C17"/>
    <w:rsid w:val="0072652D"/>
    <w:rsid w:val="00733B7C"/>
    <w:rsid w:val="007540C3"/>
    <w:rsid w:val="007554AF"/>
    <w:rsid w:val="00762568"/>
    <w:rsid w:val="007627A4"/>
    <w:rsid w:val="007658AE"/>
    <w:rsid w:val="00765C7C"/>
    <w:rsid w:val="00766075"/>
    <w:rsid w:val="00781848"/>
    <w:rsid w:val="007948AE"/>
    <w:rsid w:val="007A14D5"/>
    <w:rsid w:val="007A32F4"/>
    <w:rsid w:val="007A3E3E"/>
    <w:rsid w:val="007B1606"/>
    <w:rsid w:val="007D4D82"/>
    <w:rsid w:val="007E3972"/>
    <w:rsid w:val="007F6F53"/>
    <w:rsid w:val="00817E06"/>
    <w:rsid w:val="00822931"/>
    <w:rsid w:val="00822DF8"/>
    <w:rsid w:val="0082503B"/>
    <w:rsid w:val="008270CB"/>
    <w:rsid w:val="0084087E"/>
    <w:rsid w:val="008535C7"/>
    <w:rsid w:val="008603AF"/>
    <w:rsid w:val="008621C7"/>
    <w:rsid w:val="0086512D"/>
    <w:rsid w:val="00890164"/>
    <w:rsid w:val="008957E2"/>
    <w:rsid w:val="008A64D6"/>
    <w:rsid w:val="008A65DA"/>
    <w:rsid w:val="008A6ADF"/>
    <w:rsid w:val="008B323A"/>
    <w:rsid w:val="008B7CC8"/>
    <w:rsid w:val="008C4AF4"/>
    <w:rsid w:val="008D4F6F"/>
    <w:rsid w:val="008D569B"/>
    <w:rsid w:val="008E7983"/>
    <w:rsid w:val="008F0E78"/>
    <w:rsid w:val="00902C68"/>
    <w:rsid w:val="0090425F"/>
    <w:rsid w:val="00907D6C"/>
    <w:rsid w:val="00910A70"/>
    <w:rsid w:val="009124E6"/>
    <w:rsid w:val="00915735"/>
    <w:rsid w:val="0092061E"/>
    <w:rsid w:val="00930CC6"/>
    <w:rsid w:val="009314C4"/>
    <w:rsid w:val="00934306"/>
    <w:rsid w:val="00937F87"/>
    <w:rsid w:val="0094203B"/>
    <w:rsid w:val="00946DFC"/>
    <w:rsid w:val="00951BD1"/>
    <w:rsid w:val="009544ED"/>
    <w:rsid w:val="009548E2"/>
    <w:rsid w:val="00961133"/>
    <w:rsid w:val="00961F82"/>
    <w:rsid w:val="009630A6"/>
    <w:rsid w:val="0097288C"/>
    <w:rsid w:val="00975ACB"/>
    <w:rsid w:val="009A1A7A"/>
    <w:rsid w:val="009B63FE"/>
    <w:rsid w:val="009B7D5A"/>
    <w:rsid w:val="009C2098"/>
    <w:rsid w:val="009D0526"/>
    <w:rsid w:val="009D1395"/>
    <w:rsid w:val="009D4D2B"/>
    <w:rsid w:val="009E19CF"/>
    <w:rsid w:val="009E4653"/>
    <w:rsid w:val="009F56C0"/>
    <w:rsid w:val="00A023D4"/>
    <w:rsid w:val="00A043A6"/>
    <w:rsid w:val="00A070F9"/>
    <w:rsid w:val="00A130BD"/>
    <w:rsid w:val="00A20769"/>
    <w:rsid w:val="00A269D4"/>
    <w:rsid w:val="00A40A44"/>
    <w:rsid w:val="00A47765"/>
    <w:rsid w:val="00A51576"/>
    <w:rsid w:val="00A566EF"/>
    <w:rsid w:val="00A64D3E"/>
    <w:rsid w:val="00A762EC"/>
    <w:rsid w:val="00A85170"/>
    <w:rsid w:val="00A93E25"/>
    <w:rsid w:val="00A93F91"/>
    <w:rsid w:val="00AA16F8"/>
    <w:rsid w:val="00AA561A"/>
    <w:rsid w:val="00AB5B28"/>
    <w:rsid w:val="00AD06C3"/>
    <w:rsid w:val="00AD243A"/>
    <w:rsid w:val="00AE0347"/>
    <w:rsid w:val="00AE690E"/>
    <w:rsid w:val="00AE6EA7"/>
    <w:rsid w:val="00AF2447"/>
    <w:rsid w:val="00AF5819"/>
    <w:rsid w:val="00B067BB"/>
    <w:rsid w:val="00B170D6"/>
    <w:rsid w:val="00B220E0"/>
    <w:rsid w:val="00B26DE7"/>
    <w:rsid w:val="00B339B0"/>
    <w:rsid w:val="00B468CC"/>
    <w:rsid w:val="00B507AD"/>
    <w:rsid w:val="00B634FC"/>
    <w:rsid w:val="00B63C54"/>
    <w:rsid w:val="00B77773"/>
    <w:rsid w:val="00B80EFC"/>
    <w:rsid w:val="00B814FC"/>
    <w:rsid w:val="00B84BC1"/>
    <w:rsid w:val="00B91FF7"/>
    <w:rsid w:val="00B927C2"/>
    <w:rsid w:val="00B94C00"/>
    <w:rsid w:val="00B95512"/>
    <w:rsid w:val="00BA3B1A"/>
    <w:rsid w:val="00BA5F1F"/>
    <w:rsid w:val="00BB43EA"/>
    <w:rsid w:val="00BC2BAD"/>
    <w:rsid w:val="00BF2CDD"/>
    <w:rsid w:val="00BF3134"/>
    <w:rsid w:val="00C10FCF"/>
    <w:rsid w:val="00C166A5"/>
    <w:rsid w:val="00C16AE8"/>
    <w:rsid w:val="00C26437"/>
    <w:rsid w:val="00C274AF"/>
    <w:rsid w:val="00C37281"/>
    <w:rsid w:val="00C37563"/>
    <w:rsid w:val="00C51EE1"/>
    <w:rsid w:val="00C55399"/>
    <w:rsid w:val="00C556C7"/>
    <w:rsid w:val="00C628F3"/>
    <w:rsid w:val="00C83787"/>
    <w:rsid w:val="00C86752"/>
    <w:rsid w:val="00C95CA0"/>
    <w:rsid w:val="00CA62AF"/>
    <w:rsid w:val="00CB34C7"/>
    <w:rsid w:val="00CB5F84"/>
    <w:rsid w:val="00CB77DA"/>
    <w:rsid w:val="00CD7AC7"/>
    <w:rsid w:val="00CE216D"/>
    <w:rsid w:val="00CE473B"/>
    <w:rsid w:val="00CF0997"/>
    <w:rsid w:val="00D00BC5"/>
    <w:rsid w:val="00D0448B"/>
    <w:rsid w:val="00D11B6B"/>
    <w:rsid w:val="00D12760"/>
    <w:rsid w:val="00D12D83"/>
    <w:rsid w:val="00D145DE"/>
    <w:rsid w:val="00D241C5"/>
    <w:rsid w:val="00D35D8C"/>
    <w:rsid w:val="00D61CA3"/>
    <w:rsid w:val="00D758EC"/>
    <w:rsid w:val="00D80FF0"/>
    <w:rsid w:val="00D82FE4"/>
    <w:rsid w:val="00D924AD"/>
    <w:rsid w:val="00D96B46"/>
    <w:rsid w:val="00DA3937"/>
    <w:rsid w:val="00DA4621"/>
    <w:rsid w:val="00DC4256"/>
    <w:rsid w:val="00DD56A8"/>
    <w:rsid w:val="00DF509A"/>
    <w:rsid w:val="00DF7BB2"/>
    <w:rsid w:val="00E00C27"/>
    <w:rsid w:val="00E00D54"/>
    <w:rsid w:val="00E06DB6"/>
    <w:rsid w:val="00E114D8"/>
    <w:rsid w:val="00E32401"/>
    <w:rsid w:val="00E35ADD"/>
    <w:rsid w:val="00E51515"/>
    <w:rsid w:val="00E6160C"/>
    <w:rsid w:val="00E735A1"/>
    <w:rsid w:val="00E83360"/>
    <w:rsid w:val="00E8566A"/>
    <w:rsid w:val="00E96B44"/>
    <w:rsid w:val="00EA4B29"/>
    <w:rsid w:val="00EA4D17"/>
    <w:rsid w:val="00EB2BD3"/>
    <w:rsid w:val="00EB37E2"/>
    <w:rsid w:val="00EC22B4"/>
    <w:rsid w:val="00EC4BB5"/>
    <w:rsid w:val="00ED1114"/>
    <w:rsid w:val="00ED7D54"/>
    <w:rsid w:val="00EE164B"/>
    <w:rsid w:val="00EE3A7E"/>
    <w:rsid w:val="00EF254E"/>
    <w:rsid w:val="00EF6850"/>
    <w:rsid w:val="00F03BA8"/>
    <w:rsid w:val="00F0492A"/>
    <w:rsid w:val="00F2346E"/>
    <w:rsid w:val="00F273B0"/>
    <w:rsid w:val="00F31F52"/>
    <w:rsid w:val="00F33044"/>
    <w:rsid w:val="00F37C4D"/>
    <w:rsid w:val="00F466F6"/>
    <w:rsid w:val="00F56AE2"/>
    <w:rsid w:val="00F61155"/>
    <w:rsid w:val="00F829FA"/>
    <w:rsid w:val="00F904F8"/>
    <w:rsid w:val="00F92301"/>
    <w:rsid w:val="00FA0722"/>
    <w:rsid w:val="00FC7E6D"/>
    <w:rsid w:val="00FD005A"/>
    <w:rsid w:val="00FD42F2"/>
    <w:rsid w:val="00FE0FF9"/>
    <w:rsid w:val="00FF3B02"/>
    <w:rsid w:val="00FF4A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8E1"/>
    <w:pPr>
      <w:widowControl w:val="0"/>
      <w:ind w:firstLineChars="200" w:firstLine="200"/>
      <w:jc w:val="both"/>
    </w:pPr>
    <w:rPr>
      <w:rFonts w:eastAsia="仿宋_GB2312"/>
      <w:kern w:val="2"/>
      <w:sz w:val="28"/>
      <w:szCs w:val="22"/>
    </w:rPr>
  </w:style>
  <w:style w:type="paragraph" w:styleId="2">
    <w:name w:val="heading 2"/>
    <w:basedOn w:val="a"/>
    <w:next w:val="a"/>
    <w:link w:val="2Char"/>
    <w:qFormat/>
    <w:rsid w:val="003478E1"/>
    <w:pPr>
      <w:keepNext/>
      <w:keepLines/>
      <w:ind w:firstLineChars="0" w:firstLine="0"/>
      <w:jc w:val="center"/>
      <w:outlineLvl w:val="1"/>
    </w:pPr>
    <w:rPr>
      <w:rFonts w:ascii="Cambria" w:eastAsia="宋体" w:hAnsi="Cambria"/>
      <w:b/>
      <w:bCs/>
      <w:sz w:val="36"/>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locked/>
    <w:rsid w:val="003478E1"/>
    <w:rPr>
      <w:rFonts w:ascii="Cambria" w:eastAsia="宋体" w:hAnsi="Cambria"/>
      <w:b/>
      <w:bCs/>
      <w:kern w:val="2"/>
      <w:sz w:val="36"/>
      <w:szCs w:val="32"/>
      <w:lang w:val="en-US" w:eastAsia="zh-CN" w:bidi="ar-SA"/>
    </w:rPr>
  </w:style>
  <w:style w:type="paragraph" w:customStyle="1" w:styleId="1">
    <w:name w:val="无间隔1"/>
    <w:aliases w:val="文号中"/>
    <w:qFormat/>
    <w:rsid w:val="003478E1"/>
    <w:pPr>
      <w:widowControl w:val="0"/>
      <w:jc w:val="center"/>
    </w:pPr>
    <w:rPr>
      <w:rFonts w:eastAsia="仿宋_GB2312"/>
      <w:kern w:val="2"/>
      <w:sz w:val="28"/>
      <w:szCs w:val="22"/>
    </w:rPr>
  </w:style>
  <w:style w:type="paragraph" w:styleId="a3">
    <w:name w:val="header"/>
    <w:basedOn w:val="a"/>
    <w:link w:val="Char"/>
    <w:rsid w:val="00EF685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EF6850"/>
    <w:rPr>
      <w:rFonts w:eastAsia="仿宋_GB2312"/>
      <w:kern w:val="2"/>
      <w:sz w:val="18"/>
      <w:szCs w:val="18"/>
    </w:rPr>
  </w:style>
  <w:style w:type="paragraph" w:styleId="a4">
    <w:name w:val="footer"/>
    <w:basedOn w:val="a"/>
    <w:link w:val="Char0"/>
    <w:uiPriority w:val="99"/>
    <w:rsid w:val="00EF6850"/>
    <w:pPr>
      <w:tabs>
        <w:tab w:val="center" w:pos="4153"/>
        <w:tab w:val="right" w:pos="8306"/>
      </w:tabs>
      <w:snapToGrid w:val="0"/>
      <w:jc w:val="left"/>
    </w:pPr>
    <w:rPr>
      <w:sz w:val="18"/>
      <w:szCs w:val="18"/>
    </w:rPr>
  </w:style>
  <w:style w:type="character" w:customStyle="1" w:styleId="Char0">
    <w:name w:val="页脚 Char"/>
    <w:link w:val="a4"/>
    <w:uiPriority w:val="99"/>
    <w:rsid w:val="00EF6850"/>
    <w:rPr>
      <w:rFonts w:eastAsia="仿宋_GB2312"/>
      <w:kern w:val="2"/>
      <w:sz w:val="18"/>
      <w:szCs w:val="18"/>
    </w:rPr>
  </w:style>
  <w:style w:type="table" w:styleId="a5">
    <w:name w:val="Table Grid"/>
    <w:basedOn w:val="a1"/>
    <w:rsid w:val="00CA62AF"/>
    <w:pPr>
      <w:widowControl w:val="0"/>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semiHidden/>
    <w:unhideWhenUsed/>
    <w:rsid w:val="00EA4D17"/>
    <w:rPr>
      <w:sz w:val="21"/>
      <w:szCs w:val="21"/>
    </w:rPr>
  </w:style>
  <w:style w:type="paragraph" w:styleId="a7">
    <w:name w:val="annotation text"/>
    <w:basedOn w:val="a"/>
    <w:link w:val="Char1"/>
    <w:semiHidden/>
    <w:unhideWhenUsed/>
    <w:rsid w:val="00EA4D17"/>
    <w:pPr>
      <w:jc w:val="left"/>
    </w:pPr>
  </w:style>
  <w:style w:type="character" w:customStyle="1" w:styleId="Char1">
    <w:name w:val="批注文字 Char"/>
    <w:basedOn w:val="a0"/>
    <w:link w:val="a7"/>
    <w:semiHidden/>
    <w:rsid w:val="00EA4D17"/>
    <w:rPr>
      <w:rFonts w:eastAsia="仿宋_GB2312"/>
      <w:kern w:val="2"/>
      <w:sz w:val="28"/>
      <w:szCs w:val="22"/>
    </w:rPr>
  </w:style>
  <w:style w:type="paragraph" w:styleId="a8">
    <w:name w:val="annotation subject"/>
    <w:basedOn w:val="a7"/>
    <w:next w:val="a7"/>
    <w:link w:val="Char2"/>
    <w:semiHidden/>
    <w:unhideWhenUsed/>
    <w:rsid w:val="00EA4D17"/>
    <w:rPr>
      <w:b/>
      <w:bCs/>
    </w:rPr>
  </w:style>
  <w:style w:type="character" w:customStyle="1" w:styleId="Char2">
    <w:name w:val="批注主题 Char"/>
    <w:basedOn w:val="Char1"/>
    <w:link w:val="a8"/>
    <w:semiHidden/>
    <w:rsid w:val="00EA4D17"/>
    <w:rPr>
      <w:rFonts w:eastAsia="仿宋_GB2312"/>
      <w:b/>
      <w:bCs/>
      <w:kern w:val="2"/>
      <w:sz w:val="28"/>
      <w:szCs w:val="22"/>
    </w:rPr>
  </w:style>
  <w:style w:type="paragraph" w:styleId="a9">
    <w:name w:val="Balloon Text"/>
    <w:basedOn w:val="a"/>
    <w:link w:val="Char3"/>
    <w:rsid w:val="00EA4D17"/>
    <w:rPr>
      <w:sz w:val="18"/>
      <w:szCs w:val="18"/>
    </w:rPr>
  </w:style>
  <w:style w:type="character" w:customStyle="1" w:styleId="Char3">
    <w:name w:val="批注框文本 Char"/>
    <w:basedOn w:val="a0"/>
    <w:link w:val="a9"/>
    <w:rsid w:val="00EA4D1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43716869">
      <w:bodyDiv w:val="1"/>
      <w:marLeft w:val="0"/>
      <w:marRight w:val="0"/>
      <w:marTop w:val="0"/>
      <w:marBottom w:val="0"/>
      <w:divBdr>
        <w:top w:val="none" w:sz="0" w:space="0" w:color="auto"/>
        <w:left w:val="none" w:sz="0" w:space="0" w:color="auto"/>
        <w:bottom w:val="none" w:sz="0" w:space="0" w:color="auto"/>
        <w:right w:val="none" w:sz="0" w:space="0" w:color="auto"/>
      </w:divBdr>
    </w:div>
    <w:div w:id="291445220">
      <w:bodyDiv w:val="1"/>
      <w:marLeft w:val="0"/>
      <w:marRight w:val="0"/>
      <w:marTop w:val="0"/>
      <w:marBottom w:val="0"/>
      <w:divBdr>
        <w:top w:val="none" w:sz="0" w:space="0" w:color="auto"/>
        <w:left w:val="none" w:sz="0" w:space="0" w:color="auto"/>
        <w:bottom w:val="none" w:sz="0" w:space="0" w:color="auto"/>
        <w:right w:val="none" w:sz="0" w:space="0" w:color="auto"/>
      </w:divBdr>
    </w:div>
    <w:div w:id="83646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footnotes" Target="footnotes.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endnotes" Target="endnotes.xml"/><Relationship Id="rId12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webSettings" Target="webSettings.xml"/><Relationship Id="rId124" Type="http://schemas.openxmlformats.org/officeDocument/2006/relationships/footer" Target="footer3.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styles" Target="styles.xml"/><Relationship Id="rId119" Type="http://schemas.openxmlformats.org/officeDocument/2006/relationships/header" Target="header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
</file>

<file path=customXml/item10.xml>
</file>

<file path=customXml/item100.xml>
</file>

<file path=customXml/item101.xml>
</file>

<file path=customXml/item102.xml>
</file>

<file path=customXml/item103.xml>
</file>

<file path=customXml/item104.xml>
</file>

<file path=customXml/item105.xml>
</file>

<file path=customXml/item106.xml>
</file>

<file path=customXml/item107.xml>
</file>

<file path=customXml/item108.xml>
</file>

<file path=customXml/item109.xml>
</file>

<file path=customXml/item11.xml>
</file>

<file path=customXml/item110.xml>
</file>

<file path=customXml/item111.xml>
</file>

<file path=customXml/item112.xml>
</file>

<file path=customXml/item113.xml>
</file>

<file path=customXml/item12.xml>
</file>

<file path=customXml/item13.xml>
</file>

<file path=customXml/item14.xml>
</file>

<file path=customXml/item15.xml>
</file>

<file path=customXml/item16.xml>
</file>

<file path=customXml/item17.xml>
</file>

<file path=customXml/item18.xml>
</file>

<file path=customXml/item19.xml>
</file>

<file path=customXml/item2.xml>
</file>

<file path=customXml/item20.xml>
</file>

<file path=customXml/item21.xml>
</file>

<file path=customXml/item22.xml>
</file>

<file path=customXml/item23.xml>
</file>

<file path=customXml/item24.xml>
</file>

<file path=customXml/item25.xml>
</file>

<file path=customXml/item26.xml>
</file>

<file path=customXml/item27.xml>
</file>

<file path=customXml/item28.xml>
</file>

<file path=customXml/item29.xml>
</file>

<file path=customXml/item3.xml>
</file>

<file path=customXml/item30.xml>
</file>

<file path=customXml/item31.xml>
</file>

<file path=customXml/item32.xml>
</file>

<file path=customXml/item33.xml>
</file>

<file path=customXml/item34.xml>
</file>

<file path=customXml/item35.xml>
</file>

<file path=customXml/item36.xml>
</file>

<file path=customXml/item37.xml>
</file>

<file path=customXml/item38.xml>
</file>

<file path=customXml/item39.xml>
</file>

<file path=customXml/item4.xml>
</file>

<file path=customXml/item40.xml>
</file>

<file path=customXml/item41.xml>
</file>

<file path=customXml/item42.xml>
</file>

<file path=customXml/item43.xml>
</file>

<file path=customXml/item44.xml>
</file>

<file path=customXml/item45.xml>
</file>

<file path=customXml/item46.xml>
</file>

<file path=customXml/item47.xml>
</file>

<file path=customXml/item48.xml>
</file>

<file path=customXml/item49.xml>
</file>

<file path=customXml/item5.xml>
</file>

<file path=customXml/item50.xml>
</file>

<file path=customXml/item51.xml>
</file>

<file path=customXml/item52.xml>
</file>

<file path=customXml/item53.xml>
</file>

<file path=customXml/item54.xml>
</file>

<file path=customXml/item55.xml>
</file>

<file path=customXml/item56.xml>
</file>

<file path=customXml/item57.xml>
</file>

<file path=customXml/item58.xml>
</file>

<file path=customXml/item59.xml>
</file>

<file path=customXml/item6.xml>
</file>

<file path=customXml/item60.xml>
</file>

<file path=customXml/item61.xml>
</file>

<file path=customXml/item62.xml>
</file>

<file path=customXml/item63.xml>
</file>

<file path=customXml/item64.xml>
</file>

<file path=customXml/item65.xml>
</file>

<file path=customXml/item66.xml>
</file>

<file path=customXml/item67.xml>
</file>

<file path=customXml/item68.xml>
</file>

<file path=customXml/item69.xml>
</file>

<file path=customXml/item7.xml>
</file>

<file path=customXml/item70.xml>
</file>

<file path=customXml/item71.xml>
</file>

<file path=customXml/item72.xml>
</file>

<file path=customXml/item73.xml>
</file>

<file path=customXml/item74.xml>
</file>

<file path=customXml/item75.xml>
</file>

<file path=customXml/item76.xml>
</file>

<file path=customXml/item77.xml>
</file>

<file path=customXml/item78.xml>
</file>

<file path=customXml/item79.xml>
</file>

<file path=customXml/item8.xml>
</file>

<file path=customXml/item80.xml>
</file>

<file path=customXml/item81.xml>
</file>

<file path=customXml/item82.xml>
</file>

<file path=customXml/item83.xml>
</file>

<file path=customXml/item84.xml>
</file>

<file path=customXml/item85.xml>
</file>

<file path=customXml/item86.xml>
</file>

<file path=customXml/item87.xml>
</file>

<file path=customXml/item88.xml>
</file>

<file path=customXml/item89.xml>
</file>

<file path=customXml/item9.xml>
</file>

<file path=customXml/item90.xml>
</file>

<file path=customXml/item91.xml>
</file>

<file path=customXml/item92.xml>
</file>

<file path=customXml/item93.xml>
</file>

<file path=customXml/item94.xml>
</file>

<file path=customXml/item95.xml>
</file>

<file path=customXml/item96.xml>
</file>

<file path=customXml/item97.xml>
</file>

<file path=customXml/item98.xml>
</file>

<file path=customXml/item99.xml>
</file>

<file path=customXml/itemProps1.xml><?xml version="1.0" encoding="utf-8"?>
<ds:datastoreItem xmlns:ds="http://schemas.openxmlformats.org/officeDocument/2006/customXml" ds:itemID="{0A1BE816-3EF4-442B-835C-BE6945E4F172}"/>
</file>

<file path=customXml/itemProps10.xml><?xml version="1.0" encoding="utf-8"?>
<ds:datastoreItem xmlns:ds="http://schemas.openxmlformats.org/officeDocument/2006/customXml" ds:itemID="{82686B3E-F2F4-4A12-BCED-8AE662E9C327}"/>
</file>

<file path=customXml/itemProps100.xml><?xml version="1.0" encoding="utf-8"?>
<ds:datastoreItem xmlns:ds="http://schemas.openxmlformats.org/officeDocument/2006/customXml" ds:itemID="{A5E2A600-2AF7-4178-8BE5-2525435361C1}"/>
</file>

<file path=customXml/itemProps101.xml><?xml version="1.0" encoding="utf-8"?>
<ds:datastoreItem xmlns:ds="http://schemas.openxmlformats.org/officeDocument/2006/customXml" ds:itemID="{F8843B23-E2E0-40EC-BCCD-780D84BB8B13}"/>
</file>

<file path=customXml/itemProps102.xml><?xml version="1.0" encoding="utf-8"?>
<ds:datastoreItem xmlns:ds="http://schemas.openxmlformats.org/officeDocument/2006/customXml" ds:itemID="{7E5CB2B5-15F0-477D-B5D5-CC36778EE589}"/>
</file>

<file path=customXml/itemProps103.xml><?xml version="1.0" encoding="utf-8"?>
<ds:datastoreItem xmlns:ds="http://schemas.openxmlformats.org/officeDocument/2006/customXml" ds:itemID="{0BA041E3-1AC9-4E05-863C-9578753A35D7}"/>
</file>

<file path=customXml/itemProps104.xml><?xml version="1.0" encoding="utf-8"?>
<ds:datastoreItem xmlns:ds="http://schemas.openxmlformats.org/officeDocument/2006/customXml" ds:itemID="{44C4F6FB-5328-48B3-8C38-6E8E77229982}"/>
</file>

<file path=customXml/itemProps105.xml><?xml version="1.0" encoding="utf-8"?>
<ds:datastoreItem xmlns:ds="http://schemas.openxmlformats.org/officeDocument/2006/customXml" ds:itemID="{36EEEC74-6AC4-4CA3-AD14-C6CAFFFD7E42}"/>
</file>

<file path=customXml/itemProps106.xml><?xml version="1.0" encoding="utf-8"?>
<ds:datastoreItem xmlns:ds="http://schemas.openxmlformats.org/officeDocument/2006/customXml" ds:itemID="{5A549FFA-8E0F-491D-B3FD-FBF0C0AD0F98}"/>
</file>

<file path=customXml/itemProps107.xml><?xml version="1.0" encoding="utf-8"?>
<ds:datastoreItem xmlns:ds="http://schemas.openxmlformats.org/officeDocument/2006/customXml" ds:itemID="{99FE84A7-7EB9-427E-890B-D1D0526D90DC}"/>
</file>

<file path=customXml/itemProps108.xml><?xml version="1.0" encoding="utf-8"?>
<ds:datastoreItem xmlns:ds="http://schemas.openxmlformats.org/officeDocument/2006/customXml" ds:itemID="{263040D8-0450-4197-ADD7-07C0192AE6F8}"/>
</file>

<file path=customXml/itemProps109.xml><?xml version="1.0" encoding="utf-8"?>
<ds:datastoreItem xmlns:ds="http://schemas.openxmlformats.org/officeDocument/2006/customXml" ds:itemID="{6077A06F-172A-4BA0-A38F-6547D3B2D4C0}"/>
</file>

<file path=customXml/itemProps11.xml><?xml version="1.0" encoding="utf-8"?>
<ds:datastoreItem xmlns:ds="http://schemas.openxmlformats.org/officeDocument/2006/customXml" ds:itemID="{605CE680-EE06-41EA-82F7-AD2892E7F5BA}"/>
</file>

<file path=customXml/itemProps110.xml><?xml version="1.0" encoding="utf-8"?>
<ds:datastoreItem xmlns:ds="http://schemas.openxmlformats.org/officeDocument/2006/customXml" ds:itemID="{BB787270-3578-4CD9-B1BE-11E7245A6BD1}"/>
</file>

<file path=customXml/itemProps111.xml><?xml version="1.0" encoding="utf-8"?>
<ds:datastoreItem xmlns:ds="http://schemas.openxmlformats.org/officeDocument/2006/customXml" ds:itemID="{2F6C67F0-2300-4E81-9C8F-E1F0B1DEA231}"/>
</file>

<file path=customXml/itemProps112.xml><?xml version="1.0" encoding="utf-8"?>
<ds:datastoreItem xmlns:ds="http://schemas.openxmlformats.org/officeDocument/2006/customXml" ds:itemID="{7AB8815F-590A-49B1-86C9-E8784E50AF51}"/>
</file>

<file path=customXml/itemProps113.xml><?xml version="1.0" encoding="utf-8"?>
<ds:datastoreItem xmlns:ds="http://schemas.openxmlformats.org/officeDocument/2006/customXml" ds:itemID="{484D5D85-5025-4712-8C1D-779A8C1632C8}"/>
</file>

<file path=customXml/itemProps12.xml><?xml version="1.0" encoding="utf-8"?>
<ds:datastoreItem xmlns:ds="http://schemas.openxmlformats.org/officeDocument/2006/customXml" ds:itemID="{4637E598-3F53-4CF2-A00D-C430FA0D4F7F}"/>
</file>

<file path=customXml/itemProps13.xml><?xml version="1.0" encoding="utf-8"?>
<ds:datastoreItem xmlns:ds="http://schemas.openxmlformats.org/officeDocument/2006/customXml" ds:itemID="{3930BA0B-6B2D-45C8-85B9-05352E3E577B}"/>
</file>

<file path=customXml/itemProps14.xml><?xml version="1.0" encoding="utf-8"?>
<ds:datastoreItem xmlns:ds="http://schemas.openxmlformats.org/officeDocument/2006/customXml" ds:itemID="{735613D2-193E-4A50-AF44-1CEA238F5719}"/>
</file>

<file path=customXml/itemProps15.xml><?xml version="1.0" encoding="utf-8"?>
<ds:datastoreItem xmlns:ds="http://schemas.openxmlformats.org/officeDocument/2006/customXml" ds:itemID="{2005E250-0BB1-4707-B3AD-692903C60AA4}"/>
</file>

<file path=customXml/itemProps16.xml><?xml version="1.0" encoding="utf-8"?>
<ds:datastoreItem xmlns:ds="http://schemas.openxmlformats.org/officeDocument/2006/customXml" ds:itemID="{DD66E9F1-F76A-45C4-9941-6E614B7A2E14}"/>
</file>

<file path=customXml/itemProps17.xml><?xml version="1.0" encoding="utf-8"?>
<ds:datastoreItem xmlns:ds="http://schemas.openxmlformats.org/officeDocument/2006/customXml" ds:itemID="{3C7E211F-48DE-4266-B9B5-B94F86B26CEF}"/>
</file>

<file path=customXml/itemProps18.xml><?xml version="1.0" encoding="utf-8"?>
<ds:datastoreItem xmlns:ds="http://schemas.openxmlformats.org/officeDocument/2006/customXml" ds:itemID="{D237B261-BFBC-4164-A056-B8FDC8D66DEB}"/>
</file>

<file path=customXml/itemProps19.xml><?xml version="1.0" encoding="utf-8"?>
<ds:datastoreItem xmlns:ds="http://schemas.openxmlformats.org/officeDocument/2006/customXml" ds:itemID="{2512275B-1E39-479F-B508-5F42B03C2359}"/>
</file>

<file path=customXml/itemProps2.xml><?xml version="1.0" encoding="utf-8"?>
<ds:datastoreItem xmlns:ds="http://schemas.openxmlformats.org/officeDocument/2006/customXml" ds:itemID="{30C79CDC-BB17-4A6D-A6F6-ACFF136E029F}"/>
</file>

<file path=customXml/itemProps20.xml><?xml version="1.0" encoding="utf-8"?>
<ds:datastoreItem xmlns:ds="http://schemas.openxmlformats.org/officeDocument/2006/customXml" ds:itemID="{87C688F0-A5B7-4140-A4B5-030DAC983BC6}"/>
</file>

<file path=customXml/itemProps21.xml><?xml version="1.0" encoding="utf-8"?>
<ds:datastoreItem xmlns:ds="http://schemas.openxmlformats.org/officeDocument/2006/customXml" ds:itemID="{EA3CF665-DF6C-45D4-A4A0-E72BBA9D174C}"/>
</file>

<file path=customXml/itemProps22.xml><?xml version="1.0" encoding="utf-8"?>
<ds:datastoreItem xmlns:ds="http://schemas.openxmlformats.org/officeDocument/2006/customXml" ds:itemID="{9BDBFD92-55B2-4B94-9169-4BF782672F51}"/>
</file>

<file path=customXml/itemProps23.xml><?xml version="1.0" encoding="utf-8"?>
<ds:datastoreItem xmlns:ds="http://schemas.openxmlformats.org/officeDocument/2006/customXml" ds:itemID="{B7311028-63A9-421A-A402-14C350E4A3D0}"/>
</file>

<file path=customXml/itemProps24.xml><?xml version="1.0" encoding="utf-8"?>
<ds:datastoreItem xmlns:ds="http://schemas.openxmlformats.org/officeDocument/2006/customXml" ds:itemID="{25E24786-F769-453E-AF96-B8CD110F49B2}"/>
</file>

<file path=customXml/itemProps25.xml><?xml version="1.0" encoding="utf-8"?>
<ds:datastoreItem xmlns:ds="http://schemas.openxmlformats.org/officeDocument/2006/customXml" ds:itemID="{F2986A1B-958B-4B0C-9EBB-334F330D0F18}"/>
</file>

<file path=customXml/itemProps26.xml><?xml version="1.0" encoding="utf-8"?>
<ds:datastoreItem xmlns:ds="http://schemas.openxmlformats.org/officeDocument/2006/customXml" ds:itemID="{F31F452D-3DF7-47C9-8C30-7B31F1D8408A}"/>
</file>

<file path=customXml/itemProps27.xml><?xml version="1.0" encoding="utf-8"?>
<ds:datastoreItem xmlns:ds="http://schemas.openxmlformats.org/officeDocument/2006/customXml" ds:itemID="{C56158DF-1D4B-4A29-8893-429D9E3ECFE1}"/>
</file>

<file path=customXml/itemProps28.xml><?xml version="1.0" encoding="utf-8"?>
<ds:datastoreItem xmlns:ds="http://schemas.openxmlformats.org/officeDocument/2006/customXml" ds:itemID="{9DC68A43-6DDE-47DD-8F9F-CDB38F99FB87}"/>
</file>

<file path=customXml/itemProps29.xml><?xml version="1.0" encoding="utf-8"?>
<ds:datastoreItem xmlns:ds="http://schemas.openxmlformats.org/officeDocument/2006/customXml" ds:itemID="{190A191E-12AF-4ED5-AF29-7797E73EDB8B}"/>
</file>

<file path=customXml/itemProps3.xml><?xml version="1.0" encoding="utf-8"?>
<ds:datastoreItem xmlns:ds="http://schemas.openxmlformats.org/officeDocument/2006/customXml" ds:itemID="{AF5E12D3-FD02-4AA4-B9BD-DF5F5196E7DA}"/>
</file>

<file path=customXml/itemProps30.xml><?xml version="1.0" encoding="utf-8"?>
<ds:datastoreItem xmlns:ds="http://schemas.openxmlformats.org/officeDocument/2006/customXml" ds:itemID="{405B1FCD-914F-49D5-A95D-4FF32156B510}"/>
</file>

<file path=customXml/itemProps31.xml><?xml version="1.0" encoding="utf-8"?>
<ds:datastoreItem xmlns:ds="http://schemas.openxmlformats.org/officeDocument/2006/customXml" ds:itemID="{7C35DFCF-6110-4E7C-B8FF-78371B646A49}"/>
</file>

<file path=customXml/itemProps32.xml><?xml version="1.0" encoding="utf-8"?>
<ds:datastoreItem xmlns:ds="http://schemas.openxmlformats.org/officeDocument/2006/customXml" ds:itemID="{E93C7BAB-382C-4BC6-BDDA-B3BF74DA62C9}"/>
</file>

<file path=customXml/itemProps33.xml><?xml version="1.0" encoding="utf-8"?>
<ds:datastoreItem xmlns:ds="http://schemas.openxmlformats.org/officeDocument/2006/customXml" ds:itemID="{E48D63C1-D757-473A-989C-2DB525F7603A}"/>
</file>

<file path=customXml/itemProps34.xml><?xml version="1.0" encoding="utf-8"?>
<ds:datastoreItem xmlns:ds="http://schemas.openxmlformats.org/officeDocument/2006/customXml" ds:itemID="{10297FFF-853E-4786-A864-F067680F513A}"/>
</file>

<file path=customXml/itemProps35.xml><?xml version="1.0" encoding="utf-8"?>
<ds:datastoreItem xmlns:ds="http://schemas.openxmlformats.org/officeDocument/2006/customXml" ds:itemID="{E854E4A6-6705-45B4-8C6E-11290C24BC91}"/>
</file>

<file path=customXml/itemProps36.xml><?xml version="1.0" encoding="utf-8"?>
<ds:datastoreItem xmlns:ds="http://schemas.openxmlformats.org/officeDocument/2006/customXml" ds:itemID="{217F0EAB-3E79-4A72-8094-C5D63DC35B45}"/>
</file>

<file path=customXml/itemProps37.xml><?xml version="1.0" encoding="utf-8"?>
<ds:datastoreItem xmlns:ds="http://schemas.openxmlformats.org/officeDocument/2006/customXml" ds:itemID="{CDF3D633-0201-4778-9D2D-CA8EC02EEAEB}"/>
</file>

<file path=customXml/itemProps38.xml><?xml version="1.0" encoding="utf-8"?>
<ds:datastoreItem xmlns:ds="http://schemas.openxmlformats.org/officeDocument/2006/customXml" ds:itemID="{CCA3A081-CBC3-44C1-8A78-D9D5CD814943}"/>
</file>

<file path=customXml/itemProps39.xml><?xml version="1.0" encoding="utf-8"?>
<ds:datastoreItem xmlns:ds="http://schemas.openxmlformats.org/officeDocument/2006/customXml" ds:itemID="{8C016FCC-0CEF-4E23-B0C4-6CEF145F0B1F}"/>
</file>

<file path=customXml/itemProps4.xml><?xml version="1.0" encoding="utf-8"?>
<ds:datastoreItem xmlns:ds="http://schemas.openxmlformats.org/officeDocument/2006/customXml" ds:itemID="{297265FE-0FB1-4291-A669-22981D3B7EB5}"/>
</file>

<file path=customXml/itemProps40.xml><?xml version="1.0" encoding="utf-8"?>
<ds:datastoreItem xmlns:ds="http://schemas.openxmlformats.org/officeDocument/2006/customXml" ds:itemID="{F60F049F-F938-4275-9F55-772B46D3A23B}"/>
</file>

<file path=customXml/itemProps41.xml><?xml version="1.0" encoding="utf-8"?>
<ds:datastoreItem xmlns:ds="http://schemas.openxmlformats.org/officeDocument/2006/customXml" ds:itemID="{43EAC4BE-25FC-45EA-8CEE-AE61A123A24E}"/>
</file>

<file path=customXml/itemProps42.xml><?xml version="1.0" encoding="utf-8"?>
<ds:datastoreItem xmlns:ds="http://schemas.openxmlformats.org/officeDocument/2006/customXml" ds:itemID="{4B311577-55B2-4227-BCBF-2FECA73371F7}"/>
</file>

<file path=customXml/itemProps43.xml><?xml version="1.0" encoding="utf-8"?>
<ds:datastoreItem xmlns:ds="http://schemas.openxmlformats.org/officeDocument/2006/customXml" ds:itemID="{0F24134E-0586-4AA4-AB64-3F4A660528BD}"/>
</file>

<file path=customXml/itemProps44.xml><?xml version="1.0" encoding="utf-8"?>
<ds:datastoreItem xmlns:ds="http://schemas.openxmlformats.org/officeDocument/2006/customXml" ds:itemID="{EB53179A-9D80-4494-8989-60BECEBCD5F1}"/>
</file>

<file path=customXml/itemProps45.xml><?xml version="1.0" encoding="utf-8"?>
<ds:datastoreItem xmlns:ds="http://schemas.openxmlformats.org/officeDocument/2006/customXml" ds:itemID="{7FAE72C6-46C7-4253-B213-9AB225879663}"/>
</file>

<file path=customXml/itemProps46.xml><?xml version="1.0" encoding="utf-8"?>
<ds:datastoreItem xmlns:ds="http://schemas.openxmlformats.org/officeDocument/2006/customXml" ds:itemID="{E4CBF8E6-719F-421E-B857-96C2A4E28603}"/>
</file>

<file path=customXml/itemProps47.xml><?xml version="1.0" encoding="utf-8"?>
<ds:datastoreItem xmlns:ds="http://schemas.openxmlformats.org/officeDocument/2006/customXml" ds:itemID="{DBC72177-47C9-4404-8C6E-D3CB1F2210C5}"/>
</file>

<file path=customXml/itemProps48.xml><?xml version="1.0" encoding="utf-8"?>
<ds:datastoreItem xmlns:ds="http://schemas.openxmlformats.org/officeDocument/2006/customXml" ds:itemID="{F668B607-2BF3-44E2-B6DC-487800BB37A0}"/>
</file>

<file path=customXml/itemProps49.xml><?xml version="1.0" encoding="utf-8"?>
<ds:datastoreItem xmlns:ds="http://schemas.openxmlformats.org/officeDocument/2006/customXml" ds:itemID="{C9A76A1F-6578-4D86-9CF5-DDC5224E8CEA}"/>
</file>

<file path=customXml/itemProps5.xml><?xml version="1.0" encoding="utf-8"?>
<ds:datastoreItem xmlns:ds="http://schemas.openxmlformats.org/officeDocument/2006/customXml" ds:itemID="{0B46FFB4-AB73-40D9-A782-22A2DADCD290}"/>
</file>

<file path=customXml/itemProps50.xml><?xml version="1.0" encoding="utf-8"?>
<ds:datastoreItem xmlns:ds="http://schemas.openxmlformats.org/officeDocument/2006/customXml" ds:itemID="{3C3167AF-F233-4ED5-90FB-804BFA71C9AF}"/>
</file>

<file path=customXml/itemProps51.xml><?xml version="1.0" encoding="utf-8"?>
<ds:datastoreItem xmlns:ds="http://schemas.openxmlformats.org/officeDocument/2006/customXml" ds:itemID="{A69321F0-7ABF-4F06-B83F-230E76C2DFA8}"/>
</file>

<file path=customXml/itemProps52.xml><?xml version="1.0" encoding="utf-8"?>
<ds:datastoreItem xmlns:ds="http://schemas.openxmlformats.org/officeDocument/2006/customXml" ds:itemID="{32A3C4E0-3E24-4FE7-8055-864E39D01E55}"/>
</file>

<file path=customXml/itemProps53.xml><?xml version="1.0" encoding="utf-8"?>
<ds:datastoreItem xmlns:ds="http://schemas.openxmlformats.org/officeDocument/2006/customXml" ds:itemID="{3CEDA59F-16BB-4148-B0A9-F79C1EF71150}"/>
</file>

<file path=customXml/itemProps54.xml><?xml version="1.0" encoding="utf-8"?>
<ds:datastoreItem xmlns:ds="http://schemas.openxmlformats.org/officeDocument/2006/customXml" ds:itemID="{C514AE0D-1257-49B6-972B-A770B7450BED}"/>
</file>

<file path=customXml/itemProps55.xml><?xml version="1.0" encoding="utf-8"?>
<ds:datastoreItem xmlns:ds="http://schemas.openxmlformats.org/officeDocument/2006/customXml" ds:itemID="{0961F587-7D49-48B2-9740-4C3A94F43608}"/>
</file>

<file path=customXml/itemProps56.xml><?xml version="1.0" encoding="utf-8"?>
<ds:datastoreItem xmlns:ds="http://schemas.openxmlformats.org/officeDocument/2006/customXml" ds:itemID="{A934EF6E-1199-4720-8CDF-D02F66DD5B70}"/>
</file>

<file path=customXml/itemProps57.xml><?xml version="1.0" encoding="utf-8"?>
<ds:datastoreItem xmlns:ds="http://schemas.openxmlformats.org/officeDocument/2006/customXml" ds:itemID="{F2C06AB8-9850-4C9D-809E-514B97FE875F}"/>
</file>

<file path=customXml/itemProps58.xml><?xml version="1.0" encoding="utf-8"?>
<ds:datastoreItem xmlns:ds="http://schemas.openxmlformats.org/officeDocument/2006/customXml" ds:itemID="{05A3BDB5-A039-45A2-B6A8-8CA722938A32}"/>
</file>

<file path=customXml/itemProps59.xml><?xml version="1.0" encoding="utf-8"?>
<ds:datastoreItem xmlns:ds="http://schemas.openxmlformats.org/officeDocument/2006/customXml" ds:itemID="{FB16DB4D-9342-4466-B617-D0C36A96A85D}"/>
</file>

<file path=customXml/itemProps6.xml><?xml version="1.0" encoding="utf-8"?>
<ds:datastoreItem xmlns:ds="http://schemas.openxmlformats.org/officeDocument/2006/customXml" ds:itemID="{85E1B78C-6834-4F7B-A75B-59D7E689D43C}"/>
</file>

<file path=customXml/itemProps60.xml><?xml version="1.0" encoding="utf-8"?>
<ds:datastoreItem xmlns:ds="http://schemas.openxmlformats.org/officeDocument/2006/customXml" ds:itemID="{85691190-E29B-468D-8F2C-CCA27A3706E8}"/>
</file>

<file path=customXml/itemProps61.xml><?xml version="1.0" encoding="utf-8"?>
<ds:datastoreItem xmlns:ds="http://schemas.openxmlformats.org/officeDocument/2006/customXml" ds:itemID="{F9FF2143-5BE6-4831-9C8E-62084CFD90B2}"/>
</file>

<file path=customXml/itemProps62.xml><?xml version="1.0" encoding="utf-8"?>
<ds:datastoreItem xmlns:ds="http://schemas.openxmlformats.org/officeDocument/2006/customXml" ds:itemID="{29C9B802-38D0-4279-A919-1DEE07F963AC}"/>
</file>

<file path=customXml/itemProps63.xml><?xml version="1.0" encoding="utf-8"?>
<ds:datastoreItem xmlns:ds="http://schemas.openxmlformats.org/officeDocument/2006/customXml" ds:itemID="{5C7EE056-BA92-4B73-9679-9A857FA01B5F}"/>
</file>

<file path=customXml/itemProps64.xml><?xml version="1.0" encoding="utf-8"?>
<ds:datastoreItem xmlns:ds="http://schemas.openxmlformats.org/officeDocument/2006/customXml" ds:itemID="{4DE09583-71FA-4F52-90FE-F6BFF5B9B252}"/>
</file>

<file path=customXml/itemProps65.xml><?xml version="1.0" encoding="utf-8"?>
<ds:datastoreItem xmlns:ds="http://schemas.openxmlformats.org/officeDocument/2006/customXml" ds:itemID="{6B3D9952-639C-4A13-B548-41EE54975312}"/>
</file>

<file path=customXml/itemProps66.xml><?xml version="1.0" encoding="utf-8"?>
<ds:datastoreItem xmlns:ds="http://schemas.openxmlformats.org/officeDocument/2006/customXml" ds:itemID="{BA012545-F6EF-475D-9B0B-27E55201A706}"/>
</file>

<file path=customXml/itemProps67.xml><?xml version="1.0" encoding="utf-8"?>
<ds:datastoreItem xmlns:ds="http://schemas.openxmlformats.org/officeDocument/2006/customXml" ds:itemID="{788FC283-7D83-43B2-A673-415001BB9AEF}"/>
</file>

<file path=customXml/itemProps68.xml><?xml version="1.0" encoding="utf-8"?>
<ds:datastoreItem xmlns:ds="http://schemas.openxmlformats.org/officeDocument/2006/customXml" ds:itemID="{E7333CBC-4E19-4665-95FB-BCC8F2A0B4E7}"/>
</file>

<file path=customXml/itemProps69.xml><?xml version="1.0" encoding="utf-8"?>
<ds:datastoreItem xmlns:ds="http://schemas.openxmlformats.org/officeDocument/2006/customXml" ds:itemID="{4E1F6AB9-FF12-4203-B7E6-7260B0E44B64}"/>
</file>

<file path=customXml/itemProps7.xml><?xml version="1.0" encoding="utf-8"?>
<ds:datastoreItem xmlns:ds="http://schemas.openxmlformats.org/officeDocument/2006/customXml" ds:itemID="{4C58B806-D290-4E50-9FD0-9DD5C1B4F03E}"/>
</file>

<file path=customXml/itemProps70.xml><?xml version="1.0" encoding="utf-8"?>
<ds:datastoreItem xmlns:ds="http://schemas.openxmlformats.org/officeDocument/2006/customXml" ds:itemID="{491B9CE6-343C-4161-BAB8-75597E3F7737}"/>
</file>

<file path=customXml/itemProps71.xml><?xml version="1.0" encoding="utf-8"?>
<ds:datastoreItem xmlns:ds="http://schemas.openxmlformats.org/officeDocument/2006/customXml" ds:itemID="{868CF08C-E7CC-4928-9C12-906DAAA344EB}"/>
</file>

<file path=customXml/itemProps72.xml><?xml version="1.0" encoding="utf-8"?>
<ds:datastoreItem xmlns:ds="http://schemas.openxmlformats.org/officeDocument/2006/customXml" ds:itemID="{640F784C-5669-4381-9335-C2051939B6EE}"/>
</file>

<file path=customXml/itemProps73.xml><?xml version="1.0" encoding="utf-8"?>
<ds:datastoreItem xmlns:ds="http://schemas.openxmlformats.org/officeDocument/2006/customXml" ds:itemID="{A48DC86E-29AE-4F87-AE74-04AAACB29ABB}"/>
</file>

<file path=customXml/itemProps74.xml><?xml version="1.0" encoding="utf-8"?>
<ds:datastoreItem xmlns:ds="http://schemas.openxmlformats.org/officeDocument/2006/customXml" ds:itemID="{460816EB-3084-49AE-BC35-95954F8452BD}"/>
</file>

<file path=customXml/itemProps75.xml><?xml version="1.0" encoding="utf-8"?>
<ds:datastoreItem xmlns:ds="http://schemas.openxmlformats.org/officeDocument/2006/customXml" ds:itemID="{E93F1C0E-8047-4DD4-8671-FDBB6AD6B256}"/>
</file>

<file path=customXml/itemProps76.xml><?xml version="1.0" encoding="utf-8"?>
<ds:datastoreItem xmlns:ds="http://schemas.openxmlformats.org/officeDocument/2006/customXml" ds:itemID="{74EAD09A-FB38-47CA-972F-67FBD93EAF8A}"/>
</file>

<file path=customXml/itemProps77.xml><?xml version="1.0" encoding="utf-8"?>
<ds:datastoreItem xmlns:ds="http://schemas.openxmlformats.org/officeDocument/2006/customXml" ds:itemID="{CE21440A-557A-480E-B546-676EC38901C9}"/>
</file>

<file path=customXml/itemProps78.xml><?xml version="1.0" encoding="utf-8"?>
<ds:datastoreItem xmlns:ds="http://schemas.openxmlformats.org/officeDocument/2006/customXml" ds:itemID="{0485D172-5497-4A1E-9175-E05674726025}"/>
</file>

<file path=customXml/itemProps79.xml><?xml version="1.0" encoding="utf-8"?>
<ds:datastoreItem xmlns:ds="http://schemas.openxmlformats.org/officeDocument/2006/customXml" ds:itemID="{47FA8962-4208-4946-9DA7-CC6495DA6139}"/>
</file>

<file path=customXml/itemProps8.xml><?xml version="1.0" encoding="utf-8"?>
<ds:datastoreItem xmlns:ds="http://schemas.openxmlformats.org/officeDocument/2006/customXml" ds:itemID="{1F726B5C-251D-422C-B9D1-8BBD4690D496}"/>
</file>

<file path=customXml/itemProps80.xml><?xml version="1.0" encoding="utf-8"?>
<ds:datastoreItem xmlns:ds="http://schemas.openxmlformats.org/officeDocument/2006/customXml" ds:itemID="{336BE952-63DD-42F1-B6CE-8678363EC747}"/>
</file>

<file path=customXml/itemProps81.xml><?xml version="1.0" encoding="utf-8"?>
<ds:datastoreItem xmlns:ds="http://schemas.openxmlformats.org/officeDocument/2006/customXml" ds:itemID="{91A18A0D-8733-43D1-A225-C63009E5850A}"/>
</file>

<file path=customXml/itemProps82.xml><?xml version="1.0" encoding="utf-8"?>
<ds:datastoreItem xmlns:ds="http://schemas.openxmlformats.org/officeDocument/2006/customXml" ds:itemID="{8EFC917A-5432-47A8-85A2-CA6FF653CE4F}"/>
</file>

<file path=customXml/itemProps83.xml><?xml version="1.0" encoding="utf-8"?>
<ds:datastoreItem xmlns:ds="http://schemas.openxmlformats.org/officeDocument/2006/customXml" ds:itemID="{447A2B7C-04EB-477B-9CF4-822B13D927AF}"/>
</file>

<file path=customXml/itemProps84.xml><?xml version="1.0" encoding="utf-8"?>
<ds:datastoreItem xmlns:ds="http://schemas.openxmlformats.org/officeDocument/2006/customXml" ds:itemID="{4C21C686-13E5-4DBF-B2F3-C3C512CB2952}"/>
</file>

<file path=customXml/itemProps85.xml><?xml version="1.0" encoding="utf-8"?>
<ds:datastoreItem xmlns:ds="http://schemas.openxmlformats.org/officeDocument/2006/customXml" ds:itemID="{0765D937-57F5-4209-809A-10DDBEC2BDCE}"/>
</file>

<file path=customXml/itemProps86.xml><?xml version="1.0" encoding="utf-8"?>
<ds:datastoreItem xmlns:ds="http://schemas.openxmlformats.org/officeDocument/2006/customXml" ds:itemID="{4E91CF2C-66BB-4DDF-B803-8CC1793CBB81}"/>
</file>

<file path=customXml/itemProps87.xml><?xml version="1.0" encoding="utf-8"?>
<ds:datastoreItem xmlns:ds="http://schemas.openxmlformats.org/officeDocument/2006/customXml" ds:itemID="{41350EA6-65D0-4269-86B4-637DD6EF8BC3}"/>
</file>

<file path=customXml/itemProps88.xml><?xml version="1.0" encoding="utf-8"?>
<ds:datastoreItem xmlns:ds="http://schemas.openxmlformats.org/officeDocument/2006/customXml" ds:itemID="{C41B6015-1B0B-4570-B5F6-E40645AD8487}"/>
</file>

<file path=customXml/itemProps89.xml><?xml version="1.0" encoding="utf-8"?>
<ds:datastoreItem xmlns:ds="http://schemas.openxmlformats.org/officeDocument/2006/customXml" ds:itemID="{42CC25CD-4D7B-46CC-B994-1661CFFE691B}"/>
</file>

<file path=customXml/itemProps9.xml><?xml version="1.0" encoding="utf-8"?>
<ds:datastoreItem xmlns:ds="http://schemas.openxmlformats.org/officeDocument/2006/customXml" ds:itemID="{05772A79-11BD-4AC2-AE45-2B0905529C3D}"/>
</file>

<file path=customXml/itemProps90.xml><?xml version="1.0" encoding="utf-8"?>
<ds:datastoreItem xmlns:ds="http://schemas.openxmlformats.org/officeDocument/2006/customXml" ds:itemID="{31516F65-EE3E-4A3F-BD39-8A2C788348EB}"/>
</file>

<file path=customXml/itemProps91.xml><?xml version="1.0" encoding="utf-8"?>
<ds:datastoreItem xmlns:ds="http://schemas.openxmlformats.org/officeDocument/2006/customXml" ds:itemID="{5DFE41E8-9DAD-4D3E-A335-A996BBAE80F8}"/>
</file>

<file path=customXml/itemProps92.xml><?xml version="1.0" encoding="utf-8"?>
<ds:datastoreItem xmlns:ds="http://schemas.openxmlformats.org/officeDocument/2006/customXml" ds:itemID="{7AAB94CE-875B-4C43-9FCF-B0C37AE75668}"/>
</file>

<file path=customXml/itemProps93.xml><?xml version="1.0" encoding="utf-8"?>
<ds:datastoreItem xmlns:ds="http://schemas.openxmlformats.org/officeDocument/2006/customXml" ds:itemID="{3BD3803D-D13C-42D8-9795-148D027BCE9E}"/>
</file>

<file path=customXml/itemProps94.xml><?xml version="1.0" encoding="utf-8"?>
<ds:datastoreItem xmlns:ds="http://schemas.openxmlformats.org/officeDocument/2006/customXml" ds:itemID="{8003E458-67E0-4C3A-9B09-C669902DB32D}"/>
</file>

<file path=customXml/itemProps95.xml><?xml version="1.0" encoding="utf-8"?>
<ds:datastoreItem xmlns:ds="http://schemas.openxmlformats.org/officeDocument/2006/customXml" ds:itemID="{DAF126E0-F224-453A-8B7C-2E2B3B376579}"/>
</file>

<file path=customXml/itemProps96.xml><?xml version="1.0" encoding="utf-8"?>
<ds:datastoreItem xmlns:ds="http://schemas.openxmlformats.org/officeDocument/2006/customXml" ds:itemID="{137ED9B7-BF87-4234-9FE1-BAC6EC26F1B7}"/>
</file>

<file path=customXml/itemProps97.xml><?xml version="1.0" encoding="utf-8"?>
<ds:datastoreItem xmlns:ds="http://schemas.openxmlformats.org/officeDocument/2006/customXml" ds:itemID="{D6C4CCDB-65E1-4F1A-8086-397ED6FD462F}"/>
</file>

<file path=customXml/itemProps98.xml><?xml version="1.0" encoding="utf-8"?>
<ds:datastoreItem xmlns:ds="http://schemas.openxmlformats.org/officeDocument/2006/customXml" ds:itemID="{559F9AB5-392C-493F-AE34-453E7D0808F1}"/>
</file>

<file path=customXml/itemProps99.xml><?xml version="1.0" encoding="utf-8"?>
<ds:datastoreItem xmlns:ds="http://schemas.openxmlformats.org/officeDocument/2006/customXml" ds:itemID="{71CA08DF-EF41-4C9E-A268-0A661C914D59}"/>
</file>

<file path=docProps/app.xml><?xml version="1.0" encoding="utf-8"?>
<Properties xmlns="http://schemas.openxmlformats.org/officeDocument/2006/extended-properties" xmlns:vt="http://schemas.openxmlformats.org/officeDocument/2006/docPropsVTypes">
  <Template>Normal</Template>
  <TotalTime>442</TotalTime>
  <Pages>8</Pages>
  <Words>1130</Words>
  <Characters>6443</Characters>
  <Application>Microsoft Office Word</Application>
  <DocSecurity>0</DocSecurity>
  <Lines>53</Lines>
  <Paragraphs>15</Paragraphs>
  <ScaleCrop>false</ScaleCrop>
  <Company>北京源隆会计师事务所有限责任公司</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部门整体支出绩效目标申报表</dc:title>
  <dc:creator>徐富龙</dc:creator>
  <cp:lastModifiedBy>张梦瑶</cp:lastModifiedBy>
  <cp:revision>40</cp:revision>
  <cp:lastPrinted>2013-06-18T11:17:00Z</cp:lastPrinted>
  <dcterms:created xsi:type="dcterms:W3CDTF">2019-07-15T03:17:00Z</dcterms:created>
  <dcterms:modified xsi:type="dcterms:W3CDTF">2020-02-05T07:40:00Z</dcterms:modified>
</cp:coreProperties>
</file>