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</w:rPr>
        <w:t>甲拌磷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别 名 3911；</w:t>
      </w:r>
      <w:r>
        <w:fldChar w:fldCharType="begin"/>
      </w:r>
      <w:r>
        <w:instrText xml:space="preserve"> HYPERLINK "https://baike.so.com/doc/5416008.html" \t "https://baike.so.com/doc/_blank" </w:instrText>
      </w:r>
      <w:r>
        <w:fldChar w:fldCharType="separate"/>
      </w:r>
      <w:r>
        <w:rPr>
          <w:rFonts w:eastAsia="仿宋_GB2312"/>
          <w:bCs/>
          <w:color w:val="000000" w:themeColor="text1"/>
          <w:sz w:val="32"/>
          <w:szCs w:val="32"/>
        </w:rPr>
        <w:t>西梅</w:t>
      </w:r>
      <w:r>
        <w:rPr>
          <w:rFonts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eastAsia="仿宋_GB2312"/>
          <w:bCs/>
          <w:color w:val="000000" w:themeColor="text1"/>
          <w:sz w:val="32"/>
          <w:szCs w:val="32"/>
        </w:rPr>
        <w:t>脱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，</w:t>
      </w:r>
      <w:r>
        <w:rPr>
          <w:rFonts w:eastAsia="仿宋_GB2312"/>
          <w:bCs/>
          <w:color w:val="000000" w:themeColor="text1"/>
          <w:sz w:val="32"/>
          <w:szCs w:val="32"/>
        </w:rPr>
        <w:t>甲拌磷是</w:t>
      </w:r>
      <w:r>
        <w:fldChar w:fldCharType="begin"/>
      </w:r>
      <w:r>
        <w:instrText xml:space="preserve"> HYPERLINK "https://baike.so.com/doc/6781847.html" \t "https://baike.so.com/doc/_blank" </w:instrText>
      </w:r>
      <w:r>
        <w:fldChar w:fldCharType="separate"/>
      </w:r>
      <w:r>
        <w:rPr>
          <w:rFonts w:eastAsia="仿宋_GB2312"/>
          <w:bCs/>
          <w:color w:val="000000" w:themeColor="text1"/>
          <w:sz w:val="32"/>
          <w:szCs w:val="32"/>
        </w:rPr>
        <w:t>透明</w:t>
      </w:r>
      <w:r>
        <w:rPr>
          <w:rFonts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eastAsia="仿宋_GB2312"/>
          <w:bCs/>
          <w:color w:val="000000" w:themeColor="text1"/>
          <w:sz w:val="32"/>
          <w:szCs w:val="32"/>
        </w:rPr>
        <w:t>的、有轻微臭味的油状</w:t>
      </w:r>
      <w:r>
        <w:fldChar w:fldCharType="begin"/>
      </w:r>
      <w:r>
        <w:instrText xml:space="preserve"> HYPERLINK "https://baike.so.com/doc/5944437.html" \t "https://baike.so.com/doc/_blank" </w:instrText>
      </w:r>
      <w:r>
        <w:fldChar w:fldCharType="separate"/>
      </w:r>
      <w:r>
        <w:rPr>
          <w:rFonts w:eastAsia="仿宋_GB2312"/>
          <w:bCs/>
          <w:color w:val="000000" w:themeColor="text1"/>
          <w:sz w:val="32"/>
          <w:szCs w:val="32"/>
        </w:rPr>
        <w:t>液体</w:t>
      </w:r>
      <w:r>
        <w:rPr>
          <w:rFonts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。 </w:t>
      </w:r>
      <w:r>
        <w:rPr>
          <w:rFonts w:eastAsia="仿宋_GB2312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/>
          <w:bCs/>
          <w:color w:val="000000" w:themeColor="text1"/>
          <w:sz w:val="32"/>
          <w:szCs w:val="32"/>
        </w:rPr>
        <w:t>介绍</w:t>
      </w:r>
      <w:r>
        <w:rPr>
          <w:rFonts w:eastAsia="仿宋_GB2312"/>
          <w:bCs/>
          <w:color w:val="000000" w:themeColor="text1"/>
          <w:sz w:val="32"/>
          <w:szCs w:val="32"/>
        </w:rPr>
        <w:t>）短期内接触（口服、吸入、皮肤、粘膜）大量接触引起急性中毒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2763-2016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）标准中对甲拌磷的残留量设有相应限值</w:t>
      </w:r>
      <w:r>
        <w:rPr>
          <w:rFonts w:eastAsia="仿宋_GB2312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/>
          <w:bCs/>
          <w:color w:val="000000" w:themeColor="text1"/>
          <w:sz w:val="32"/>
          <w:szCs w:val="32"/>
        </w:rPr>
        <w:t>判定依据标准值</w:t>
      </w:r>
      <w:r>
        <w:rPr>
          <w:rFonts w:eastAsia="仿宋_GB2312"/>
          <w:bCs/>
          <w:color w:val="000000" w:themeColor="text1"/>
          <w:sz w:val="32"/>
          <w:szCs w:val="32"/>
        </w:rPr>
        <w:t>）。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由于甲拌磷主要用途是内吸杀虫、杀螨剂，具胃毒、触杀和熏蒸作用，所以部分商家为了提高杀虫效果会违规使用。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恩诺沙星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</w:rPr>
        <w:t>又名乙基</w:t>
      </w:r>
      <w:r>
        <w:fldChar w:fldCharType="begin"/>
      </w:r>
      <w:r>
        <w:instrText xml:space="preserve"> HYPERLINK "https://baike.so.com/doc/6098570.html" \t "https://baike.so.com/doc/_blank"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环丙沙星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、恩氟沙星，本品目前被国家指定为动物专用药。本品通过肾和非肾方式进行消除，约15%--50%的药物原形通过尿</w:t>
      </w:r>
      <w:r>
        <w:fldChar w:fldCharType="begin"/>
      </w:r>
      <w:r>
        <w:instrText xml:space="preserve"> HYPERLINK "http://www.yixue.com/%E6%8E%92%E6%B3%84" \o "排泄"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排泄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，过量残留影响健康，《食品安全国家标准 食品中兽药最大残留限量》（GB31650）有相应限值。本品为</w:t>
      </w:r>
      <w:r>
        <w:fldChar w:fldCharType="begin"/>
      </w:r>
      <w:r>
        <w:instrText xml:space="preserve"> HYPERLINK "http://www.yixue.com/%E5%B9%BF%E8%B0%B1" \o "广谱"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广谱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杀菌药，对</w:t>
      </w:r>
      <w:r>
        <w:fldChar w:fldCharType="begin"/>
      </w:r>
      <w:r>
        <w:instrText xml:space="preserve"> HYPERLINK "http://www.yixue.com/%E6%94%AF%E5%8E%9F%E4%BD%93" \o "支原体"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支原体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有特效。对</w:t>
      </w:r>
      <w:r>
        <w:fldChar w:fldCharType="begin"/>
      </w:r>
      <w:r>
        <w:instrText xml:space="preserve"> HYPERLINK "http://www.yixue.com/%E5%A4%A7%E8%82%A0%E6%9D%86%E8%8F%8C" \o "大肠杆菌"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大肠杆菌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、克雷白</w:t>
      </w:r>
      <w:r>
        <w:fldChar w:fldCharType="begin"/>
      </w:r>
      <w:r>
        <w:instrText xml:space="preserve"> HYPERLINK "http://www.yixue.com/%E6%9D%86%E8%8F%8C" \o "杆菌"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杆菌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fldChar w:fldCharType="begin"/>
      </w:r>
      <w:r>
        <w:instrText xml:space="preserve"> HYPERLINK "http://www.yixue.com/%E6%B2%99%E9%97%A8%E6%B0%8F%E8%8F%8C" \o "沙门氏菌"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沙门氏菌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fldChar w:fldCharType="begin"/>
      </w:r>
      <w:r>
        <w:instrText xml:space="preserve"> HYPERLINK "http://www.yixue.com/%E5%8F%98%E5%BD%A2%E6%9D%86%E8%8F%8C" \o "变形杆菌"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变形杆菌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fldChar w:fldCharType="begin"/>
      </w:r>
      <w:r>
        <w:instrText xml:space="preserve"> HYPERLINK "http://www.yixue.com/%E7%BB%BF%E8%84%93%E6%9D%86%E8%8F%8C" \o "绿脓杆菌"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绿脓杆菌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、嗜血杆菌、多杀性巴氏杆菌、</w:t>
      </w:r>
      <w:r>
        <w:fldChar w:fldCharType="begin"/>
      </w:r>
      <w:r>
        <w:instrText xml:space="preserve"> HYPERLINK "http://www.yixue.com/%E6%BA%B6%E8%A1%80%E6%80%A7" \o "溶血性"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溶血性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巴氏杆菌、</w:t>
      </w:r>
      <w:r>
        <w:fldChar w:fldCharType="begin"/>
      </w:r>
      <w:r>
        <w:instrText xml:space="preserve"> HYPERLINK "http://www.yixue.com/%E9%87%91%E8%91%A1%E8%8F%8C" \o "金葡菌"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金葡菌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、</w:t>
      </w:r>
      <w:r>
        <w:fldChar w:fldCharType="begin"/>
      </w:r>
      <w:r>
        <w:instrText xml:space="preserve"> HYPERLINK "http://www.yixue.com/%E9%93%BE%E7%90%83%E8%8F%8C" \o "链球菌" </w:instrText>
      </w:r>
      <w: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</w:rPr>
        <w:t>链球菌</w:t>
      </w:r>
      <w:r>
        <w:rPr>
          <w:rFonts w:hint="eastAsia" w:eastAsia="仿宋_GB2312"/>
          <w:bCs/>
          <w:color w:val="000000" w:themeColor="text1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</w:rPr>
        <w:t>等都有杀菌效用。所以部分商家为了提高杀虫效果会违规使用。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5F0F"/>
    <w:rsid w:val="00182770"/>
    <w:rsid w:val="00281629"/>
    <w:rsid w:val="00462282"/>
    <w:rsid w:val="005D4D8D"/>
    <w:rsid w:val="00BC2659"/>
    <w:rsid w:val="00E85F0F"/>
    <w:rsid w:val="0CF92490"/>
    <w:rsid w:val="39CC7AD0"/>
    <w:rsid w:val="59BE0FF6"/>
    <w:rsid w:val="7371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241</Words>
  <Characters>1376</Characters>
  <Lines>11</Lines>
  <Paragraphs>3</Paragraphs>
  <TotalTime>1</TotalTime>
  <ScaleCrop>false</ScaleCrop>
  <LinksUpToDate>false</LinksUpToDate>
  <CharactersWithSpaces>1614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2020-07-17T07:41:26Z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