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44"/>
          <w:szCs w:val="44"/>
        </w:rPr>
      </w:pPr>
      <w:r>
        <w:rPr>
          <w:rFonts w:hint="eastAsia" w:ascii="宋体" w:hAnsi="宋体" w:eastAsia="宋体" w:cs="宋体"/>
          <w:b/>
          <w:sz w:val="44"/>
          <w:szCs w:val="44"/>
          <w:lang w:bidi="ar"/>
        </w:rPr>
        <w:t>中关村科技园区西城园管理委员会</w:t>
      </w:r>
    </w:p>
    <w:p>
      <w:pPr>
        <w:jc w:val="center"/>
        <w:rPr>
          <w:rFonts w:ascii="宋体" w:hAnsi="宋体" w:eastAsia="宋体" w:cs="宋体"/>
          <w:b/>
          <w:sz w:val="44"/>
          <w:szCs w:val="44"/>
          <w:lang w:bidi="ar"/>
        </w:rPr>
      </w:pPr>
      <w:r>
        <w:rPr>
          <w:rFonts w:hint="eastAsia" w:ascii="宋体" w:hAnsi="宋体" w:eastAsia="宋体" w:cs="宋体"/>
          <w:b/>
          <w:sz w:val="44"/>
          <w:szCs w:val="44"/>
          <w:lang w:bidi="ar"/>
        </w:rPr>
        <w:t>2020年部门预算</w:t>
      </w:r>
    </w:p>
    <w:p>
      <w:pPr>
        <w:jc w:val="center"/>
        <w:rPr>
          <w:rFonts w:ascii="宋体" w:hAnsi="宋体" w:eastAsia="宋体" w:cs="宋体"/>
          <w:b/>
          <w:sz w:val="44"/>
          <w:szCs w:val="44"/>
        </w:rPr>
      </w:pPr>
      <w:r>
        <w:rPr>
          <w:rFonts w:hint="eastAsia" w:ascii="宋体" w:hAnsi="宋体" w:eastAsia="宋体" w:cs="宋体"/>
          <w:b/>
          <w:sz w:val="44"/>
          <w:szCs w:val="44"/>
          <w:lang w:bidi="ar"/>
        </w:rPr>
        <w:t>信息公开目录</w:t>
      </w:r>
    </w:p>
    <w:p>
      <w:pPr>
        <w:spacing w:line="560" w:lineRule="exact"/>
        <w:ind w:firstLine="320" w:firstLineChars="100"/>
        <w:rPr>
          <w:rFonts w:ascii="仿宋_GB2312" w:eastAsia="仿宋_GB2312" w:cs="仿宋_GB2312"/>
          <w:color w:val="000000"/>
          <w:sz w:val="32"/>
          <w:szCs w:val="32"/>
        </w:rPr>
      </w:pPr>
    </w:p>
    <w:p>
      <w:pPr>
        <w:spacing w:line="560" w:lineRule="exact"/>
        <w:ind w:firstLine="320" w:firstLineChars="100"/>
        <w:rPr>
          <w:rFonts w:ascii="黑体" w:hAnsi="宋体" w:eastAsia="黑体" w:cs="黑体"/>
          <w:color w:val="000000"/>
          <w:sz w:val="32"/>
          <w:szCs w:val="32"/>
        </w:rPr>
      </w:pPr>
      <w:r>
        <w:rPr>
          <w:rFonts w:hint="eastAsia" w:ascii="黑体" w:hAnsi="宋体" w:eastAsia="黑体" w:cs="黑体"/>
          <w:color w:val="000000"/>
          <w:sz w:val="32"/>
          <w:szCs w:val="32"/>
          <w:lang w:bidi="ar"/>
        </w:rPr>
        <w:t>第一部分、2020年部门预算情况说明</w:t>
      </w:r>
    </w:p>
    <w:p>
      <w:pPr>
        <w:spacing w:line="560" w:lineRule="exact"/>
        <w:ind w:firstLine="643" w:firstLineChars="200"/>
        <w:rPr>
          <w:rFonts w:ascii="仿宋_GB2312" w:eastAsia="仿宋_GB2312" w:cs="仿宋_GB2312"/>
          <w:b/>
          <w:color w:val="000000"/>
          <w:sz w:val="32"/>
          <w:szCs w:val="32"/>
        </w:rPr>
      </w:pPr>
      <w:r>
        <w:rPr>
          <w:rFonts w:hint="eastAsia" w:ascii="仿宋_GB2312" w:hAnsi="Times New Roman" w:eastAsia="仿宋_GB2312" w:cs="仿宋_GB2312"/>
          <w:b/>
          <w:color w:val="000000"/>
          <w:sz w:val="32"/>
          <w:szCs w:val="32"/>
          <w:lang w:bidi="ar"/>
        </w:rPr>
        <w:t xml:space="preserve"> 一、部门主要职责及机构设置情况</w:t>
      </w:r>
    </w:p>
    <w:p>
      <w:pPr>
        <w:spacing w:line="560" w:lineRule="exact"/>
        <w:ind w:firstLine="640" w:firstLineChars="200"/>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（一）部门机构设置、职责</w:t>
      </w:r>
    </w:p>
    <w:p>
      <w:pPr>
        <w:spacing w:line="560" w:lineRule="exact"/>
        <w:ind w:firstLine="640" w:firstLineChars="200"/>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（二）人员构成情况</w:t>
      </w:r>
    </w:p>
    <w:p>
      <w:pPr>
        <w:spacing w:line="560" w:lineRule="exact"/>
        <w:ind w:firstLine="803" w:firstLineChars="250"/>
        <w:rPr>
          <w:rFonts w:ascii="仿宋_GB2312" w:eastAsia="仿宋_GB2312" w:cs="仿宋_GB2312"/>
          <w:b/>
          <w:color w:val="000000"/>
          <w:sz w:val="32"/>
          <w:szCs w:val="32"/>
        </w:rPr>
      </w:pPr>
      <w:r>
        <w:rPr>
          <w:rFonts w:hint="eastAsia" w:ascii="仿宋_GB2312" w:hAnsi="Times New Roman" w:eastAsia="仿宋_GB2312" w:cs="仿宋_GB2312"/>
          <w:b/>
          <w:color w:val="000000"/>
          <w:sz w:val="32"/>
          <w:szCs w:val="32"/>
          <w:lang w:bidi="ar"/>
        </w:rPr>
        <w:t>二、2020年部门预算收支及增减变化情况说明</w:t>
      </w:r>
    </w:p>
    <w:p>
      <w:pPr>
        <w:spacing w:line="560" w:lineRule="exact"/>
        <w:ind w:firstLine="643" w:firstLineChars="200"/>
        <w:rPr>
          <w:rFonts w:ascii="仿宋_GB2312" w:eastAsia="仿宋_GB2312" w:cs="仿宋_GB2312"/>
          <w:b/>
          <w:color w:val="000000"/>
          <w:sz w:val="32"/>
          <w:szCs w:val="32"/>
        </w:rPr>
      </w:pPr>
      <w:r>
        <w:rPr>
          <w:rFonts w:hint="eastAsia" w:ascii="仿宋_GB2312" w:hAnsi="Times New Roman" w:eastAsia="仿宋_GB2312" w:cs="仿宋_GB2312"/>
          <w:b/>
          <w:color w:val="000000"/>
          <w:sz w:val="32"/>
          <w:szCs w:val="32"/>
          <w:lang w:bidi="ar"/>
        </w:rPr>
        <w:t xml:space="preserve"> 三、主要支出情况</w:t>
      </w:r>
    </w:p>
    <w:p>
      <w:pPr>
        <w:spacing w:line="560" w:lineRule="exact"/>
        <w:ind w:firstLine="803" w:firstLineChars="250"/>
        <w:rPr>
          <w:rFonts w:ascii="仿宋_GB2312" w:eastAsia="仿宋_GB2312" w:cs="仿宋_GB2312"/>
          <w:b/>
          <w:color w:val="000000"/>
          <w:sz w:val="32"/>
          <w:szCs w:val="32"/>
        </w:rPr>
      </w:pPr>
      <w:r>
        <w:rPr>
          <w:rFonts w:hint="eastAsia" w:ascii="仿宋_GB2312" w:hAnsi="Times New Roman" w:eastAsia="仿宋_GB2312" w:cs="仿宋_GB2312"/>
          <w:b/>
          <w:color w:val="000000"/>
          <w:sz w:val="32"/>
          <w:szCs w:val="32"/>
          <w:lang w:bidi="ar"/>
        </w:rPr>
        <w:t>四、部门</w:t>
      </w:r>
      <w:r>
        <w:rPr>
          <w:rFonts w:ascii="仿宋_GB2312" w:hAnsi="Times New Roman" w:eastAsia="仿宋_GB2312" w:cs="Times New Roman"/>
          <w:b/>
          <w:color w:val="000000"/>
          <w:sz w:val="32"/>
          <w:szCs w:val="32"/>
          <w:lang w:bidi="ar"/>
        </w:rPr>
        <w:t>“</w:t>
      </w:r>
      <w:r>
        <w:rPr>
          <w:rFonts w:hint="eastAsia" w:ascii="仿宋_GB2312" w:hAnsi="Times New Roman" w:eastAsia="仿宋_GB2312" w:cs="仿宋_GB2312"/>
          <w:b/>
          <w:color w:val="000000"/>
          <w:sz w:val="32"/>
          <w:szCs w:val="32"/>
          <w:lang w:bidi="ar"/>
        </w:rPr>
        <w:t>三公</w:t>
      </w:r>
      <w:r>
        <w:rPr>
          <w:rFonts w:ascii="仿宋_GB2312" w:hAnsi="Times New Roman" w:eastAsia="仿宋_GB2312" w:cs="Times New Roman"/>
          <w:b/>
          <w:color w:val="000000"/>
          <w:sz w:val="32"/>
          <w:szCs w:val="32"/>
          <w:lang w:bidi="ar"/>
        </w:rPr>
        <w:t>”</w:t>
      </w:r>
      <w:r>
        <w:rPr>
          <w:rFonts w:hint="eastAsia" w:ascii="仿宋_GB2312" w:hAnsi="Times New Roman" w:eastAsia="仿宋_GB2312" w:cs="仿宋_GB2312"/>
          <w:b/>
          <w:color w:val="000000"/>
          <w:sz w:val="32"/>
          <w:szCs w:val="32"/>
          <w:lang w:bidi="ar"/>
        </w:rPr>
        <w:t>经费财政拨款预算说明</w:t>
      </w:r>
    </w:p>
    <w:p>
      <w:pPr>
        <w:spacing w:line="560" w:lineRule="exact"/>
        <w:ind w:firstLine="640" w:firstLineChars="200"/>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（一）</w:t>
      </w:r>
      <w:r>
        <w:rPr>
          <w:rFonts w:ascii="仿宋_GB2312" w:hAnsi="Times New Roman" w:eastAsia="仿宋_GB2312" w:cs="Times New Roman"/>
          <w:color w:val="000000"/>
          <w:sz w:val="32"/>
          <w:szCs w:val="32"/>
          <w:lang w:bidi="ar"/>
        </w:rPr>
        <w:t>“</w:t>
      </w:r>
      <w:r>
        <w:rPr>
          <w:rFonts w:hint="eastAsia" w:ascii="仿宋_GB2312" w:hAnsi="Times New Roman" w:eastAsia="仿宋_GB2312" w:cs="仿宋_GB2312"/>
          <w:color w:val="000000"/>
          <w:sz w:val="32"/>
          <w:szCs w:val="32"/>
          <w:lang w:bidi="ar"/>
        </w:rPr>
        <w:t>三公</w:t>
      </w:r>
      <w:r>
        <w:rPr>
          <w:rFonts w:ascii="仿宋_GB2312" w:hAnsi="Times New Roman" w:eastAsia="仿宋_GB2312" w:cs="Times New Roman"/>
          <w:color w:val="000000"/>
          <w:sz w:val="32"/>
          <w:szCs w:val="32"/>
          <w:lang w:bidi="ar"/>
        </w:rPr>
        <w:t>”</w:t>
      </w:r>
      <w:r>
        <w:rPr>
          <w:rFonts w:hint="eastAsia" w:ascii="仿宋_GB2312" w:hAnsi="Times New Roman" w:eastAsia="仿宋_GB2312" w:cs="仿宋_GB2312"/>
          <w:color w:val="000000"/>
          <w:sz w:val="32"/>
          <w:szCs w:val="32"/>
          <w:lang w:bidi="ar"/>
        </w:rPr>
        <w:t>经费的单位范围</w:t>
      </w:r>
    </w:p>
    <w:p>
      <w:pPr>
        <w:spacing w:line="560" w:lineRule="exact"/>
        <w:ind w:firstLine="640" w:firstLineChars="200"/>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（二）</w:t>
      </w:r>
      <w:r>
        <w:rPr>
          <w:rFonts w:ascii="仿宋_GB2312" w:hAnsi="Times New Roman" w:eastAsia="仿宋_GB2312" w:cs="Times New Roman"/>
          <w:color w:val="000000"/>
          <w:sz w:val="32"/>
          <w:szCs w:val="32"/>
          <w:lang w:bidi="ar"/>
        </w:rPr>
        <w:t>“</w:t>
      </w:r>
      <w:r>
        <w:rPr>
          <w:rFonts w:hint="eastAsia" w:ascii="仿宋_GB2312" w:hAnsi="Times New Roman" w:eastAsia="仿宋_GB2312" w:cs="仿宋_GB2312"/>
          <w:color w:val="000000"/>
          <w:sz w:val="32"/>
          <w:szCs w:val="32"/>
          <w:lang w:bidi="ar"/>
        </w:rPr>
        <w:t>三公</w:t>
      </w:r>
      <w:r>
        <w:rPr>
          <w:rFonts w:ascii="仿宋_GB2312" w:hAnsi="Times New Roman" w:eastAsia="仿宋_GB2312" w:cs="Times New Roman"/>
          <w:color w:val="000000"/>
          <w:sz w:val="32"/>
          <w:szCs w:val="32"/>
          <w:lang w:bidi="ar"/>
        </w:rPr>
        <w:t>”</w:t>
      </w:r>
      <w:r>
        <w:rPr>
          <w:rFonts w:hint="eastAsia" w:ascii="仿宋_GB2312" w:hAnsi="Times New Roman" w:eastAsia="仿宋_GB2312" w:cs="仿宋_GB2312"/>
          <w:color w:val="000000"/>
          <w:sz w:val="32"/>
          <w:szCs w:val="32"/>
          <w:lang w:bidi="ar"/>
        </w:rPr>
        <w:t>经费预算财政拨款情况说明</w:t>
      </w:r>
    </w:p>
    <w:p>
      <w:pPr>
        <w:spacing w:line="560" w:lineRule="exact"/>
        <w:ind w:firstLine="640" w:firstLineChars="200"/>
        <w:rPr>
          <w:rFonts w:ascii="仿宋_GB2312" w:eastAsia="仿宋_GB2312" w:cs="仿宋_GB2312"/>
          <w:b/>
          <w:color w:val="000000"/>
          <w:sz w:val="32"/>
          <w:szCs w:val="32"/>
        </w:rPr>
      </w:pPr>
      <w:r>
        <w:rPr>
          <w:rFonts w:hint="eastAsia" w:ascii="仿宋_GB2312" w:hAnsi="Times New Roman" w:eastAsia="仿宋_GB2312" w:cs="仿宋_GB2312"/>
          <w:color w:val="000000"/>
          <w:sz w:val="32"/>
          <w:szCs w:val="32"/>
          <w:lang w:bidi="ar"/>
        </w:rPr>
        <w:t xml:space="preserve"> </w:t>
      </w:r>
      <w:r>
        <w:rPr>
          <w:rFonts w:hint="eastAsia" w:ascii="仿宋_GB2312" w:hAnsi="Times New Roman" w:eastAsia="仿宋_GB2312" w:cs="仿宋_GB2312"/>
          <w:b/>
          <w:color w:val="000000"/>
          <w:sz w:val="32"/>
          <w:szCs w:val="32"/>
          <w:lang w:bidi="ar"/>
        </w:rPr>
        <w:t>五、其他情况说明</w:t>
      </w:r>
    </w:p>
    <w:p>
      <w:pPr>
        <w:spacing w:line="560" w:lineRule="exact"/>
        <w:ind w:firstLine="640" w:firstLineChars="200"/>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（一）机关运行经费说明</w:t>
      </w:r>
    </w:p>
    <w:p>
      <w:pPr>
        <w:spacing w:line="560" w:lineRule="exact"/>
        <w:ind w:firstLine="640" w:firstLineChars="200"/>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（二）政府采购预算说明</w:t>
      </w:r>
    </w:p>
    <w:p>
      <w:pPr>
        <w:spacing w:line="560" w:lineRule="exact"/>
        <w:ind w:firstLine="640" w:firstLineChars="200"/>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（三）政府购买服务预算说明</w:t>
      </w:r>
    </w:p>
    <w:p>
      <w:pPr>
        <w:spacing w:line="560" w:lineRule="exact"/>
        <w:ind w:firstLine="645"/>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（四）绩效目标情况及绩效评价结果说明</w:t>
      </w:r>
    </w:p>
    <w:p>
      <w:pPr>
        <w:spacing w:line="560" w:lineRule="exact"/>
        <w:ind w:firstLine="640" w:firstLineChars="200"/>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（五）国有资本经营预算财政拨款情况说明</w:t>
      </w:r>
    </w:p>
    <w:p>
      <w:pPr>
        <w:spacing w:line="560" w:lineRule="exact"/>
        <w:ind w:firstLine="640" w:firstLineChars="200"/>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（六）国有资产占用情况说明</w:t>
      </w:r>
    </w:p>
    <w:p>
      <w:pPr>
        <w:spacing w:line="560" w:lineRule="exact"/>
        <w:ind w:firstLine="640" w:firstLineChars="200"/>
        <w:rPr>
          <w:rFonts w:ascii="仿宋_GB2312" w:eastAsia="仿宋_GB2312" w:cs="仿宋_GB2312"/>
          <w:b/>
          <w:color w:val="000000"/>
          <w:sz w:val="32"/>
          <w:szCs w:val="32"/>
        </w:rPr>
      </w:pPr>
      <w:r>
        <w:rPr>
          <w:rFonts w:hint="eastAsia" w:ascii="仿宋_GB2312" w:hAnsi="Times New Roman" w:eastAsia="仿宋_GB2312" w:cs="仿宋_GB2312"/>
          <w:color w:val="000000"/>
          <w:sz w:val="32"/>
          <w:szCs w:val="32"/>
          <w:lang w:bidi="ar"/>
        </w:rPr>
        <w:t xml:space="preserve"> </w:t>
      </w:r>
      <w:r>
        <w:rPr>
          <w:rFonts w:hint="eastAsia" w:ascii="仿宋_GB2312" w:hAnsi="Times New Roman" w:eastAsia="仿宋_GB2312" w:cs="仿宋_GB2312"/>
          <w:b/>
          <w:color w:val="000000"/>
          <w:sz w:val="32"/>
          <w:szCs w:val="32"/>
          <w:lang w:bidi="ar"/>
        </w:rPr>
        <w:t>六、名称解释</w:t>
      </w:r>
    </w:p>
    <w:p>
      <w:pPr>
        <w:spacing w:line="560" w:lineRule="exact"/>
        <w:ind w:firstLine="320" w:firstLineChars="100"/>
        <w:rPr>
          <w:rFonts w:ascii="黑体" w:hAnsi="宋体" w:eastAsia="黑体" w:cs="黑体"/>
          <w:color w:val="000000"/>
          <w:sz w:val="32"/>
          <w:szCs w:val="32"/>
        </w:rPr>
      </w:pPr>
      <w:r>
        <w:rPr>
          <w:rFonts w:hint="eastAsia" w:ascii="黑体" w:hAnsi="宋体" w:eastAsia="黑体" w:cs="黑体"/>
          <w:color w:val="000000"/>
          <w:sz w:val="32"/>
          <w:szCs w:val="32"/>
          <w:lang w:bidi="ar"/>
        </w:rPr>
        <w:t>第二部分、2020年部门预算表</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表一、部门收支总体情况表</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表二、部门收入总体情况表</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表三、部门支出总体情况表</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表四、财政拨款收支总体情况表</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表五、一般公共预算支出情况表</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表六、一般公共预算基本支出情况表</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表七、一般公共预算“三公”经费支出情况表</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表八、政府性基金预算支出情况表</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表九、部门预算明细表</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表十、专项转移支付预算表</w:t>
      </w:r>
    </w:p>
    <w:p>
      <w:pPr>
        <w:ind w:firstLine="660"/>
        <w:rPr>
          <w:rFonts w:ascii="仿宋_GB2312" w:hAnsi="楷体" w:eastAsia="仿宋_GB2312" w:cs="仿宋_GB2312"/>
          <w:sz w:val="32"/>
          <w:szCs w:val="32"/>
        </w:rPr>
      </w:pPr>
      <w:r>
        <w:rPr>
          <w:rFonts w:hint="eastAsia" w:ascii="仿宋_GB2312" w:hAnsi="楷体" w:eastAsia="仿宋_GB2312" w:cs="仿宋_GB2312"/>
          <w:sz w:val="32"/>
          <w:szCs w:val="32"/>
          <w:lang w:bidi="ar"/>
        </w:rPr>
        <w:t>表十一、部门整体支出绩效目标申报表</w:t>
      </w:r>
    </w:p>
    <w:p>
      <w:pPr>
        <w:ind w:firstLine="660"/>
        <w:rPr>
          <w:rFonts w:ascii="仿宋_GB2312" w:hAnsi="楷体" w:eastAsia="仿宋_GB2312" w:cs="仿宋_GB2312"/>
          <w:sz w:val="32"/>
          <w:szCs w:val="32"/>
        </w:rPr>
      </w:pPr>
      <w:r>
        <w:rPr>
          <w:rFonts w:hint="eastAsia" w:ascii="仿宋_GB2312" w:hAnsi="楷体" w:eastAsia="仿宋_GB2312" w:cs="仿宋_GB2312"/>
          <w:sz w:val="32"/>
          <w:szCs w:val="32"/>
          <w:lang w:bidi="ar"/>
        </w:rPr>
        <w:t>表十二、项目支出绩效目标申报表</w:t>
      </w: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jc w:val="center"/>
        <w:rPr>
          <w:rFonts w:ascii="黑体" w:hAnsi="宋体" w:eastAsia="黑体" w:cs="黑体"/>
          <w:b/>
          <w:sz w:val="32"/>
          <w:szCs w:val="32"/>
        </w:rPr>
      </w:pPr>
      <w:r>
        <w:rPr>
          <w:rFonts w:hint="eastAsia" w:ascii="黑体" w:hAnsi="宋体" w:eastAsia="黑体" w:cs="黑体"/>
          <w:b/>
          <w:sz w:val="32"/>
          <w:szCs w:val="32"/>
          <w:lang w:bidi="ar"/>
        </w:rPr>
        <w:t>第一部分  2020年部门预算情况说明</w:t>
      </w:r>
    </w:p>
    <w:p>
      <w:pPr>
        <w:jc w:val="center"/>
        <w:rPr>
          <w:rFonts w:ascii="楷体" w:hAnsi="楷体" w:eastAsia="楷体" w:cs="楷体"/>
          <w:b/>
          <w:sz w:val="36"/>
          <w:szCs w:val="36"/>
        </w:rPr>
      </w:pPr>
    </w:p>
    <w:p>
      <w:pPr>
        <w:spacing w:line="360" w:lineRule="auto"/>
        <w:ind w:left="640"/>
        <w:outlineLvl w:val="0"/>
        <w:rPr>
          <w:rFonts w:ascii="仿宋_GB2312" w:eastAsia="仿宋_GB2312" w:cs="仿宋_GB2312"/>
          <w:b/>
          <w:sz w:val="32"/>
          <w:szCs w:val="32"/>
        </w:rPr>
      </w:pPr>
      <w:r>
        <w:rPr>
          <w:rFonts w:hint="eastAsia" w:ascii="仿宋_GB2312" w:hAnsi="Times New Roman" w:eastAsia="仿宋_GB2312" w:cs="仿宋_GB2312"/>
          <w:b/>
          <w:sz w:val="32"/>
          <w:szCs w:val="32"/>
          <w:lang w:bidi="ar"/>
        </w:rPr>
        <w:t>一、部门主要职责及机构设置情况</w:t>
      </w:r>
    </w:p>
    <w:p>
      <w:pPr>
        <w:spacing w:line="360" w:lineRule="auto"/>
        <w:ind w:left="640"/>
        <w:outlineLvl w:val="0"/>
        <w:rPr>
          <w:rFonts w:ascii="楷体" w:hAnsi="楷体" w:eastAsia="楷体" w:cs="楷体"/>
          <w:sz w:val="32"/>
          <w:szCs w:val="32"/>
        </w:rPr>
      </w:pPr>
      <w:r>
        <w:rPr>
          <w:rFonts w:hint="eastAsia" w:ascii="仿宋_GB2312" w:hAnsi="Times New Roman" w:eastAsia="仿宋_GB2312" w:cs="仿宋_GB2312"/>
          <w:sz w:val="32"/>
          <w:szCs w:val="32"/>
          <w:lang w:bidi="ar"/>
        </w:rPr>
        <w:t>（一）部门机构设置、职责</w:t>
      </w:r>
    </w:p>
    <w:p>
      <w:pPr>
        <w:spacing w:line="360" w:lineRule="auto"/>
        <w:ind w:firstLine="555"/>
        <w:rPr>
          <w:rFonts w:ascii="仿宋_GB2312" w:eastAsia="仿宋_GB2312" w:cs="仿宋_GB2312"/>
          <w:sz w:val="32"/>
          <w:szCs w:val="32"/>
        </w:rPr>
      </w:pPr>
      <w:r>
        <w:rPr>
          <w:rFonts w:hint="eastAsia" w:ascii="仿宋_GB2312" w:hAnsi="Times New Roman" w:eastAsia="仿宋_GB2312" w:cs="仿宋_GB2312"/>
          <w:sz w:val="32"/>
          <w:szCs w:val="32"/>
          <w:lang w:bidi="ar"/>
        </w:rPr>
        <w:t>中关村科技园区西城园管理委员会（简称西城园管委会）是区政府派出机构，共设办公室、组宣处、规划处、产业处、创新处、经济分析处等6个处室。</w:t>
      </w:r>
    </w:p>
    <w:p>
      <w:pPr>
        <w:spacing w:line="360" w:lineRule="auto"/>
        <w:ind w:firstLine="555"/>
        <w:rPr>
          <w:rFonts w:ascii="仿宋_GB2312" w:eastAsia="仿宋_GB2312" w:cs="仿宋_GB2312"/>
          <w:sz w:val="32"/>
          <w:szCs w:val="32"/>
        </w:rPr>
      </w:pPr>
      <w:r>
        <w:rPr>
          <w:rFonts w:hint="eastAsia" w:ascii="仿宋_GB2312" w:hAnsi="Times New Roman" w:eastAsia="仿宋_GB2312" w:cs="仿宋_GB2312"/>
          <w:sz w:val="32"/>
          <w:szCs w:val="32"/>
          <w:lang w:bidi="ar"/>
        </w:rPr>
        <w:t>主要职责：</w:t>
      </w:r>
    </w:p>
    <w:p>
      <w:pPr>
        <w:spacing w:line="360" w:lineRule="auto"/>
        <w:ind w:firstLine="640" w:firstLineChars="200"/>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1.组织或参与编制园区发展规划、空间规划、产业布局规划以及新扩展区的控制性详细规划，组织制定、实施园区开发建设实施方案；</w:t>
      </w:r>
    </w:p>
    <w:p>
      <w:pPr>
        <w:spacing w:line="360" w:lineRule="auto"/>
        <w:ind w:firstLine="640" w:firstLineChars="200"/>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2.负责园区产业促进工作，推动建设重点工程、特色产业基地，服务重大项目落地，落实示范区优化产业布局调控要求；</w:t>
      </w:r>
    </w:p>
    <w:p>
      <w:pPr>
        <w:spacing w:line="360" w:lineRule="auto"/>
        <w:ind w:firstLine="640" w:firstLineChars="200"/>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3.协调开展园区创业服务、人才服务、企业服务，优化园区发展环境，调研企业需求，提出政策建议；</w:t>
      </w:r>
    </w:p>
    <w:p>
      <w:pPr>
        <w:spacing w:line="360" w:lineRule="auto"/>
        <w:ind w:firstLine="640" w:firstLineChars="200"/>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4.组织开展创新成果转化、科技金融、创新能力建设、政府采购、新技术新产品推广、军民融合、国际化发展等方面的促进服务工作，按照规定管理使用专项资金；</w:t>
      </w:r>
    </w:p>
    <w:p>
      <w:pPr>
        <w:spacing w:line="360" w:lineRule="auto"/>
        <w:ind w:firstLine="640" w:firstLineChars="200"/>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5.组织开展高新企业认定、高层次人才引进、信息化建设、经济分析、稳增长工作，配合统计部门做好企业入园入统工作；</w:t>
      </w:r>
    </w:p>
    <w:p>
      <w:pPr>
        <w:spacing w:line="360" w:lineRule="auto"/>
        <w:ind w:firstLine="640" w:firstLineChars="200"/>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6.组织开展先行先试政策宣传培训、推广应用和政策扶持工作，协调开展园区公共服务、成果宣传、创新文化建设活动；</w:t>
      </w:r>
    </w:p>
    <w:p>
      <w:pPr>
        <w:spacing w:line="360" w:lineRule="auto"/>
        <w:ind w:firstLine="640" w:firstLineChars="200"/>
        <w:outlineLvl w:val="0"/>
        <w:rPr>
          <w:rFonts w:ascii="楷体" w:hAnsi="楷体" w:eastAsia="楷体" w:cs="楷体"/>
          <w:sz w:val="32"/>
          <w:szCs w:val="32"/>
        </w:rPr>
      </w:pPr>
      <w:r>
        <w:rPr>
          <w:rFonts w:hint="eastAsia" w:ascii="仿宋_GB2312" w:hAnsi="Times New Roman" w:eastAsia="仿宋_GB2312" w:cs="仿宋_GB2312"/>
          <w:sz w:val="32"/>
          <w:szCs w:val="32"/>
          <w:lang w:bidi="ar"/>
        </w:rPr>
        <w:t>7.承担中关村科技园区管委会、区委区政府交办的其他工作。</w:t>
      </w:r>
    </w:p>
    <w:p>
      <w:pPr>
        <w:spacing w:line="360" w:lineRule="auto"/>
        <w:ind w:left="640"/>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（二）人员构成情况</w:t>
      </w:r>
    </w:p>
    <w:p>
      <w:pPr>
        <w:spacing w:line="360" w:lineRule="auto"/>
        <w:ind w:firstLine="555"/>
        <w:rPr>
          <w:rFonts w:ascii="仿宋_GB2312" w:eastAsia="仿宋_GB2312" w:cs="仿宋_GB2312"/>
          <w:sz w:val="32"/>
          <w:szCs w:val="32"/>
        </w:rPr>
      </w:pPr>
      <w:r>
        <w:rPr>
          <w:rFonts w:hint="eastAsia" w:ascii="仿宋_GB2312" w:hAnsi="Times New Roman" w:eastAsia="仿宋_GB2312" w:cs="仿宋_GB2312"/>
          <w:sz w:val="32"/>
          <w:szCs w:val="32"/>
          <w:lang w:bidi="ar"/>
        </w:rPr>
        <w:t>中关村科技园区西城园管理委员会行政编制31人，实际在职人员28人。</w:t>
      </w:r>
    </w:p>
    <w:p>
      <w:pPr>
        <w:spacing w:line="360" w:lineRule="auto"/>
        <w:ind w:firstLine="643" w:firstLineChars="200"/>
        <w:outlineLvl w:val="0"/>
        <w:rPr>
          <w:rFonts w:ascii="仿宋_GB2312" w:eastAsia="仿宋_GB2312" w:cs="仿宋_GB2312"/>
          <w:b/>
          <w:sz w:val="32"/>
          <w:szCs w:val="32"/>
        </w:rPr>
      </w:pPr>
      <w:r>
        <w:rPr>
          <w:rFonts w:hint="eastAsia" w:ascii="仿宋_GB2312" w:hAnsi="Times New Roman" w:eastAsia="仿宋_GB2312" w:cs="仿宋_GB2312"/>
          <w:b/>
          <w:sz w:val="32"/>
          <w:szCs w:val="32"/>
          <w:lang w:bidi="ar"/>
        </w:rPr>
        <w:t>二、2020年部门预算收支及增减变化情况说明</w:t>
      </w:r>
    </w:p>
    <w:p>
      <w:pPr>
        <w:spacing w:line="360" w:lineRule="auto"/>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（一）收入预算说明</w:t>
      </w:r>
    </w:p>
    <w:p>
      <w:pPr>
        <w:spacing w:line="360" w:lineRule="auto"/>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2020年收入预算284,360,786.28元</w:t>
      </w:r>
      <w:r>
        <w:rPr>
          <w:rFonts w:hint="eastAsia" w:ascii="仿宋_GB2312" w:hAnsi="Times New Roman" w:eastAsia="仿宋_GB2312" w:cs="仿宋_GB2312"/>
          <w:sz w:val="32"/>
          <w:szCs w:val="32"/>
          <w:lang w:eastAsia="zh-CN" w:bidi="ar"/>
        </w:rPr>
        <w:t>，</w:t>
      </w:r>
      <w:r>
        <w:rPr>
          <w:rFonts w:hint="eastAsia" w:ascii="仿宋_GB2312" w:hAnsi="Times New Roman" w:eastAsia="仿宋_GB2312" w:cs="仿宋_GB2312"/>
          <w:sz w:val="32"/>
          <w:szCs w:val="32"/>
          <w:lang w:bidi="ar"/>
        </w:rPr>
        <w:t>其中:一般公共预算财政拨款284,360,786.28元</w:t>
      </w:r>
      <w:r>
        <w:rPr>
          <w:rFonts w:hint="eastAsia" w:ascii="仿宋_GB2312" w:hAnsi="Times New Roman" w:eastAsia="仿宋_GB2312" w:cs="仿宋_GB2312"/>
          <w:sz w:val="32"/>
          <w:szCs w:val="32"/>
          <w:lang w:eastAsia="zh-CN" w:bidi="ar"/>
        </w:rPr>
        <w:t>。</w:t>
      </w:r>
      <w:r>
        <w:rPr>
          <w:rFonts w:hint="eastAsia" w:ascii="仿宋_GB2312" w:hAnsi="Times New Roman" w:eastAsia="仿宋_GB2312" w:cs="仿宋_GB2312"/>
          <w:sz w:val="32"/>
          <w:szCs w:val="32"/>
          <w:lang w:bidi="ar"/>
        </w:rPr>
        <w:t>比2019年收入预算116,093,742.31元增加</w:t>
      </w:r>
      <w:r>
        <w:rPr>
          <w:rFonts w:ascii="仿宋_GB2312" w:hAnsi="Times New Roman" w:eastAsia="仿宋_GB2312" w:cs="仿宋_GB2312"/>
          <w:sz w:val="32"/>
          <w:szCs w:val="32"/>
          <w:lang w:bidi="ar"/>
        </w:rPr>
        <w:t>168</w:t>
      </w:r>
      <w:r>
        <w:rPr>
          <w:rFonts w:hint="eastAsia" w:ascii="仿宋_GB2312" w:hAnsi="Times New Roman" w:eastAsia="仿宋_GB2312" w:cs="仿宋_GB2312"/>
          <w:sz w:val="32"/>
          <w:szCs w:val="32"/>
          <w:lang w:bidi="ar"/>
        </w:rPr>
        <w:t>,</w:t>
      </w:r>
      <w:r>
        <w:rPr>
          <w:rFonts w:ascii="仿宋_GB2312" w:hAnsi="Times New Roman" w:eastAsia="仿宋_GB2312" w:cs="仿宋_GB2312"/>
          <w:sz w:val="32"/>
          <w:szCs w:val="32"/>
          <w:lang w:bidi="ar"/>
        </w:rPr>
        <w:t>267</w:t>
      </w:r>
      <w:r>
        <w:rPr>
          <w:rFonts w:hint="eastAsia" w:ascii="仿宋_GB2312" w:hAnsi="Times New Roman" w:eastAsia="仿宋_GB2312" w:cs="仿宋_GB2312"/>
          <w:sz w:val="32"/>
          <w:szCs w:val="32"/>
          <w:lang w:bidi="ar"/>
        </w:rPr>
        <w:t>,</w:t>
      </w:r>
      <w:r>
        <w:rPr>
          <w:rFonts w:ascii="仿宋_GB2312" w:hAnsi="Times New Roman" w:eastAsia="仿宋_GB2312" w:cs="仿宋_GB2312"/>
          <w:sz w:val="32"/>
          <w:szCs w:val="32"/>
          <w:lang w:bidi="ar"/>
        </w:rPr>
        <w:t>043.97</w:t>
      </w:r>
      <w:r>
        <w:rPr>
          <w:rFonts w:hint="eastAsia" w:ascii="仿宋_GB2312" w:hAnsi="Times New Roman" w:eastAsia="仿宋_GB2312" w:cs="仿宋_GB2312"/>
          <w:sz w:val="32"/>
          <w:szCs w:val="32"/>
          <w:lang w:bidi="ar"/>
        </w:rPr>
        <w:t>元，增长</w:t>
      </w:r>
      <w:r>
        <w:rPr>
          <w:rFonts w:ascii="仿宋_GB2312" w:hAnsi="Times New Roman" w:eastAsia="仿宋_GB2312" w:cs="仿宋_GB2312"/>
          <w:sz w:val="32"/>
          <w:szCs w:val="32"/>
          <w:lang w:bidi="ar"/>
        </w:rPr>
        <w:t>144.94</w:t>
      </w:r>
      <w:r>
        <w:rPr>
          <w:rFonts w:hint="eastAsia" w:ascii="仿宋_GB2312" w:hAnsi="Times New Roman" w:eastAsia="仿宋_GB2312" w:cs="仿宋_GB2312"/>
          <w:sz w:val="32"/>
          <w:szCs w:val="32"/>
          <w:lang w:bidi="ar"/>
        </w:rPr>
        <w:t>%，主要原因是增加“2019年度</w:t>
      </w:r>
      <w:r>
        <w:rPr>
          <w:rFonts w:hint="eastAsia" w:ascii="微软雅黑" w:hAnsi="微软雅黑" w:eastAsia="微软雅黑" w:cs="仿宋_GB2312"/>
          <w:sz w:val="32"/>
          <w:szCs w:val="32"/>
          <w:lang w:bidi="ar"/>
        </w:rPr>
        <w:t>‘</w:t>
      </w:r>
      <w:r>
        <w:rPr>
          <w:rFonts w:hint="eastAsia" w:ascii="仿宋_GB2312" w:hAnsi="Times New Roman" w:eastAsia="仿宋_GB2312" w:cs="仿宋_GB2312"/>
          <w:sz w:val="32"/>
          <w:szCs w:val="32"/>
          <w:lang w:bidi="ar"/>
        </w:rPr>
        <w:t>金科十条’政策兑现资金</w:t>
      </w:r>
      <w:r>
        <w:rPr>
          <w:rFonts w:hint="eastAsia" w:ascii="仿宋_GB2312" w:hAnsi="Times New Roman" w:eastAsia="仿宋_GB2312" w:cs="仿宋_GB2312"/>
          <w:sz w:val="32"/>
          <w:szCs w:val="32"/>
          <w:lang w:eastAsia="zh-CN" w:bidi="ar"/>
        </w:rPr>
        <w:t>”</w:t>
      </w:r>
      <w:r>
        <w:rPr>
          <w:rFonts w:hint="eastAsia" w:ascii="仿宋_GB2312" w:hAnsi="Times New Roman" w:eastAsia="仿宋_GB2312" w:cs="仿宋_GB2312"/>
          <w:sz w:val="32"/>
          <w:szCs w:val="32"/>
          <w:lang w:bidi="ar"/>
        </w:rPr>
        <w:t>及“官园批发市场贷款贴息支持”专项预算。</w:t>
      </w:r>
    </w:p>
    <w:p>
      <w:pPr>
        <w:spacing w:line="360" w:lineRule="auto"/>
        <w:ind w:firstLine="555"/>
        <w:rPr>
          <w:rFonts w:ascii="仿宋_GB2312" w:eastAsia="仿宋_GB2312" w:cs="仿宋_GB2312"/>
          <w:sz w:val="32"/>
          <w:szCs w:val="32"/>
        </w:rPr>
      </w:pPr>
      <w:r>
        <w:rPr>
          <w:rFonts w:hint="eastAsia" w:ascii="仿宋_GB2312" w:hAnsi="Times New Roman" w:eastAsia="仿宋_GB2312" w:cs="仿宋_GB2312"/>
          <w:sz w:val="32"/>
          <w:szCs w:val="32"/>
          <w:lang w:bidi="ar"/>
        </w:rPr>
        <w:t>（二）支出预算说明</w:t>
      </w:r>
    </w:p>
    <w:p>
      <w:pPr>
        <w:widowControl/>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20</w:t>
      </w:r>
      <w:r>
        <w:rPr>
          <w:rFonts w:hint="eastAsia" w:ascii="仿宋_GB2312" w:hAnsi="Times New Roman" w:eastAsia="仿宋_GB2312" w:cs="仿宋_GB2312"/>
          <w:sz w:val="32"/>
          <w:szCs w:val="32"/>
          <w:lang w:val="en-US" w:eastAsia="zh-CN" w:bidi="ar"/>
        </w:rPr>
        <w:t>20</w:t>
      </w:r>
      <w:r>
        <w:rPr>
          <w:rFonts w:hint="eastAsia" w:ascii="仿宋_GB2312" w:hAnsi="Times New Roman" w:eastAsia="仿宋_GB2312" w:cs="仿宋_GB2312"/>
          <w:sz w:val="32"/>
          <w:szCs w:val="32"/>
          <w:lang w:bidi="ar"/>
        </w:rPr>
        <w:t>年支出预算284,360,786.28元，比2019年支出预算116,093,742.31元增加</w:t>
      </w:r>
      <w:r>
        <w:rPr>
          <w:rFonts w:ascii="仿宋_GB2312" w:hAnsi="Times New Roman" w:eastAsia="仿宋_GB2312" w:cs="仿宋_GB2312"/>
          <w:sz w:val="32"/>
          <w:szCs w:val="32"/>
          <w:lang w:bidi="ar"/>
        </w:rPr>
        <w:t>168</w:t>
      </w:r>
      <w:r>
        <w:rPr>
          <w:rFonts w:hint="eastAsia" w:ascii="仿宋_GB2312" w:hAnsi="Times New Roman" w:eastAsia="仿宋_GB2312" w:cs="仿宋_GB2312"/>
          <w:sz w:val="32"/>
          <w:szCs w:val="32"/>
          <w:lang w:bidi="ar"/>
        </w:rPr>
        <w:t>,</w:t>
      </w:r>
      <w:r>
        <w:rPr>
          <w:rFonts w:ascii="仿宋_GB2312" w:hAnsi="Times New Roman" w:eastAsia="仿宋_GB2312" w:cs="仿宋_GB2312"/>
          <w:sz w:val="32"/>
          <w:szCs w:val="32"/>
          <w:lang w:bidi="ar"/>
        </w:rPr>
        <w:t>267</w:t>
      </w:r>
      <w:r>
        <w:rPr>
          <w:rFonts w:hint="eastAsia" w:ascii="仿宋_GB2312" w:hAnsi="Times New Roman" w:eastAsia="仿宋_GB2312" w:cs="仿宋_GB2312"/>
          <w:sz w:val="32"/>
          <w:szCs w:val="32"/>
          <w:lang w:bidi="ar"/>
        </w:rPr>
        <w:t>,</w:t>
      </w:r>
      <w:r>
        <w:rPr>
          <w:rFonts w:ascii="仿宋_GB2312" w:hAnsi="Times New Roman" w:eastAsia="仿宋_GB2312" w:cs="仿宋_GB2312"/>
          <w:sz w:val="32"/>
          <w:szCs w:val="32"/>
          <w:lang w:bidi="ar"/>
        </w:rPr>
        <w:t>043.97</w:t>
      </w:r>
      <w:r>
        <w:rPr>
          <w:rFonts w:hint="eastAsia" w:ascii="仿宋_GB2312" w:hAnsi="Times New Roman" w:eastAsia="仿宋_GB2312" w:cs="仿宋_GB2312"/>
          <w:sz w:val="32"/>
          <w:szCs w:val="32"/>
          <w:lang w:bidi="ar"/>
        </w:rPr>
        <w:t>元，增长</w:t>
      </w:r>
      <w:r>
        <w:rPr>
          <w:rFonts w:ascii="仿宋_GB2312" w:hAnsi="Times New Roman" w:eastAsia="仿宋_GB2312" w:cs="仿宋_GB2312"/>
          <w:sz w:val="32"/>
          <w:szCs w:val="32"/>
          <w:lang w:bidi="ar"/>
        </w:rPr>
        <w:t>144.94</w:t>
      </w:r>
      <w:r>
        <w:rPr>
          <w:rFonts w:hint="eastAsia" w:ascii="仿宋_GB2312" w:hAnsi="Times New Roman" w:eastAsia="仿宋_GB2312" w:cs="仿宋_GB2312"/>
          <w:sz w:val="32"/>
          <w:szCs w:val="32"/>
          <w:lang w:bidi="ar"/>
        </w:rPr>
        <w:t>%。其中：基本支出预算</w:t>
      </w:r>
      <w:r>
        <w:rPr>
          <w:rFonts w:ascii="仿宋_GB2312" w:hAnsi="Times New Roman" w:eastAsia="仿宋_GB2312" w:cs="仿宋_GB2312"/>
          <w:sz w:val="32"/>
          <w:szCs w:val="32"/>
          <w:lang w:bidi="ar"/>
        </w:rPr>
        <w:t>9</w:t>
      </w:r>
      <w:r>
        <w:rPr>
          <w:rFonts w:hint="eastAsia" w:ascii="仿宋_GB2312" w:hAnsi="Times New Roman" w:eastAsia="仿宋_GB2312" w:cs="仿宋_GB2312"/>
          <w:sz w:val="32"/>
          <w:szCs w:val="32"/>
          <w:lang w:val="en-US" w:eastAsia="zh-CN" w:bidi="ar"/>
        </w:rPr>
        <w:t>,</w:t>
      </w:r>
      <w:r>
        <w:rPr>
          <w:rFonts w:ascii="仿宋_GB2312" w:hAnsi="Times New Roman" w:eastAsia="仿宋_GB2312" w:cs="仿宋_GB2312"/>
          <w:sz w:val="32"/>
          <w:szCs w:val="32"/>
          <w:lang w:bidi="ar"/>
        </w:rPr>
        <w:t>353</w:t>
      </w:r>
      <w:r>
        <w:rPr>
          <w:rFonts w:hint="eastAsia" w:ascii="仿宋_GB2312" w:hAnsi="Times New Roman" w:eastAsia="仿宋_GB2312" w:cs="仿宋_GB2312"/>
          <w:sz w:val="32"/>
          <w:szCs w:val="32"/>
          <w:lang w:val="en-US" w:eastAsia="zh-CN" w:bidi="ar"/>
        </w:rPr>
        <w:t>,</w:t>
      </w:r>
      <w:r>
        <w:rPr>
          <w:rFonts w:ascii="仿宋_GB2312" w:hAnsi="Times New Roman" w:eastAsia="仿宋_GB2312" w:cs="仿宋_GB2312"/>
          <w:sz w:val="32"/>
          <w:szCs w:val="32"/>
          <w:lang w:bidi="ar"/>
        </w:rPr>
        <w:t>885.41</w:t>
      </w:r>
      <w:r>
        <w:rPr>
          <w:rFonts w:hint="eastAsia" w:ascii="仿宋_GB2312" w:hAnsi="Times New Roman" w:eastAsia="仿宋_GB2312" w:cs="仿宋_GB2312"/>
          <w:sz w:val="32"/>
          <w:szCs w:val="32"/>
          <w:lang w:bidi="ar"/>
        </w:rPr>
        <w:t>元，比2019年8,500,113.16元增加</w:t>
      </w:r>
      <w:r>
        <w:rPr>
          <w:rFonts w:ascii="仿宋_GB2312" w:hAnsi="Times New Roman" w:eastAsia="仿宋_GB2312" w:cs="仿宋_GB2312"/>
          <w:sz w:val="32"/>
          <w:szCs w:val="32"/>
          <w:lang w:bidi="ar"/>
        </w:rPr>
        <w:t>853,772.25</w:t>
      </w:r>
      <w:r>
        <w:rPr>
          <w:rFonts w:hint="eastAsia" w:ascii="仿宋_GB2312" w:hAnsi="Times New Roman" w:eastAsia="仿宋_GB2312" w:cs="仿宋_GB2312"/>
          <w:sz w:val="32"/>
          <w:szCs w:val="32"/>
          <w:lang w:bidi="ar"/>
        </w:rPr>
        <w:t>元，增长10.04%，主要原因是人员支出增加；项目支出预算</w:t>
      </w:r>
      <w:r>
        <w:rPr>
          <w:rFonts w:ascii="仿宋_GB2312" w:hAnsi="Times New Roman" w:eastAsia="仿宋_GB2312" w:cs="仿宋_GB2312"/>
          <w:sz w:val="32"/>
          <w:szCs w:val="32"/>
          <w:lang w:bidi="ar"/>
        </w:rPr>
        <w:t xml:space="preserve">275,006,900.87 </w:t>
      </w:r>
      <w:r>
        <w:rPr>
          <w:rFonts w:hint="eastAsia" w:ascii="仿宋_GB2312" w:hAnsi="Times New Roman" w:eastAsia="仿宋_GB2312" w:cs="仿宋_GB2312"/>
          <w:sz w:val="32"/>
          <w:szCs w:val="32"/>
          <w:lang w:bidi="ar"/>
        </w:rPr>
        <w:t>元，比2019年107,593,629.15元增长</w:t>
      </w:r>
      <w:r>
        <w:rPr>
          <w:rFonts w:ascii="仿宋_GB2312" w:hAnsi="Times New Roman" w:eastAsia="仿宋_GB2312" w:cs="仿宋_GB2312"/>
          <w:sz w:val="32"/>
          <w:szCs w:val="32"/>
          <w:lang w:bidi="ar"/>
        </w:rPr>
        <w:t>167,413,271.72</w:t>
      </w:r>
      <w:r>
        <w:rPr>
          <w:rFonts w:hint="eastAsia" w:ascii="仿宋_GB2312" w:hAnsi="Times New Roman" w:eastAsia="仿宋_GB2312" w:cs="仿宋_GB2312"/>
          <w:sz w:val="32"/>
          <w:szCs w:val="32"/>
          <w:lang w:bidi="ar"/>
        </w:rPr>
        <w:t>元，增长155.60%，主要原因是增加“2019年度‘金科十条’政策兑现资金</w:t>
      </w:r>
      <w:r>
        <w:rPr>
          <w:rFonts w:hint="eastAsia" w:ascii="仿宋_GB2312" w:hAnsi="Times New Roman" w:eastAsia="仿宋_GB2312" w:cs="仿宋_GB2312"/>
          <w:sz w:val="32"/>
          <w:szCs w:val="32"/>
          <w:lang w:eastAsia="zh-CN" w:bidi="ar"/>
        </w:rPr>
        <w:t>”</w:t>
      </w:r>
      <w:r>
        <w:rPr>
          <w:rFonts w:hint="eastAsia" w:ascii="仿宋_GB2312" w:hAnsi="Times New Roman" w:eastAsia="仿宋_GB2312" w:cs="仿宋_GB2312"/>
          <w:sz w:val="32"/>
          <w:szCs w:val="32"/>
          <w:lang w:bidi="ar"/>
        </w:rPr>
        <w:t>及“官园批发市场贷款贴息支持”专项预算。</w:t>
      </w:r>
    </w:p>
    <w:p>
      <w:pPr>
        <w:spacing w:line="360" w:lineRule="auto"/>
        <w:ind w:firstLine="643" w:firstLineChars="200"/>
        <w:outlineLvl w:val="0"/>
        <w:rPr>
          <w:rFonts w:ascii="仿宋_GB2312" w:eastAsia="仿宋_GB2312" w:cs="仿宋_GB2312"/>
          <w:b/>
          <w:sz w:val="32"/>
          <w:szCs w:val="32"/>
        </w:rPr>
      </w:pPr>
      <w:r>
        <w:rPr>
          <w:rFonts w:hint="eastAsia" w:ascii="仿宋_GB2312" w:hAnsi="Times New Roman" w:eastAsia="仿宋_GB2312" w:cs="仿宋_GB2312"/>
          <w:b/>
          <w:sz w:val="32"/>
          <w:szCs w:val="32"/>
          <w:lang w:bidi="ar"/>
        </w:rPr>
        <w:t>三、主要支出情况</w:t>
      </w:r>
    </w:p>
    <w:p>
      <w:pPr>
        <w:spacing w:line="360" w:lineRule="auto"/>
        <w:ind w:firstLine="640" w:firstLineChars="200"/>
        <w:outlineLvl w:val="0"/>
        <w:rPr>
          <w:rFonts w:ascii="仿宋_GB2312" w:eastAsia="仿宋_GB2312" w:cs="仿宋_GB2312"/>
          <w:sz w:val="32"/>
          <w:szCs w:val="32"/>
        </w:rPr>
      </w:pPr>
      <w:bookmarkStart w:id="0" w:name="_Toc25448"/>
      <w:bookmarkStart w:id="1" w:name="_Toc17531"/>
      <w:r>
        <w:rPr>
          <w:rFonts w:hint="eastAsia" w:ascii="仿宋_GB2312" w:hAnsi="Times New Roman" w:eastAsia="仿宋_GB2312" w:cs="仿宋_GB2312"/>
          <w:sz w:val="32"/>
          <w:szCs w:val="32"/>
          <w:lang w:bidi="ar"/>
        </w:rPr>
        <w:t>基本支出主要包括</w:t>
      </w:r>
      <w:bookmarkEnd w:id="0"/>
      <w:bookmarkEnd w:id="1"/>
      <w:r>
        <w:rPr>
          <w:rFonts w:hint="eastAsia" w:ascii="仿宋_GB2312" w:hAnsi="Times New Roman" w:eastAsia="仿宋_GB2312" w:cs="仿宋_GB2312"/>
          <w:sz w:val="32"/>
          <w:szCs w:val="32"/>
          <w:lang w:bidi="ar"/>
        </w:rPr>
        <w:t>在职人员支出、个人和家庭补助支出及在职公用支出</w:t>
      </w:r>
      <w:bookmarkStart w:id="2" w:name="_Toc7025"/>
      <w:bookmarkStart w:id="3" w:name="_Toc3237"/>
      <w:r>
        <w:rPr>
          <w:rFonts w:hint="eastAsia" w:ascii="仿宋_GB2312" w:hAnsi="Times New Roman" w:eastAsia="仿宋_GB2312" w:cs="仿宋_GB2312"/>
          <w:sz w:val="32"/>
          <w:szCs w:val="32"/>
          <w:lang w:bidi="ar"/>
        </w:rPr>
        <w:t>。</w:t>
      </w:r>
    </w:p>
    <w:p>
      <w:pPr>
        <w:spacing w:line="360" w:lineRule="auto"/>
        <w:ind w:firstLine="640" w:firstLineChars="200"/>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项目支出主要</w:t>
      </w:r>
      <w:bookmarkEnd w:id="2"/>
      <w:bookmarkEnd w:id="3"/>
      <w:r>
        <w:rPr>
          <w:rFonts w:hint="eastAsia" w:ascii="仿宋_GB2312" w:hAnsi="Times New Roman" w:eastAsia="仿宋_GB2312" w:cs="仿宋_GB2312"/>
          <w:sz w:val="32"/>
          <w:szCs w:val="32"/>
          <w:lang w:bidi="ar"/>
        </w:rPr>
        <w:t>包括2019年度“金科十条”政策兑现资金、2018年度西城园政策兑现资金、官园批发市场贷款贴息支持、中国北京出版创意产业园区出版业务服务平台经费、西城园创新创意成果展示中心运行费、房屋租金、西城园创新能力服务平台专项经费、西城园经济运行预警及产业生态研究经费等。</w:t>
      </w:r>
    </w:p>
    <w:p>
      <w:pPr>
        <w:spacing w:line="360" w:lineRule="auto"/>
        <w:ind w:firstLine="643" w:firstLineChars="200"/>
        <w:outlineLvl w:val="0"/>
        <w:rPr>
          <w:rFonts w:ascii="仿宋_GB2312" w:eastAsia="仿宋_GB2312" w:cs="仿宋_GB2312"/>
          <w:b/>
          <w:sz w:val="32"/>
          <w:szCs w:val="32"/>
        </w:rPr>
      </w:pPr>
      <w:r>
        <w:rPr>
          <w:rFonts w:hint="eastAsia" w:ascii="仿宋_GB2312" w:hAnsi="Times New Roman" w:eastAsia="仿宋_GB2312" w:cs="仿宋_GB2312"/>
          <w:b/>
          <w:sz w:val="32"/>
          <w:szCs w:val="32"/>
          <w:lang w:bidi="ar"/>
        </w:rPr>
        <w:t>四、部门“三公”经费财政拨款预算说明</w:t>
      </w:r>
    </w:p>
    <w:p>
      <w:pPr>
        <w:spacing w:line="360" w:lineRule="auto"/>
        <w:ind w:firstLine="640" w:firstLineChars="200"/>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（一）“三公”经费的单位范围</w:t>
      </w:r>
    </w:p>
    <w:p>
      <w:pPr>
        <w:spacing w:line="360" w:lineRule="auto"/>
        <w:ind w:firstLine="640" w:firstLineChars="200"/>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中关村科技园区西城园管理委员会2020年部门预算中因公出国（境）费、公务接待费、公务用车购置及运行维护费的支出单位包括1个所属单位，即中关村科技园区西城园管理委员会。</w:t>
      </w:r>
    </w:p>
    <w:p>
      <w:pPr>
        <w:spacing w:line="360" w:lineRule="auto"/>
        <w:ind w:firstLine="640" w:firstLineChars="200"/>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（二）“三公”经费预算财政拨款情况说明</w:t>
      </w:r>
    </w:p>
    <w:p>
      <w:pPr>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2020年部门预算“三公”经费财政拨款预算5,573.20元，与2019年预算5,573.20元持平。</w:t>
      </w:r>
    </w:p>
    <w:p>
      <w:pPr>
        <w:pStyle w:val="6"/>
        <w:numPr>
          <w:ilvl w:val="0"/>
          <w:numId w:val="0"/>
        </w:numPr>
        <w:ind w:left="640" w:leftChars="0"/>
        <w:rPr>
          <w:rFonts w:ascii="仿宋_GB2312" w:eastAsia="仿宋_GB2312" w:cs="仿宋_GB2312"/>
          <w:sz w:val="32"/>
          <w:szCs w:val="32"/>
        </w:rPr>
      </w:pPr>
      <w:r>
        <w:rPr>
          <w:rFonts w:hint="eastAsia" w:ascii="仿宋_GB2312" w:hAnsi="Times New Roman" w:eastAsia="仿宋_GB2312" w:cs="仿宋_GB2312"/>
          <w:sz w:val="32"/>
          <w:szCs w:val="32"/>
          <w:lang w:bidi="ar"/>
        </w:rPr>
        <w:t>1.因公出国（境）费</w:t>
      </w:r>
    </w:p>
    <w:p>
      <w:pPr>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2020年预算0元，与2019年预算一致。</w:t>
      </w:r>
    </w:p>
    <w:p>
      <w:pPr>
        <w:numPr>
          <w:ilvl w:val="0"/>
          <w:numId w:val="0"/>
        </w:numPr>
        <w:ind w:left="640" w:leftChars="0"/>
        <w:rPr>
          <w:rFonts w:ascii="仿宋_GB2312" w:eastAsia="仿宋_GB2312" w:cs="仿宋_GB2312"/>
          <w:sz w:val="32"/>
          <w:szCs w:val="32"/>
        </w:rPr>
      </w:pPr>
      <w:r>
        <w:rPr>
          <w:rFonts w:hint="eastAsia" w:ascii="仿宋_GB2312" w:hAnsi="Times New Roman" w:eastAsia="仿宋_GB2312" w:cs="仿宋_GB2312"/>
          <w:sz w:val="32"/>
          <w:szCs w:val="32"/>
          <w:lang w:val="en-US" w:eastAsia="zh-CN" w:bidi="ar"/>
        </w:rPr>
        <w:t>2.</w:t>
      </w:r>
      <w:r>
        <w:rPr>
          <w:rFonts w:hint="eastAsia" w:ascii="仿宋_GB2312" w:hAnsi="Times New Roman" w:eastAsia="仿宋_GB2312" w:cs="仿宋_GB2312"/>
          <w:sz w:val="32"/>
          <w:szCs w:val="32"/>
          <w:lang w:bidi="ar"/>
        </w:rPr>
        <w:t>公务接待费</w:t>
      </w:r>
    </w:p>
    <w:p>
      <w:pPr>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2020年预算5,573.20元，与2019年预算持平。</w:t>
      </w:r>
    </w:p>
    <w:p>
      <w:pPr>
        <w:numPr>
          <w:ilvl w:val="0"/>
          <w:numId w:val="0"/>
        </w:numPr>
        <w:ind w:left="640" w:leftChars="0"/>
        <w:rPr>
          <w:rFonts w:ascii="仿宋_GB2312" w:eastAsia="仿宋_GB2312" w:cs="仿宋_GB2312"/>
          <w:sz w:val="32"/>
          <w:szCs w:val="32"/>
        </w:rPr>
      </w:pPr>
      <w:r>
        <w:rPr>
          <w:rFonts w:hint="eastAsia" w:ascii="仿宋_GB2312" w:hAnsi="Times New Roman" w:eastAsia="仿宋_GB2312" w:cs="仿宋_GB2312"/>
          <w:sz w:val="32"/>
          <w:szCs w:val="32"/>
          <w:lang w:val="en-US" w:eastAsia="zh-CN" w:bidi="ar"/>
        </w:rPr>
        <w:t>3.</w:t>
      </w:r>
      <w:r>
        <w:rPr>
          <w:rFonts w:hint="eastAsia" w:ascii="仿宋_GB2312" w:hAnsi="Times New Roman" w:eastAsia="仿宋_GB2312" w:cs="仿宋_GB2312"/>
          <w:sz w:val="32"/>
          <w:szCs w:val="32"/>
          <w:lang w:bidi="ar"/>
        </w:rPr>
        <w:t>公务用车购置及运行维护费</w:t>
      </w:r>
    </w:p>
    <w:p>
      <w:pPr>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2020年公务用车数量为0辆，预算0万元，其中公务用车购置费0万元，公务用车运行维护费0万元。与2019年公务用车预算一致。</w:t>
      </w:r>
    </w:p>
    <w:p>
      <w:pPr>
        <w:spacing w:line="360" w:lineRule="auto"/>
        <w:ind w:firstLine="643" w:firstLineChars="200"/>
        <w:outlineLvl w:val="0"/>
        <w:rPr>
          <w:rFonts w:ascii="仿宋_GB2312" w:eastAsia="仿宋_GB2312" w:cs="仿宋_GB2312"/>
          <w:b/>
          <w:sz w:val="32"/>
          <w:szCs w:val="32"/>
        </w:rPr>
      </w:pPr>
      <w:r>
        <w:rPr>
          <w:rFonts w:hint="eastAsia" w:ascii="仿宋_GB2312" w:hAnsi="Times New Roman" w:eastAsia="仿宋_GB2312" w:cs="仿宋_GB2312"/>
          <w:b/>
          <w:sz w:val="32"/>
          <w:szCs w:val="32"/>
          <w:lang w:bidi="ar"/>
        </w:rPr>
        <w:t>五、其他情况说明</w:t>
      </w:r>
    </w:p>
    <w:p>
      <w:pPr>
        <w:spacing w:line="360" w:lineRule="auto"/>
        <w:ind w:firstLine="640" w:firstLineChars="200"/>
        <w:rPr>
          <w:rFonts w:ascii="仿宋_GB2312" w:eastAsia="仿宋_GB2312" w:cs="仿宋_GB2312"/>
          <w:color w:val="FF0000"/>
          <w:sz w:val="32"/>
          <w:szCs w:val="32"/>
        </w:rPr>
      </w:pPr>
      <w:r>
        <w:rPr>
          <w:rFonts w:hint="eastAsia" w:ascii="仿宋_GB2312" w:hAnsi="Times New Roman" w:eastAsia="仿宋_GB2312" w:cs="仿宋_GB2312"/>
          <w:sz w:val="32"/>
          <w:szCs w:val="32"/>
          <w:lang w:bidi="ar"/>
        </w:rPr>
        <w:t>（一）</w:t>
      </w:r>
      <w:r>
        <w:rPr>
          <w:rFonts w:hint="eastAsia" w:ascii="仿宋_GB2312" w:hAnsi="Times New Roman" w:eastAsia="仿宋_GB2312" w:cs="仿宋_GB2312"/>
          <w:color w:val="000000" w:themeColor="text1"/>
          <w:sz w:val="32"/>
          <w:szCs w:val="32"/>
          <w:lang w:bidi="ar"/>
          <w14:textFill>
            <w14:solidFill>
              <w14:schemeClr w14:val="tx1"/>
            </w14:solidFill>
          </w14:textFill>
        </w:rPr>
        <w:t>2020年机关运行经费说明</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2020年用于一般公共预算安排的机关运行经费合计7,390,824.17元，比2019年机关运行经费7,347,442.72元增加</w:t>
      </w:r>
      <w:r>
        <w:rPr>
          <w:rFonts w:ascii="仿宋_GB2312" w:hAnsi="Times New Roman" w:eastAsia="仿宋_GB2312" w:cs="仿宋_GB2312"/>
          <w:sz w:val="32"/>
          <w:szCs w:val="32"/>
          <w:lang w:bidi="ar"/>
        </w:rPr>
        <w:t>43</w:t>
      </w:r>
      <w:r>
        <w:rPr>
          <w:rFonts w:hint="eastAsia" w:ascii="仿宋_GB2312" w:hAnsi="Times New Roman" w:eastAsia="仿宋_GB2312" w:cs="仿宋_GB2312"/>
          <w:sz w:val="32"/>
          <w:szCs w:val="32"/>
          <w:lang w:bidi="ar"/>
        </w:rPr>
        <w:t>,</w:t>
      </w:r>
      <w:r>
        <w:rPr>
          <w:rFonts w:ascii="仿宋_GB2312" w:hAnsi="Times New Roman" w:eastAsia="仿宋_GB2312" w:cs="仿宋_GB2312"/>
          <w:sz w:val="32"/>
          <w:szCs w:val="32"/>
          <w:lang w:bidi="ar"/>
        </w:rPr>
        <w:t>381.45</w:t>
      </w:r>
      <w:r>
        <w:rPr>
          <w:rFonts w:hint="eastAsia" w:ascii="仿宋_GB2312" w:hAnsi="Times New Roman" w:eastAsia="仿宋_GB2312" w:cs="仿宋_GB2312"/>
          <w:sz w:val="32"/>
          <w:szCs w:val="32"/>
          <w:lang w:bidi="ar"/>
        </w:rPr>
        <w:t>元，主要由于公用支出预算增加。</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（二）政府采购预算说明</w:t>
      </w:r>
    </w:p>
    <w:p>
      <w:pPr>
        <w:spacing w:line="360" w:lineRule="auto"/>
        <w:ind w:firstLine="713" w:firstLineChars="223"/>
        <w:rPr>
          <w:rFonts w:ascii="仿宋_GB2312" w:eastAsia="仿宋_GB2312" w:cs="仿宋_GB2312"/>
          <w:sz w:val="32"/>
          <w:szCs w:val="32"/>
        </w:rPr>
      </w:pPr>
      <w:r>
        <w:rPr>
          <w:rFonts w:hint="eastAsia" w:ascii="仿宋_GB2312" w:hAnsi="Times New Roman" w:eastAsia="仿宋_GB2312" w:cs="仿宋_GB2312"/>
          <w:sz w:val="32"/>
          <w:szCs w:val="32"/>
          <w:lang w:bidi="ar"/>
        </w:rPr>
        <w:t>2020年政府采购项目</w:t>
      </w:r>
      <w:r>
        <w:rPr>
          <w:rFonts w:hint="eastAsia" w:ascii="仿宋_GB2312" w:hAnsi="Times New Roman" w:eastAsia="仿宋_GB2312" w:cs="仿宋_GB2312"/>
          <w:sz w:val="32"/>
          <w:szCs w:val="32"/>
          <w:lang w:val="en-US" w:eastAsia="zh-CN" w:bidi="ar"/>
        </w:rPr>
        <w:t>3</w:t>
      </w:r>
      <w:r>
        <w:rPr>
          <w:rFonts w:hint="eastAsia" w:ascii="仿宋_GB2312" w:hAnsi="Times New Roman" w:eastAsia="仿宋_GB2312" w:cs="仿宋_GB2312"/>
          <w:sz w:val="32"/>
          <w:szCs w:val="32"/>
          <w:lang w:bidi="ar"/>
        </w:rPr>
        <w:t>个，预算资金</w:t>
      </w:r>
      <w:r>
        <w:rPr>
          <w:rFonts w:hint="eastAsia" w:ascii="仿宋_GB2312" w:hAnsi="Times New Roman" w:eastAsia="仿宋_GB2312" w:cs="仿宋_GB2312"/>
          <w:spacing w:val="-14"/>
          <w:sz w:val="32"/>
          <w:szCs w:val="32"/>
          <w:lang w:val="en-US" w:eastAsia="zh-CN" w:bidi="ar"/>
        </w:rPr>
        <w:t>1</w:t>
      </w:r>
      <w:r>
        <w:rPr>
          <w:rFonts w:hint="eastAsia" w:ascii="仿宋_GB2312" w:hAnsi="Times New Roman" w:eastAsia="仿宋_GB2312" w:cs="仿宋_GB2312"/>
          <w:sz w:val="32"/>
          <w:szCs w:val="32"/>
          <w:lang w:bidi="ar"/>
        </w:rPr>
        <w:t>,</w:t>
      </w:r>
      <w:r>
        <w:rPr>
          <w:rFonts w:hint="eastAsia" w:ascii="仿宋_GB2312" w:hAnsi="Times New Roman" w:eastAsia="仿宋_GB2312" w:cs="仿宋_GB2312"/>
          <w:spacing w:val="-14"/>
          <w:sz w:val="32"/>
          <w:szCs w:val="32"/>
          <w:lang w:val="en-US" w:eastAsia="zh-CN" w:bidi="ar"/>
        </w:rPr>
        <w:t>313</w:t>
      </w:r>
      <w:r>
        <w:rPr>
          <w:rFonts w:hint="eastAsia" w:ascii="仿宋_GB2312" w:hAnsi="Times New Roman" w:eastAsia="仿宋_GB2312" w:cs="仿宋_GB2312"/>
          <w:sz w:val="32"/>
          <w:szCs w:val="32"/>
          <w:lang w:bidi="ar"/>
        </w:rPr>
        <w:t>,</w:t>
      </w:r>
      <w:r>
        <w:rPr>
          <w:rFonts w:hint="eastAsia" w:ascii="仿宋_GB2312" w:hAnsi="Times New Roman" w:eastAsia="仿宋_GB2312" w:cs="仿宋_GB2312"/>
          <w:spacing w:val="-14"/>
          <w:sz w:val="32"/>
          <w:szCs w:val="32"/>
          <w:lang w:val="en-US" w:eastAsia="zh-CN" w:bidi="ar"/>
        </w:rPr>
        <w:t>50</w:t>
      </w:r>
      <w:r>
        <w:rPr>
          <w:rFonts w:ascii="仿宋_GB2312" w:hAnsi="Times New Roman" w:eastAsia="仿宋_GB2312" w:cs="仿宋_GB2312"/>
          <w:spacing w:val="-14"/>
          <w:sz w:val="32"/>
          <w:szCs w:val="32"/>
          <w:lang w:bidi="ar"/>
        </w:rPr>
        <w:t>0</w:t>
      </w:r>
      <w:r>
        <w:rPr>
          <w:rFonts w:hint="eastAsia" w:ascii="仿宋_GB2312" w:hAnsi="Times New Roman" w:eastAsia="仿宋_GB2312" w:cs="仿宋_GB2312"/>
          <w:sz w:val="32"/>
          <w:szCs w:val="32"/>
          <w:lang w:bidi="ar"/>
        </w:rPr>
        <w:t>元。</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（三）政府购买服务预算说明</w:t>
      </w:r>
    </w:p>
    <w:p>
      <w:pPr>
        <w:spacing w:line="360" w:lineRule="auto"/>
        <w:ind w:firstLine="730" w:firstLineChars="250"/>
        <w:rPr>
          <w:rFonts w:ascii="仿宋_GB2312" w:eastAsia="仿宋_GB2312" w:cs="仿宋_GB2312"/>
          <w:spacing w:val="-14"/>
          <w:sz w:val="32"/>
          <w:szCs w:val="32"/>
        </w:rPr>
      </w:pPr>
      <w:r>
        <w:rPr>
          <w:rFonts w:hint="eastAsia" w:ascii="仿宋_GB2312" w:hAnsi="Times New Roman" w:eastAsia="仿宋_GB2312" w:cs="仿宋_GB2312"/>
          <w:spacing w:val="-14"/>
          <w:sz w:val="32"/>
          <w:szCs w:val="32"/>
          <w:lang w:bidi="ar"/>
        </w:rPr>
        <w:t>2020年政府购买服务项目</w:t>
      </w:r>
      <w:r>
        <w:rPr>
          <w:rFonts w:hint="eastAsia" w:ascii="仿宋_GB2312" w:hAnsi="Times New Roman" w:eastAsia="仿宋_GB2312" w:cs="仿宋_GB2312"/>
          <w:spacing w:val="-14"/>
          <w:sz w:val="32"/>
          <w:szCs w:val="32"/>
          <w:lang w:val="en-US" w:eastAsia="zh-CN" w:bidi="ar"/>
        </w:rPr>
        <w:t>9</w:t>
      </w:r>
      <w:r>
        <w:rPr>
          <w:rFonts w:hint="eastAsia" w:ascii="仿宋_GB2312" w:hAnsi="Times New Roman" w:eastAsia="仿宋_GB2312" w:cs="仿宋_GB2312"/>
          <w:spacing w:val="-14"/>
          <w:sz w:val="32"/>
          <w:szCs w:val="32"/>
          <w:lang w:bidi="ar"/>
        </w:rPr>
        <w:t>个，预算资金</w:t>
      </w:r>
      <w:r>
        <w:rPr>
          <w:rFonts w:hint="eastAsia" w:ascii="仿宋_GB2312" w:hAnsi="Times New Roman" w:eastAsia="仿宋_GB2312" w:cs="仿宋_GB2312"/>
          <w:spacing w:val="-14"/>
          <w:sz w:val="32"/>
          <w:szCs w:val="32"/>
          <w:lang w:val="en-US" w:eastAsia="zh-CN" w:bidi="ar"/>
        </w:rPr>
        <w:t>2,717,700</w:t>
      </w:r>
      <w:r>
        <w:rPr>
          <w:rFonts w:hint="eastAsia" w:ascii="仿宋_GB2312" w:hAnsi="Times New Roman" w:eastAsia="仿宋_GB2312" w:cs="仿宋_GB2312"/>
          <w:spacing w:val="-14"/>
          <w:sz w:val="32"/>
          <w:szCs w:val="32"/>
          <w:lang w:bidi="ar"/>
        </w:rPr>
        <w:t>元。</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color w:val="000000" w:themeColor="text1"/>
          <w:sz w:val="32"/>
          <w:szCs w:val="32"/>
          <w:lang w:bidi="ar"/>
          <w14:textFill>
            <w14:solidFill>
              <w14:schemeClr w14:val="tx1"/>
            </w14:solidFill>
          </w14:textFill>
        </w:rPr>
        <w:t>（四</w:t>
      </w:r>
      <w:r>
        <w:rPr>
          <w:rFonts w:hint="eastAsia" w:ascii="仿宋_GB2312" w:hAnsi="Times New Roman" w:eastAsia="仿宋_GB2312" w:cs="仿宋_GB2312"/>
          <w:sz w:val="32"/>
          <w:szCs w:val="32"/>
          <w:lang w:bidi="ar"/>
        </w:rPr>
        <w:t>）项目支出绩效目标情况说明</w:t>
      </w:r>
    </w:p>
    <w:p>
      <w:pPr>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 xml:space="preserve"> 2020年中关村科技园区西城园管理委员会填报绩效目标的预算项目</w:t>
      </w:r>
      <w:r>
        <w:rPr>
          <w:rFonts w:hint="eastAsia" w:ascii="仿宋_GB2312" w:hAnsi="Times New Roman" w:eastAsia="仿宋_GB2312" w:cs="仿宋_GB2312"/>
          <w:sz w:val="32"/>
          <w:szCs w:val="32"/>
          <w:lang w:val="en-US" w:eastAsia="zh-CN" w:bidi="ar"/>
        </w:rPr>
        <w:t>4</w:t>
      </w:r>
      <w:r>
        <w:rPr>
          <w:rFonts w:hint="eastAsia" w:ascii="仿宋_GB2312" w:hAnsi="Times New Roman" w:eastAsia="仿宋_GB2312" w:cs="仿宋_GB2312"/>
          <w:sz w:val="32"/>
          <w:szCs w:val="32"/>
          <w:lang w:bidi="ar"/>
        </w:rPr>
        <w:t>个，预算资金</w:t>
      </w:r>
      <w:r>
        <w:rPr>
          <w:rFonts w:hint="eastAsia" w:ascii="仿宋_GB2312" w:hAnsi="Times New Roman" w:eastAsia="仿宋_GB2312" w:cs="仿宋_GB2312"/>
          <w:sz w:val="32"/>
          <w:szCs w:val="32"/>
          <w:lang w:val="en-US" w:eastAsia="zh-CN" w:bidi="ar"/>
        </w:rPr>
        <w:t>24</w:t>
      </w:r>
      <w:r>
        <w:rPr>
          <w:rFonts w:ascii="仿宋_GB2312" w:hAnsi="Times New Roman" w:eastAsia="仿宋_GB2312" w:cs="仿宋_GB2312"/>
          <w:sz w:val="32"/>
          <w:szCs w:val="32"/>
          <w:lang w:bidi="ar"/>
        </w:rPr>
        <w:t>9</w:t>
      </w:r>
      <w:bookmarkStart w:id="4" w:name="_GoBack"/>
      <w:bookmarkEnd w:id="4"/>
      <w:r>
        <w:rPr>
          <w:rFonts w:hint="eastAsia" w:ascii="仿宋_GB2312" w:hAnsi="Times New Roman" w:eastAsia="仿宋_GB2312" w:cs="仿宋_GB2312"/>
          <w:sz w:val="32"/>
          <w:szCs w:val="32"/>
          <w:lang w:bidi="ar"/>
        </w:rPr>
        <w:t>,</w:t>
      </w:r>
      <w:r>
        <w:rPr>
          <w:rFonts w:ascii="仿宋_GB2312" w:hAnsi="Times New Roman" w:eastAsia="仿宋_GB2312" w:cs="仿宋_GB2312"/>
          <w:sz w:val="32"/>
          <w:szCs w:val="32"/>
          <w:lang w:bidi="ar"/>
        </w:rPr>
        <w:t>350</w:t>
      </w:r>
      <w:r>
        <w:rPr>
          <w:rFonts w:hint="eastAsia" w:ascii="仿宋_GB2312" w:hAnsi="Times New Roman" w:eastAsia="仿宋_GB2312" w:cs="仿宋_GB2312"/>
          <w:sz w:val="32"/>
          <w:szCs w:val="32"/>
          <w:lang w:bidi="ar"/>
        </w:rPr>
        <w:t>,</w:t>
      </w:r>
      <w:r>
        <w:rPr>
          <w:rFonts w:ascii="仿宋_GB2312" w:hAnsi="Times New Roman" w:eastAsia="仿宋_GB2312" w:cs="仿宋_GB2312"/>
          <w:sz w:val="32"/>
          <w:szCs w:val="32"/>
          <w:lang w:bidi="ar"/>
        </w:rPr>
        <w:t>000</w:t>
      </w:r>
      <w:r>
        <w:rPr>
          <w:rFonts w:hint="eastAsia" w:ascii="仿宋_GB2312" w:hAnsi="Times New Roman" w:eastAsia="仿宋_GB2312" w:cs="仿宋_GB2312"/>
          <w:sz w:val="32"/>
          <w:szCs w:val="32"/>
          <w:lang w:bidi="ar"/>
        </w:rPr>
        <w:t>元</w:t>
      </w:r>
      <w:r>
        <w:rPr>
          <w:rFonts w:hint="eastAsia" w:ascii="仿宋_GB2312" w:hAnsi="Times New Roman" w:eastAsia="仿宋_GB2312" w:cs="仿宋_GB2312"/>
          <w:sz w:val="32"/>
          <w:szCs w:val="32"/>
          <w:lang w:eastAsia="zh-CN" w:bidi="ar"/>
        </w:rPr>
        <w:t>，</w:t>
      </w:r>
      <w:r>
        <w:rPr>
          <w:rFonts w:hint="eastAsia" w:ascii="仿宋_GB2312" w:hAnsi="Times New Roman" w:eastAsia="仿宋_GB2312" w:cs="仿宋_GB2312"/>
          <w:kern w:val="2"/>
          <w:sz w:val="32"/>
          <w:szCs w:val="32"/>
          <w:lang w:val="en-US" w:eastAsia="zh-CN" w:bidi="ar"/>
        </w:rPr>
        <w:t>占全部项目支出预算的90.67％。</w:t>
      </w:r>
      <w:r>
        <w:rPr>
          <w:rFonts w:hint="eastAsia" w:ascii="仿宋_GB2312" w:hAnsi="Times New Roman" w:eastAsia="仿宋_GB2312" w:cs="仿宋_GB2312"/>
          <w:sz w:val="32"/>
          <w:szCs w:val="32"/>
          <w:lang w:bidi="ar"/>
        </w:rPr>
        <w:t>。</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2019年中关村科技园区西城园管理委员会开展整体支出绩效评价工作，综合得分为93.07分，绩效评价等级为优秀。</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（五）国有资本经营预算财政拨款情况说明</w:t>
      </w:r>
    </w:p>
    <w:p>
      <w:pPr>
        <w:spacing w:line="560" w:lineRule="exact"/>
        <w:ind w:firstLine="645"/>
        <w:rPr>
          <w:rFonts w:ascii="仿宋_GB2312" w:eastAsia="仿宋_GB2312" w:cs="仿宋_GB2312"/>
          <w:sz w:val="32"/>
          <w:szCs w:val="32"/>
        </w:rPr>
      </w:pPr>
      <w:r>
        <w:rPr>
          <w:rFonts w:hint="eastAsia" w:ascii="仿宋_GB2312" w:hAnsi="Times New Roman" w:eastAsia="仿宋_GB2312" w:cs="仿宋_GB2312"/>
          <w:sz w:val="32"/>
          <w:szCs w:val="32"/>
          <w:lang w:bidi="ar"/>
        </w:rPr>
        <w:t>中关村科技园区西城园管理委员会无国有资本经营预算拨款收支情况。</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（六）国有资产占用情况说明</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截止2019年底，中关村科技园区西城园管理委员会固定资产总额136.20</w:t>
      </w:r>
      <w:r>
        <w:rPr>
          <w:rFonts w:hint="eastAsia" w:ascii="仿宋_GB2312" w:hAnsi="Times New Roman" w:eastAsia="仿宋_GB2312" w:cs="仿宋_GB2312"/>
          <w:color w:val="000000" w:themeColor="text1"/>
          <w:sz w:val="32"/>
          <w:szCs w:val="32"/>
          <w:lang w:bidi="ar"/>
          <w14:textFill>
            <w14:solidFill>
              <w14:schemeClr w14:val="tx1"/>
            </w14:solidFill>
          </w14:textFill>
        </w:rPr>
        <w:t>万元</w:t>
      </w:r>
      <w:r>
        <w:rPr>
          <w:rFonts w:hint="eastAsia" w:ascii="仿宋_GB2312" w:hAnsi="Times New Roman" w:eastAsia="仿宋_GB2312" w:cs="仿宋_GB2312"/>
          <w:sz w:val="32"/>
          <w:szCs w:val="32"/>
          <w:lang w:bidi="ar"/>
        </w:rPr>
        <w:t>，其中：车辆0台，0万元；单位价值50万元以上的通用设备0台（套）、0万元，单位价值100万元以上的专用设备0台（套）、0万元。</w:t>
      </w:r>
    </w:p>
    <w:p>
      <w:pPr>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2020年部门预算:安排购置车辆0台,0万元, 安排购置单位价值50万元以上的通用设备0台(套),0万元;单位价值100万元以上的专用设备0台(套),0万元。</w:t>
      </w:r>
    </w:p>
    <w:p>
      <w:pPr>
        <w:spacing w:line="360" w:lineRule="auto"/>
        <w:ind w:firstLine="643" w:firstLineChars="200"/>
        <w:outlineLvl w:val="0"/>
        <w:rPr>
          <w:rFonts w:ascii="仿宋_GB2312" w:eastAsia="仿宋_GB2312" w:cs="仿宋_GB2312"/>
          <w:b/>
          <w:sz w:val="32"/>
          <w:szCs w:val="32"/>
        </w:rPr>
      </w:pPr>
      <w:r>
        <w:rPr>
          <w:rFonts w:hint="eastAsia" w:ascii="仿宋_GB2312" w:hAnsi="Times New Roman" w:eastAsia="仿宋_GB2312" w:cs="仿宋_GB2312"/>
          <w:b/>
          <w:sz w:val="32"/>
          <w:szCs w:val="32"/>
          <w:lang w:bidi="ar"/>
        </w:rPr>
        <w:t>六、名称解释</w:t>
      </w:r>
    </w:p>
    <w:p>
      <w:pPr>
        <w:spacing w:line="360" w:lineRule="auto"/>
        <w:ind w:firstLine="640" w:firstLineChars="200"/>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“三公”经费财政拨款预算数：指本部门当年部门预算安排的因公出国（境）费用、公务接待费、公务用车购置和运行维护费预算数。</w:t>
      </w:r>
    </w:p>
    <w:p>
      <w:pPr>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机关运行经费：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以及其他费用。</w:t>
      </w:r>
    </w:p>
    <w:p>
      <w:pPr>
        <w:ind w:firstLine="640" w:firstLineChars="200"/>
        <w:rPr>
          <w:rFonts w:ascii="仿宋_GB2312" w:eastAsia="仿宋_GB2312" w:cs="仿宋_GB2312"/>
          <w:sz w:val="32"/>
          <w:szCs w:val="32"/>
        </w:rPr>
      </w:pPr>
    </w:p>
    <w:p>
      <w:pPr>
        <w:ind w:firstLine="640" w:firstLineChars="200"/>
        <w:rPr>
          <w:rFonts w:ascii="仿宋_GB2312" w:eastAsia="仿宋_GB2312" w:cs="仿宋_GB2312"/>
          <w:sz w:val="32"/>
          <w:szCs w:val="32"/>
        </w:rPr>
      </w:pPr>
    </w:p>
    <w:p>
      <w:pPr>
        <w:ind w:firstLine="640" w:firstLineChars="200"/>
        <w:rPr>
          <w:rFonts w:ascii="仿宋_GB2312" w:eastAsia="仿宋_GB2312" w:cs="仿宋_GB2312"/>
          <w:sz w:val="32"/>
          <w:szCs w:val="32"/>
        </w:rPr>
      </w:pPr>
    </w:p>
    <w:p>
      <w:pPr>
        <w:ind w:firstLine="640" w:firstLineChars="200"/>
        <w:rPr>
          <w:rFonts w:ascii="仿宋_GB2312" w:eastAsia="仿宋_GB2312" w:cs="仿宋_GB2312"/>
          <w:sz w:val="32"/>
          <w:szCs w:val="32"/>
        </w:rPr>
      </w:pPr>
    </w:p>
    <w:p>
      <w:pPr>
        <w:ind w:firstLine="640" w:firstLineChars="200"/>
        <w:rPr>
          <w:rFonts w:ascii="仿宋_GB2312" w:eastAsia="仿宋_GB2312" w:cs="仿宋_GB2312"/>
          <w:sz w:val="32"/>
          <w:szCs w:val="32"/>
        </w:rPr>
      </w:pPr>
    </w:p>
    <w:p>
      <w:pPr>
        <w:spacing w:line="560" w:lineRule="exact"/>
        <w:jc w:val="center"/>
        <w:rPr>
          <w:rFonts w:ascii="黑体" w:hAnsi="宋体" w:eastAsia="黑体" w:cs="黑体"/>
          <w:color w:val="000000"/>
          <w:sz w:val="32"/>
          <w:szCs w:val="32"/>
        </w:rPr>
      </w:pPr>
      <w:r>
        <w:rPr>
          <w:rFonts w:hint="eastAsia" w:ascii="黑体" w:hAnsi="宋体" w:eastAsia="黑体" w:cs="黑体"/>
          <w:color w:val="000000"/>
          <w:sz w:val="32"/>
          <w:szCs w:val="32"/>
          <w:lang w:bidi="ar"/>
        </w:rPr>
        <w:t>第二部分、2020年部门预算表</w:t>
      </w:r>
    </w:p>
    <w:p>
      <w:pPr>
        <w:jc w:val="center"/>
        <w:rPr>
          <w:rFonts w:ascii="黑体" w:hAnsi="宋体" w:eastAsia="黑体" w:cs="黑体"/>
          <w:b/>
          <w:sz w:val="32"/>
          <w:szCs w:val="32"/>
        </w:rPr>
      </w:pPr>
    </w:p>
    <w:p>
      <w:pPr>
        <w:rPr>
          <w:rFonts w:ascii="楷体_GB2312" w:hAnsi="宋体" w:eastAsia="楷体_GB2312" w:cs="楷体_GB2312"/>
          <w:b/>
          <w:sz w:val="28"/>
          <w:szCs w:val="28"/>
          <w:lang w:bidi="ar"/>
        </w:rPr>
      </w:pPr>
      <w:r>
        <w:rPr>
          <w:rFonts w:hint="eastAsia" w:ascii="楷体_GB2312" w:hAnsi="宋体" w:eastAsia="楷体_GB2312" w:cs="楷体_GB2312"/>
          <w:b/>
          <w:sz w:val="28"/>
          <w:szCs w:val="28"/>
          <w:lang w:bidi="ar"/>
        </w:rPr>
        <w:t xml:space="preserve"> </w:t>
      </w:r>
    </w:p>
    <w:tbl>
      <w:tblPr>
        <w:tblStyle w:val="2"/>
        <w:tblW w:w="8540" w:type="dxa"/>
        <w:tblInd w:w="0" w:type="dxa"/>
        <w:tblLayout w:type="fixed"/>
        <w:tblCellMar>
          <w:top w:w="0" w:type="dxa"/>
          <w:left w:w="0" w:type="dxa"/>
          <w:bottom w:w="0" w:type="dxa"/>
          <w:right w:w="0" w:type="dxa"/>
        </w:tblCellMar>
      </w:tblPr>
      <w:tblGrid>
        <w:gridCol w:w="2500"/>
        <w:gridCol w:w="1910"/>
        <w:gridCol w:w="2210"/>
        <w:gridCol w:w="1920"/>
      </w:tblGrid>
      <w:tr>
        <w:tblPrEx>
          <w:tblCellMar>
            <w:top w:w="0" w:type="dxa"/>
            <w:left w:w="0" w:type="dxa"/>
            <w:bottom w:w="0" w:type="dxa"/>
            <w:right w:w="0" w:type="dxa"/>
          </w:tblCellMar>
        </w:tblPrEx>
        <w:trPr>
          <w:trHeight w:val="360" w:hRule="atLeast"/>
        </w:trPr>
        <w:tc>
          <w:tcPr>
            <w:tcW w:w="250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表一：</w:t>
            </w:r>
          </w:p>
        </w:tc>
        <w:tc>
          <w:tcPr>
            <w:tcW w:w="1910" w:type="dxa"/>
            <w:tcBorders>
              <w:top w:val="nil"/>
              <w:left w:val="nil"/>
              <w:bottom w:val="nil"/>
              <w:right w:val="nil"/>
            </w:tcBorders>
            <w:shd w:val="clear" w:color="auto" w:fill="auto"/>
            <w:tcMar>
              <w:top w:w="15" w:type="dxa"/>
              <w:left w:w="15" w:type="dxa"/>
              <w:right w:w="15" w:type="dxa"/>
            </w:tcMar>
            <w:vAlign w:val="bottom"/>
          </w:tcPr>
          <w:p>
            <w:pPr>
              <w:rPr>
                <w:rFonts w:ascii="宋体" w:hAnsi="宋体" w:eastAsia="宋体" w:cs="宋体"/>
                <w:color w:val="000000"/>
                <w:sz w:val="22"/>
                <w:szCs w:val="22"/>
              </w:rPr>
            </w:pPr>
          </w:p>
        </w:tc>
        <w:tc>
          <w:tcPr>
            <w:tcW w:w="2210" w:type="dxa"/>
            <w:tcBorders>
              <w:top w:val="nil"/>
              <w:left w:val="nil"/>
              <w:bottom w:val="nil"/>
              <w:right w:val="nil"/>
            </w:tcBorders>
            <w:shd w:val="clear" w:color="auto" w:fill="auto"/>
            <w:tcMar>
              <w:top w:w="15" w:type="dxa"/>
              <w:left w:w="15" w:type="dxa"/>
              <w:right w:w="15" w:type="dxa"/>
            </w:tcMar>
            <w:vAlign w:val="bottom"/>
          </w:tcPr>
          <w:p>
            <w:pPr>
              <w:rPr>
                <w:rFonts w:ascii="宋体" w:hAnsi="宋体" w:eastAsia="宋体" w:cs="宋体"/>
                <w:color w:val="000000"/>
                <w:sz w:val="22"/>
                <w:szCs w:val="22"/>
              </w:rPr>
            </w:pPr>
          </w:p>
        </w:tc>
        <w:tc>
          <w:tcPr>
            <w:tcW w:w="1920" w:type="dxa"/>
            <w:tcBorders>
              <w:top w:val="nil"/>
              <w:left w:val="nil"/>
              <w:bottom w:val="nil"/>
              <w:right w:val="nil"/>
            </w:tcBorders>
            <w:shd w:val="clear" w:color="auto" w:fill="auto"/>
            <w:tcMar>
              <w:top w:w="15" w:type="dxa"/>
              <w:left w:w="15" w:type="dxa"/>
              <w:right w:w="15" w:type="dxa"/>
            </w:tcMar>
            <w:vAlign w:val="bottom"/>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563" w:hRule="atLeast"/>
        </w:trPr>
        <w:tc>
          <w:tcPr>
            <w:tcW w:w="8540" w:type="dxa"/>
            <w:gridSpan w:val="4"/>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部门收支总体情况表</w:t>
            </w:r>
          </w:p>
        </w:tc>
      </w:tr>
      <w:tr>
        <w:tblPrEx>
          <w:tblCellMar>
            <w:top w:w="0" w:type="dxa"/>
            <w:left w:w="0" w:type="dxa"/>
            <w:bottom w:w="0" w:type="dxa"/>
            <w:right w:w="0" w:type="dxa"/>
          </w:tblCellMar>
        </w:tblPrEx>
        <w:trPr>
          <w:trHeight w:val="259" w:hRule="atLeast"/>
        </w:trPr>
        <w:tc>
          <w:tcPr>
            <w:tcW w:w="8540" w:type="dxa"/>
            <w:gridSpan w:val="4"/>
            <w:tcBorders>
              <w:top w:val="nil"/>
              <w:left w:val="nil"/>
              <w:bottom w:val="single" w:color="auto" w:sz="4" w:space="0"/>
              <w:right w:val="nil"/>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单位：元</w:t>
            </w:r>
          </w:p>
        </w:tc>
      </w:tr>
      <w:tr>
        <w:tblPrEx>
          <w:tblCellMar>
            <w:top w:w="0" w:type="dxa"/>
            <w:left w:w="0" w:type="dxa"/>
            <w:bottom w:w="0" w:type="dxa"/>
            <w:right w:w="0" w:type="dxa"/>
          </w:tblCellMar>
        </w:tblPrEx>
        <w:trPr>
          <w:trHeight w:val="417" w:hRule="atLeast"/>
        </w:trPr>
        <w:tc>
          <w:tcPr>
            <w:tcW w:w="2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firstLine="402" w:firstLineChars="200"/>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b/>
                <w:color w:val="000000"/>
                <w:kern w:val="0"/>
                <w:sz w:val="20"/>
                <w:szCs w:val="20"/>
                <w:lang w:bidi="ar"/>
              </w:rPr>
              <w:t>收入项目类别</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b/>
                <w:color w:val="000000"/>
                <w:kern w:val="0"/>
                <w:sz w:val="20"/>
                <w:szCs w:val="20"/>
                <w:lang w:bidi="ar"/>
              </w:rPr>
              <w:t>收入金额</w:t>
            </w:r>
          </w:p>
        </w:tc>
        <w:tc>
          <w:tcPr>
            <w:tcW w:w="22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color w:val="000000"/>
                <w:kern w:val="0"/>
                <w:sz w:val="20"/>
                <w:szCs w:val="20"/>
                <w:lang w:bidi="ar"/>
              </w:rPr>
              <w:t>支出项目类别</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sz w:val="20"/>
                <w:szCs w:val="20"/>
              </w:rPr>
            </w:pPr>
            <w:r>
              <w:rPr>
                <w:rFonts w:hint="eastAsia" w:ascii="宋体" w:hAnsi="宋体" w:eastAsia="宋体" w:cs="宋体"/>
                <w:b/>
                <w:color w:val="000000"/>
                <w:kern w:val="0"/>
                <w:sz w:val="20"/>
                <w:szCs w:val="20"/>
                <w:lang w:bidi="ar"/>
              </w:rPr>
              <w:t>支出金额</w:t>
            </w:r>
          </w:p>
        </w:tc>
      </w:tr>
      <w:tr>
        <w:tblPrEx>
          <w:tblCellMar>
            <w:top w:w="0" w:type="dxa"/>
            <w:left w:w="0" w:type="dxa"/>
            <w:bottom w:w="0" w:type="dxa"/>
            <w:right w:w="0" w:type="dxa"/>
          </w:tblCellMar>
        </w:tblPrEx>
        <w:trPr>
          <w:trHeight w:val="417" w:hRule="atLeast"/>
        </w:trPr>
        <w:tc>
          <w:tcPr>
            <w:tcW w:w="250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预算内资金</w:t>
            </w:r>
          </w:p>
        </w:tc>
        <w:tc>
          <w:tcPr>
            <w:tcW w:w="191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284</w:t>
            </w:r>
            <w:r>
              <w:rPr>
                <w:rFonts w:hint="eastAsia" w:ascii="宋体" w:hAnsi="宋体" w:eastAsia="宋体" w:cs="宋体"/>
                <w:color w:val="000000"/>
                <w:kern w:val="0"/>
                <w:sz w:val="20"/>
                <w:szCs w:val="20"/>
                <w:lang w:bidi="ar"/>
              </w:rPr>
              <w:t>,</w:t>
            </w:r>
            <w:r>
              <w:rPr>
                <w:rFonts w:ascii="宋体" w:hAnsi="宋体" w:eastAsia="宋体" w:cs="宋体"/>
                <w:color w:val="000000"/>
                <w:kern w:val="0"/>
                <w:sz w:val="20"/>
                <w:szCs w:val="20"/>
                <w:lang w:bidi="ar"/>
              </w:rPr>
              <w:t>360</w:t>
            </w:r>
            <w:r>
              <w:rPr>
                <w:rFonts w:hint="eastAsia" w:ascii="宋体" w:hAnsi="宋体" w:eastAsia="宋体" w:cs="宋体"/>
                <w:color w:val="000000"/>
                <w:kern w:val="0"/>
                <w:sz w:val="20"/>
                <w:szCs w:val="20"/>
                <w:lang w:bidi="ar"/>
              </w:rPr>
              <w:t>,</w:t>
            </w:r>
            <w:r>
              <w:rPr>
                <w:rFonts w:ascii="宋体" w:hAnsi="宋体" w:eastAsia="宋体" w:cs="宋体"/>
                <w:color w:val="000000"/>
                <w:kern w:val="0"/>
                <w:sz w:val="20"/>
                <w:szCs w:val="20"/>
                <w:lang w:bidi="ar"/>
              </w:rPr>
              <w:t>786.28</w:t>
            </w:r>
          </w:p>
        </w:tc>
        <w:tc>
          <w:tcPr>
            <w:tcW w:w="221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tcPr>
          <w:p>
            <w:pPr>
              <w:rPr>
                <w:rFonts w:hint="eastAsia" w:asciiTheme="minorEastAsia" w:hAnsiTheme="minorEastAsia" w:eastAsiaTheme="minorEastAsia"/>
                <w:sz w:val="20"/>
                <w:szCs w:val="20"/>
                <w:lang w:eastAsia="zh-CN"/>
              </w:rPr>
            </w:pPr>
            <w:r>
              <w:rPr>
                <w:rFonts w:hint="eastAsia" w:ascii="宋体" w:hAnsi="宋体" w:eastAsia="宋体" w:cs="宋体"/>
                <w:color w:val="000000"/>
                <w:kern w:val="0"/>
                <w:sz w:val="20"/>
                <w:szCs w:val="20"/>
                <w:lang w:bidi="ar"/>
              </w:rPr>
              <w:t>进修及培训</w:t>
            </w:r>
          </w:p>
        </w:tc>
        <w:tc>
          <w:tcPr>
            <w:tcW w:w="192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tcPr>
          <w:p>
            <w:pPr>
              <w:jc w:val="right"/>
              <w:rPr>
                <w:rFonts w:asciiTheme="minorEastAsia" w:hAnsiTheme="minorEastAsia"/>
                <w:sz w:val="20"/>
                <w:szCs w:val="20"/>
              </w:rPr>
            </w:pPr>
            <w:r>
              <w:rPr>
                <w:rFonts w:hint="eastAsia" w:asciiTheme="minorEastAsia" w:hAnsiTheme="minorEastAsia"/>
                <w:sz w:val="20"/>
                <w:szCs w:val="20"/>
              </w:rPr>
              <w:t>28,560.00</w:t>
            </w:r>
          </w:p>
        </w:tc>
      </w:tr>
      <w:tr>
        <w:tblPrEx>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财政专户管理</w:t>
            </w:r>
          </w:p>
        </w:tc>
        <w:tc>
          <w:tcPr>
            <w:tcW w:w="1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2210" w:type="dxa"/>
            <w:tcBorders>
              <w:top w:val="nil"/>
              <w:left w:val="nil"/>
              <w:bottom w:val="single" w:color="000000" w:sz="4" w:space="0"/>
              <w:right w:val="single" w:color="000000"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中关村发展支出</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Theme="minorEastAsia" w:hAnsiTheme="minorEastAsia"/>
                <w:sz w:val="20"/>
                <w:szCs w:val="20"/>
              </w:rPr>
            </w:pPr>
            <w:r>
              <w:rPr>
                <w:rFonts w:hint="eastAsia" w:asciiTheme="minorEastAsia" w:hAnsiTheme="minorEastAsia"/>
                <w:sz w:val="20"/>
                <w:szCs w:val="20"/>
              </w:rPr>
              <w:t>281,528,098.72</w:t>
            </w:r>
          </w:p>
        </w:tc>
      </w:tr>
      <w:tr>
        <w:tblPrEx>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财政专户资金</w:t>
            </w:r>
          </w:p>
        </w:tc>
        <w:tc>
          <w:tcPr>
            <w:tcW w:w="1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2210" w:type="dxa"/>
            <w:tcBorders>
              <w:top w:val="nil"/>
              <w:left w:val="nil"/>
              <w:bottom w:val="single" w:color="000000" w:sz="4" w:space="0"/>
              <w:right w:val="single" w:color="000000"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行政事业单位养老支出</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Theme="minorEastAsia" w:hAnsiTheme="minorEastAsia"/>
                <w:sz w:val="20"/>
                <w:szCs w:val="20"/>
              </w:rPr>
            </w:pPr>
            <w:r>
              <w:rPr>
                <w:rFonts w:hint="eastAsia" w:asciiTheme="minorEastAsia" w:hAnsiTheme="minorEastAsia"/>
                <w:sz w:val="20"/>
                <w:szCs w:val="20"/>
              </w:rPr>
              <w:t>1,080,154.56</w:t>
            </w:r>
          </w:p>
        </w:tc>
      </w:tr>
      <w:tr>
        <w:tblPrEx>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教育收费收入</w:t>
            </w:r>
          </w:p>
        </w:tc>
        <w:tc>
          <w:tcPr>
            <w:tcW w:w="1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2210" w:type="dxa"/>
            <w:tcBorders>
              <w:top w:val="nil"/>
              <w:left w:val="nil"/>
              <w:bottom w:val="single" w:color="000000" w:sz="4" w:space="0"/>
              <w:right w:val="single" w:color="000000"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行政事业单位医疗</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Theme="minorEastAsia" w:hAnsiTheme="minorEastAsia"/>
                <w:sz w:val="20"/>
                <w:szCs w:val="20"/>
              </w:rPr>
            </w:pPr>
            <w:r>
              <w:rPr>
                <w:rFonts w:hint="eastAsia" w:asciiTheme="minorEastAsia" w:hAnsiTheme="minorEastAsia"/>
                <w:sz w:val="20"/>
                <w:szCs w:val="20"/>
              </w:rPr>
              <w:t>585,083.72</w:t>
            </w:r>
          </w:p>
        </w:tc>
      </w:tr>
      <w:tr>
        <w:tblPrEx>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其他财政专户收入</w:t>
            </w:r>
          </w:p>
        </w:tc>
        <w:tc>
          <w:tcPr>
            <w:tcW w:w="1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2210" w:type="dxa"/>
            <w:tcBorders>
              <w:top w:val="nil"/>
              <w:left w:val="nil"/>
              <w:bottom w:val="single" w:color="000000" w:sz="4" w:space="0"/>
              <w:right w:val="single" w:color="000000"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住房改革支出</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tcPr>
          <w:p>
            <w:pPr>
              <w:jc w:val="right"/>
              <w:rPr>
                <w:rFonts w:asciiTheme="minorEastAsia" w:hAnsiTheme="minorEastAsia"/>
                <w:sz w:val="20"/>
                <w:szCs w:val="20"/>
              </w:rPr>
            </w:pPr>
            <w:r>
              <w:rPr>
                <w:rFonts w:hint="eastAsia" w:asciiTheme="minorEastAsia" w:hAnsiTheme="minorEastAsia"/>
                <w:sz w:val="20"/>
                <w:szCs w:val="20"/>
              </w:rPr>
              <w:t>1,138,889.28</w:t>
            </w:r>
          </w:p>
        </w:tc>
      </w:tr>
      <w:tr>
        <w:tblPrEx>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批准留用</w:t>
            </w:r>
          </w:p>
        </w:tc>
        <w:tc>
          <w:tcPr>
            <w:tcW w:w="1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22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上级补助收入</w:t>
            </w:r>
          </w:p>
        </w:tc>
        <w:tc>
          <w:tcPr>
            <w:tcW w:w="1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22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事业收入（不含事业单位预算外资金）</w:t>
            </w:r>
          </w:p>
        </w:tc>
        <w:tc>
          <w:tcPr>
            <w:tcW w:w="1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22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经营收入</w:t>
            </w:r>
          </w:p>
        </w:tc>
        <w:tc>
          <w:tcPr>
            <w:tcW w:w="1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22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附属单位上缴收入</w:t>
            </w:r>
          </w:p>
        </w:tc>
        <w:tc>
          <w:tcPr>
            <w:tcW w:w="1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22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其他收入</w:t>
            </w:r>
          </w:p>
        </w:tc>
        <w:tc>
          <w:tcPr>
            <w:tcW w:w="1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22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22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22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22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22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    本年收入合计</w:t>
            </w:r>
          </w:p>
        </w:tc>
        <w:tc>
          <w:tcPr>
            <w:tcW w:w="1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284</w:t>
            </w:r>
            <w:r>
              <w:rPr>
                <w:rFonts w:hint="eastAsia" w:ascii="宋体" w:hAnsi="宋体" w:eastAsia="宋体" w:cs="宋体"/>
                <w:color w:val="000000"/>
                <w:kern w:val="0"/>
                <w:sz w:val="20"/>
                <w:szCs w:val="20"/>
                <w:lang w:bidi="ar"/>
              </w:rPr>
              <w:t>,</w:t>
            </w:r>
            <w:r>
              <w:rPr>
                <w:rFonts w:ascii="宋体" w:hAnsi="宋体" w:eastAsia="宋体" w:cs="宋体"/>
                <w:color w:val="000000"/>
                <w:kern w:val="0"/>
                <w:sz w:val="20"/>
                <w:szCs w:val="20"/>
                <w:lang w:bidi="ar"/>
              </w:rPr>
              <w:t>360</w:t>
            </w:r>
            <w:r>
              <w:rPr>
                <w:rFonts w:hint="eastAsia" w:ascii="宋体" w:hAnsi="宋体" w:eastAsia="宋体" w:cs="宋体"/>
                <w:color w:val="000000"/>
                <w:kern w:val="0"/>
                <w:sz w:val="20"/>
                <w:szCs w:val="20"/>
                <w:lang w:bidi="ar"/>
              </w:rPr>
              <w:t>,</w:t>
            </w:r>
            <w:r>
              <w:rPr>
                <w:rFonts w:ascii="宋体" w:hAnsi="宋体" w:eastAsia="宋体" w:cs="宋体"/>
                <w:color w:val="000000"/>
                <w:kern w:val="0"/>
                <w:sz w:val="20"/>
                <w:szCs w:val="20"/>
                <w:lang w:bidi="ar"/>
              </w:rPr>
              <w:t>786.28</w:t>
            </w:r>
          </w:p>
        </w:tc>
        <w:tc>
          <w:tcPr>
            <w:tcW w:w="22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    本年支出合计</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284</w:t>
            </w:r>
            <w:r>
              <w:rPr>
                <w:rFonts w:hint="eastAsia" w:ascii="宋体" w:hAnsi="宋体" w:eastAsia="宋体" w:cs="宋体"/>
                <w:color w:val="000000"/>
                <w:kern w:val="0"/>
                <w:sz w:val="20"/>
                <w:szCs w:val="20"/>
                <w:lang w:bidi="ar"/>
              </w:rPr>
              <w:t>,</w:t>
            </w:r>
            <w:r>
              <w:rPr>
                <w:rFonts w:ascii="宋体" w:hAnsi="宋体" w:eastAsia="宋体" w:cs="宋体"/>
                <w:color w:val="000000"/>
                <w:kern w:val="0"/>
                <w:sz w:val="20"/>
                <w:szCs w:val="20"/>
                <w:lang w:bidi="ar"/>
              </w:rPr>
              <w:t>360</w:t>
            </w:r>
            <w:r>
              <w:rPr>
                <w:rFonts w:hint="eastAsia" w:ascii="宋体" w:hAnsi="宋体" w:eastAsia="宋体" w:cs="宋体"/>
                <w:color w:val="000000"/>
                <w:kern w:val="0"/>
                <w:sz w:val="20"/>
                <w:szCs w:val="20"/>
                <w:lang w:bidi="ar"/>
              </w:rPr>
              <w:t>,</w:t>
            </w:r>
            <w:r>
              <w:rPr>
                <w:rFonts w:ascii="宋体" w:hAnsi="宋体" w:eastAsia="宋体" w:cs="宋体"/>
                <w:color w:val="000000"/>
                <w:kern w:val="0"/>
                <w:sz w:val="20"/>
                <w:szCs w:val="20"/>
                <w:lang w:bidi="ar"/>
              </w:rPr>
              <w:t>786.28</w:t>
            </w:r>
          </w:p>
        </w:tc>
      </w:tr>
      <w:tr>
        <w:tblPrEx>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用事业基金弥补收支差额</w:t>
            </w:r>
          </w:p>
        </w:tc>
        <w:tc>
          <w:tcPr>
            <w:tcW w:w="1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22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上年结转</w:t>
            </w:r>
          </w:p>
        </w:tc>
        <w:tc>
          <w:tcPr>
            <w:tcW w:w="1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22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结转下年 </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    收入总计：</w:t>
            </w:r>
          </w:p>
        </w:tc>
        <w:tc>
          <w:tcPr>
            <w:tcW w:w="1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284</w:t>
            </w:r>
            <w:r>
              <w:rPr>
                <w:rFonts w:hint="eastAsia" w:ascii="宋体" w:hAnsi="宋体" w:eastAsia="宋体" w:cs="宋体"/>
                <w:color w:val="000000"/>
                <w:kern w:val="0"/>
                <w:sz w:val="20"/>
                <w:szCs w:val="20"/>
                <w:lang w:bidi="ar"/>
              </w:rPr>
              <w:t>,</w:t>
            </w:r>
            <w:r>
              <w:rPr>
                <w:rFonts w:ascii="宋体" w:hAnsi="宋体" w:eastAsia="宋体" w:cs="宋体"/>
                <w:color w:val="000000"/>
                <w:kern w:val="0"/>
                <w:sz w:val="20"/>
                <w:szCs w:val="20"/>
                <w:lang w:bidi="ar"/>
              </w:rPr>
              <w:t>360</w:t>
            </w:r>
            <w:r>
              <w:rPr>
                <w:rFonts w:hint="eastAsia" w:ascii="宋体" w:hAnsi="宋体" w:eastAsia="宋体" w:cs="宋体"/>
                <w:color w:val="000000"/>
                <w:kern w:val="0"/>
                <w:sz w:val="20"/>
                <w:szCs w:val="20"/>
                <w:lang w:bidi="ar"/>
              </w:rPr>
              <w:t>,</w:t>
            </w:r>
            <w:r>
              <w:rPr>
                <w:rFonts w:ascii="宋体" w:hAnsi="宋体" w:eastAsia="宋体" w:cs="宋体"/>
                <w:color w:val="000000"/>
                <w:kern w:val="0"/>
                <w:sz w:val="20"/>
                <w:szCs w:val="20"/>
                <w:lang w:bidi="ar"/>
              </w:rPr>
              <w:t>786.28</w:t>
            </w:r>
          </w:p>
        </w:tc>
        <w:tc>
          <w:tcPr>
            <w:tcW w:w="22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    支出总计：</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284</w:t>
            </w:r>
            <w:r>
              <w:rPr>
                <w:rFonts w:hint="eastAsia" w:ascii="宋体" w:hAnsi="宋体" w:eastAsia="宋体" w:cs="宋体"/>
                <w:color w:val="000000"/>
                <w:kern w:val="0"/>
                <w:sz w:val="20"/>
                <w:szCs w:val="20"/>
                <w:lang w:bidi="ar"/>
              </w:rPr>
              <w:t>,</w:t>
            </w:r>
            <w:r>
              <w:rPr>
                <w:rFonts w:ascii="宋体" w:hAnsi="宋体" w:eastAsia="宋体" w:cs="宋体"/>
                <w:color w:val="000000"/>
                <w:kern w:val="0"/>
                <w:sz w:val="20"/>
                <w:szCs w:val="20"/>
                <w:lang w:bidi="ar"/>
              </w:rPr>
              <w:t>360</w:t>
            </w:r>
            <w:r>
              <w:rPr>
                <w:rFonts w:hint="eastAsia" w:ascii="宋体" w:hAnsi="宋体" w:eastAsia="宋体" w:cs="宋体"/>
                <w:color w:val="000000"/>
                <w:kern w:val="0"/>
                <w:sz w:val="20"/>
                <w:szCs w:val="20"/>
                <w:lang w:bidi="ar"/>
              </w:rPr>
              <w:t>,</w:t>
            </w:r>
            <w:r>
              <w:rPr>
                <w:rFonts w:ascii="宋体" w:hAnsi="宋体" w:eastAsia="宋体" w:cs="宋体"/>
                <w:color w:val="000000"/>
                <w:kern w:val="0"/>
                <w:sz w:val="20"/>
                <w:szCs w:val="20"/>
                <w:lang w:bidi="ar"/>
              </w:rPr>
              <w:t>786.28</w:t>
            </w:r>
          </w:p>
        </w:tc>
      </w:tr>
    </w:tbl>
    <w:p>
      <w:pPr>
        <w:rPr>
          <w:rFonts w:ascii="仿宋_GB2312" w:hAnsi="Times New Roman" w:eastAsia="仿宋_GB2312" w:cs="宋体"/>
          <w:color w:val="000000"/>
          <w:kern w:val="0"/>
          <w:sz w:val="32"/>
          <w:szCs w:val="32"/>
          <w:lang w:val="zh-CN" w:bidi="ar"/>
        </w:rPr>
        <w:sectPr>
          <w:pgSz w:w="11906" w:h="16838"/>
          <w:pgMar w:top="1440" w:right="1800" w:bottom="1440" w:left="1800" w:header="851" w:footer="992" w:gutter="0"/>
          <w:cols w:space="425" w:num="1"/>
          <w:docGrid w:type="lines" w:linePitch="312" w:charSpace="0"/>
        </w:sectPr>
      </w:pPr>
      <w:r>
        <w:rPr>
          <w:rFonts w:hint="eastAsia" w:ascii="仿宋_GB2312" w:hAnsi="Times New Roman" w:eastAsia="仿宋_GB2312" w:cs="宋体"/>
          <w:color w:val="000000"/>
          <w:kern w:val="0"/>
          <w:sz w:val="32"/>
          <w:szCs w:val="32"/>
          <w:lang w:val="zh-CN" w:bidi="ar"/>
        </w:rPr>
        <w:t xml:space="preserve">  </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仿宋_GB2312" w:eastAsia="仿宋_GB2312" w:cs="仿宋_GB2312"/>
          <w:sz w:val="32"/>
          <w:szCs w:val="32"/>
        </w:rPr>
      </w:pPr>
      <w:r>
        <w:rPr>
          <w:rFonts w:hint="eastAsia" w:ascii="仿宋_GB2312" w:hAnsi="宋体" w:eastAsia="仿宋_GB2312" w:cs="仿宋_GB2312"/>
          <w:sz w:val="32"/>
          <w:szCs w:val="32"/>
          <w:lang w:bidi="ar"/>
        </w:rPr>
        <w:t xml:space="preserve">表二：                           </w:t>
      </w:r>
      <w:r>
        <w:rPr>
          <w:rFonts w:hint="eastAsia" w:ascii="仿宋_GB2312" w:hAnsi="Times New Roman" w:eastAsia="仿宋_GB2312" w:cs="仿宋_GB2312"/>
          <w:sz w:val="32"/>
          <w:szCs w:val="32"/>
          <w:lang w:bidi="ar"/>
        </w:rPr>
        <w:t>部门收入总体情况表</w:t>
      </w:r>
    </w:p>
    <w:tbl>
      <w:tblPr>
        <w:tblStyle w:val="2"/>
        <w:tblpPr w:leftFromText="180" w:rightFromText="180" w:vertAnchor="text" w:horzAnchor="page" w:tblpX="1940" w:tblpY="678"/>
        <w:tblOverlap w:val="never"/>
        <w:tblW w:w="12700" w:type="dxa"/>
        <w:tblInd w:w="0" w:type="dxa"/>
        <w:tblLayout w:type="fixed"/>
        <w:tblCellMar>
          <w:top w:w="0" w:type="dxa"/>
          <w:left w:w="0" w:type="dxa"/>
          <w:bottom w:w="0" w:type="dxa"/>
          <w:right w:w="0" w:type="dxa"/>
        </w:tblCellMar>
      </w:tblPr>
      <w:tblGrid>
        <w:gridCol w:w="1260"/>
        <w:gridCol w:w="3640"/>
        <w:gridCol w:w="1820"/>
        <w:gridCol w:w="580"/>
        <w:gridCol w:w="1660"/>
        <w:gridCol w:w="800"/>
        <w:gridCol w:w="500"/>
        <w:gridCol w:w="360"/>
        <w:gridCol w:w="380"/>
        <w:gridCol w:w="580"/>
        <w:gridCol w:w="360"/>
        <w:gridCol w:w="760"/>
      </w:tblGrid>
      <w:tr>
        <w:tblPrEx>
          <w:tblCellMar>
            <w:top w:w="0" w:type="dxa"/>
            <w:left w:w="0" w:type="dxa"/>
            <w:bottom w:w="0" w:type="dxa"/>
            <w:right w:w="0" w:type="dxa"/>
          </w:tblCellMar>
        </w:tblPrEx>
        <w:trPr>
          <w:trHeight w:val="270" w:hRule="atLeast"/>
        </w:trPr>
        <w:tc>
          <w:tcPr>
            <w:tcW w:w="126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364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820" w:type="dxa"/>
            <w:tcBorders>
              <w:top w:val="nil"/>
              <w:left w:val="nil"/>
              <w:bottom w:val="nil"/>
              <w:right w:val="nil"/>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58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66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80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50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36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38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58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c>
          <w:tcPr>
            <w:tcW w:w="1120" w:type="dxa"/>
            <w:gridSpan w:val="2"/>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单位：元</w:t>
            </w:r>
          </w:p>
        </w:tc>
      </w:tr>
      <w:tr>
        <w:tblPrEx>
          <w:tblCellMar>
            <w:top w:w="0" w:type="dxa"/>
            <w:left w:w="0" w:type="dxa"/>
            <w:bottom w:w="0" w:type="dxa"/>
            <w:right w:w="0" w:type="dxa"/>
          </w:tblCellMar>
        </w:tblPrEx>
        <w:trPr>
          <w:trHeight w:val="675" w:hRule="atLeast"/>
        </w:trPr>
        <w:tc>
          <w:tcPr>
            <w:tcW w:w="490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科目</w:t>
            </w:r>
          </w:p>
        </w:tc>
        <w:tc>
          <w:tcPr>
            <w:tcW w:w="1820" w:type="dxa"/>
            <w:vMerge w:val="restart"/>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合计</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上年结转</w:t>
            </w:r>
          </w:p>
        </w:tc>
        <w:tc>
          <w:tcPr>
            <w:tcW w:w="16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一般公共预算拨款收入</w:t>
            </w:r>
          </w:p>
        </w:tc>
        <w:tc>
          <w:tcPr>
            <w:tcW w:w="8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政府性基金预算拨款收入</w:t>
            </w:r>
          </w:p>
        </w:tc>
        <w:tc>
          <w:tcPr>
            <w:tcW w:w="5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上级补助收入</w:t>
            </w:r>
          </w:p>
        </w:tc>
        <w:tc>
          <w:tcPr>
            <w:tcW w:w="3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事业收入</w:t>
            </w:r>
          </w:p>
        </w:tc>
        <w:tc>
          <w:tcPr>
            <w:tcW w:w="3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经营收入</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附属单位上缴收入</w:t>
            </w:r>
          </w:p>
        </w:tc>
        <w:tc>
          <w:tcPr>
            <w:tcW w:w="3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其他收入</w:t>
            </w:r>
          </w:p>
        </w:tc>
        <w:tc>
          <w:tcPr>
            <w:tcW w:w="7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用事业基金弥补收支差额</w:t>
            </w:r>
          </w:p>
        </w:tc>
      </w:tr>
      <w:tr>
        <w:tblPrEx>
          <w:tblCellMar>
            <w:top w:w="0" w:type="dxa"/>
            <w:left w:w="0" w:type="dxa"/>
            <w:bottom w:w="0" w:type="dxa"/>
            <w:right w:w="0" w:type="dxa"/>
          </w:tblCellMar>
        </w:tblPrEx>
        <w:trPr>
          <w:trHeight w:val="510"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科目编码</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科目名称</w:t>
            </w:r>
          </w:p>
        </w:tc>
        <w:tc>
          <w:tcPr>
            <w:tcW w:w="1820" w:type="dxa"/>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5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16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8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5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3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3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5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3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7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345"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auto"/>
                <w:kern w:val="0"/>
                <w:sz w:val="20"/>
                <w:szCs w:val="20"/>
                <w:lang w:bidi="ar"/>
              </w:rPr>
              <w:t>205</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Theme="minorEastAsia" w:hAnsiTheme="minorEastAsia"/>
                <w:sz w:val="20"/>
                <w:szCs w:val="20"/>
                <w:lang w:eastAsia="zh-CN"/>
              </w:rPr>
              <w:t>教育支出</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28,560.00</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28,560.00</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345"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firstLine="200" w:firstLineChars="10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20508</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进修及培训</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28,560.00</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28,560.00</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345"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firstLine="400" w:firstLineChars="20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2050803</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ind w:firstLine="400" w:firstLineChars="20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培训支出</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28,560.00</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28,560.00</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345"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206</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科学技术支出</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281,528,098.72</w:t>
            </w:r>
            <w:r>
              <w:rPr>
                <w:rFonts w:hint="eastAsia" w:ascii="宋体" w:hAnsi="宋体" w:eastAsia="宋体" w:cs="宋体"/>
                <w:color w:val="000000"/>
                <w:kern w:val="0"/>
                <w:sz w:val="20"/>
                <w:szCs w:val="20"/>
                <w:lang w:bidi="ar"/>
              </w:rPr>
              <w:t xml:space="preserve">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281,528,098.72</w:t>
            </w:r>
            <w:r>
              <w:rPr>
                <w:rFonts w:hint="eastAsia" w:ascii="宋体" w:hAnsi="宋体" w:eastAsia="宋体" w:cs="宋体"/>
                <w:color w:val="000000"/>
                <w:kern w:val="0"/>
                <w:sz w:val="20"/>
                <w:szCs w:val="20"/>
                <w:lang w:bidi="ar"/>
              </w:rPr>
              <w:t xml:space="preserve"> </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345"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20698</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中关村发展支出</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281,528,098.72</w:t>
            </w:r>
            <w:r>
              <w:rPr>
                <w:rFonts w:hint="eastAsia" w:ascii="宋体" w:hAnsi="宋体" w:eastAsia="宋体" w:cs="宋体"/>
                <w:color w:val="000000"/>
                <w:kern w:val="0"/>
                <w:sz w:val="20"/>
                <w:szCs w:val="20"/>
                <w:lang w:bidi="ar"/>
              </w:rPr>
              <w:t xml:space="preserve">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281,528,098.72</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345"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社会保障和就业支出</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1,080,154.56</w:t>
            </w:r>
            <w:r>
              <w:rPr>
                <w:rFonts w:hint="eastAsia" w:ascii="宋体" w:hAnsi="宋体" w:eastAsia="宋体" w:cs="宋体"/>
                <w:color w:val="000000"/>
                <w:kern w:val="0"/>
                <w:sz w:val="20"/>
                <w:szCs w:val="20"/>
                <w:lang w:bidi="ar"/>
              </w:rPr>
              <w:t xml:space="preserve">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1,080,154.56</w:t>
            </w:r>
            <w:r>
              <w:rPr>
                <w:rFonts w:hint="eastAsia" w:ascii="宋体" w:hAnsi="宋体" w:eastAsia="宋体" w:cs="宋体"/>
                <w:color w:val="000000"/>
                <w:kern w:val="0"/>
                <w:sz w:val="20"/>
                <w:szCs w:val="20"/>
                <w:lang w:bidi="ar"/>
              </w:rPr>
              <w:t xml:space="preserve"> </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345"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20805</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行政事业单位离退休</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1,080,154.56</w:t>
            </w:r>
            <w:r>
              <w:rPr>
                <w:rFonts w:hint="eastAsia" w:ascii="宋体" w:hAnsi="宋体" w:eastAsia="宋体" w:cs="宋体"/>
                <w:color w:val="000000"/>
                <w:kern w:val="0"/>
                <w:sz w:val="20"/>
                <w:szCs w:val="20"/>
                <w:lang w:bidi="ar"/>
              </w:rPr>
              <w:t xml:space="preserve">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1,080,154.56</w:t>
            </w:r>
            <w:r>
              <w:rPr>
                <w:rFonts w:hint="eastAsia" w:ascii="宋体" w:hAnsi="宋体" w:eastAsia="宋体" w:cs="宋体"/>
                <w:color w:val="000000"/>
                <w:kern w:val="0"/>
                <w:sz w:val="20"/>
                <w:szCs w:val="20"/>
                <w:lang w:bidi="ar"/>
              </w:rPr>
              <w:t xml:space="preserve"> </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345"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2080505</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机关事业单位基本养老保险缴费支出</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color w:val="000000" w:themeColor="text1"/>
                <w:sz w:val="20"/>
                <w:szCs w:val="20"/>
                <w14:textFill>
                  <w14:solidFill>
                    <w14:schemeClr w14:val="tx1"/>
                  </w14:solidFill>
                </w14:textFill>
              </w:rPr>
            </w:pPr>
            <w:r>
              <w:rPr>
                <w:rFonts w:asciiTheme="minorEastAsia" w:hAnsiTheme="minorEastAsia"/>
                <w:color w:val="000000" w:themeColor="text1"/>
                <w:sz w:val="20"/>
                <w:szCs w:val="20"/>
                <w14:textFill>
                  <w14:solidFill>
                    <w14:schemeClr w14:val="tx1"/>
                  </w14:solidFill>
                </w14:textFill>
              </w:rPr>
              <w:t xml:space="preserve">720,103.04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tcP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tcPr>
          <w:p>
            <w:pPr>
              <w:widowControl/>
              <w:jc w:val="right"/>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 xml:space="preserve">720,103.04 </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345"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2080506</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r>
              <w:rPr>
                <w:rFonts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bidi="ar"/>
              </w:rPr>
              <w:t>机关事业单位职业年金缴费支出</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themeColor="text1"/>
                <w:sz w:val="20"/>
                <w:szCs w:val="20"/>
                <w14:textFill>
                  <w14:solidFill>
                    <w14:schemeClr w14:val="tx1"/>
                  </w14:solidFill>
                </w14:textFill>
              </w:rPr>
            </w:pPr>
            <w:r>
              <w:rPr>
                <w:rFonts w:cs="宋体" w:asciiTheme="minorEastAsia" w:hAnsiTheme="minorEastAsia"/>
                <w:color w:val="000000" w:themeColor="text1"/>
                <w:kern w:val="0"/>
                <w:sz w:val="20"/>
                <w:szCs w:val="20"/>
                <w:lang w:bidi="ar"/>
                <w14:textFill>
                  <w14:solidFill>
                    <w14:schemeClr w14:val="tx1"/>
                  </w14:solidFill>
                </w14:textFill>
              </w:rPr>
              <w:t xml:space="preserve">360,051.52 </w:t>
            </w:r>
            <w:r>
              <w:rPr>
                <w:rFonts w:hint="eastAsia" w:cs="宋体" w:asciiTheme="minorEastAsia" w:hAnsiTheme="minorEastAsia"/>
                <w:color w:val="000000" w:themeColor="text1"/>
                <w:kern w:val="0"/>
                <w:sz w:val="20"/>
                <w:szCs w:val="20"/>
                <w:lang w:bidi="ar"/>
                <w14:textFill>
                  <w14:solidFill>
                    <w14:schemeClr w14:val="tx1"/>
                  </w14:solidFill>
                </w14:textFill>
              </w:rPr>
              <w:t xml:space="preserve">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lang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tcPr>
          <w:p>
            <w:pPr>
              <w:widowControl/>
              <w:jc w:val="right"/>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 xml:space="preserve">360,051.52  </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345"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210</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卫生健康支出</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585,083.72</w:t>
            </w:r>
            <w:r>
              <w:rPr>
                <w:rFonts w:hint="eastAsia" w:ascii="宋体" w:hAnsi="宋体" w:eastAsia="宋体" w:cs="宋体"/>
                <w:color w:val="000000"/>
                <w:kern w:val="0"/>
                <w:sz w:val="20"/>
                <w:szCs w:val="20"/>
                <w:lang w:bidi="ar"/>
              </w:rPr>
              <w:t xml:space="preserve">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585,083.72</w:t>
            </w:r>
            <w:r>
              <w:rPr>
                <w:rFonts w:hint="eastAsia" w:ascii="宋体" w:hAnsi="宋体" w:eastAsia="宋体" w:cs="宋体"/>
                <w:color w:val="000000"/>
                <w:kern w:val="0"/>
                <w:sz w:val="20"/>
                <w:szCs w:val="20"/>
                <w:lang w:bidi="ar"/>
              </w:rPr>
              <w:t xml:space="preserve"> </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345"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21011</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行政事业单位医疗</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585,083.72</w:t>
            </w:r>
            <w:r>
              <w:rPr>
                <w:rFonts w:hint="eastAsia" w:ascii="宋体" w:hAnsi="宋体" w:eastAsia="宋体" w:cs="宋体"/>
                <w:color w:val="000000"/>
                <w:kern w:val="0"/>
                <w:sz w:val="20"/>
                <w:szCs w:val="20"/>
                <w:lang w:bidi="ar"/>
              </w:rPr>
              <w:t xml:space="preserve">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585,083.72</w:t>
            </w:r>
            <w:r>
              <w:rPr>
                <w:rFonts w:hint="eastAsia" w:ascii="宋体" w:hAnsi="宋体" w:eastAsia="宋体" w:cs="宋体"/>
                <w:color w:val="000000"/>
                <w:kern w:val="0"/>
                <w:sz w:val="20"/>
                <w:szCs w:val="20"/>
                <w:lang w:bidi="ar"/>
              </w:rPr>
              <w:t xml:space="preserve"> </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345"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2101101</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行政单位医疗</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585,083.72</w:t>
            </w:r>
            <w:r>
              <w:rPr>
                <w:rFonts w:hint="eastAsia" w:ascii="宋体" w:hAnsi="宋体" w:eastAsia="宋体" w:cs="宋体"/>
                <w:color w:val="000000"/>
                <w:kern w:val="0"/>
                <w:sz w:val="20"/>
                <w:szCs w:val="20"/>
                <w:lang w:bidi="ar"/>
              </w:rPr>
              <w:t xml:space="preserve">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585,083.72</w:t>
            </w:r>
            <w:r>
              <w:rPr>
                <w:rFonts w:hint="eastAsia" w:ascii="宋体" w:hAnsi="宋体" w:eastAsia="宋体" w:cs="宋体"/>
                <w:color w:val="000000"/>
                <w:kern w:val="0"/>
                <w:sz w:val="20"/>
                <w:szCs w:val="20"/>
                <w:lang w:bidi="ar"/>
              </w:rPr>
              <w:t xml:space="preserve"> </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345"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住房保障支出</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1,138,889.28</w:t>
            </w:r>
            <w:r>
              <w:rPr>
                <w:rFonts w:hint="eastAsia" w:ascii="宋体" w:hAnsi="宋体" w:eastAsia="宋体" w:cs="宋体"/>
                <w:color w:val="000000"/>
                <w:kern w:val="0"/>
                <w:sz w:val="20"/>
                <w:szCs w:val="20"/>
                <w:lang w:bidi="ar"/>
              </w:rPr>
              <w:t xml:space="preserve">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1,138,889.28</w:t>
            </w:r>
            <w:r>
              <w:rPr>
                <w:rFonts w:hint="eastAsia" w:ascii="宋体" w:hAnsi="宋体" w:eastAsia="宋体" w:cs="宋体"/>
                <w:color w:val="000000"/>
                <w:kern w:val="0"/>
                <w:sz w:val="20"/>
                <w:szCs w:val="20"/>
                <w:lang w:bidi="ar"/>
              </w:rPr>
              <w:t xml:space="preserve"> </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345"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22102</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住房改革支出</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1,138,889.28</w:t>
            </w:r>
            <w:r>
              <w:rPr>
                <w:rFonts w:hint="eastAsia" w:ascii="宋体" w:hAnsi="宋体" w:eastAsia="宋体" w:cs="宋体"/>
                <w:color w:val="000000"/>
                <w:kern w:val="0"/>
                <w:sz w:val="20"/>
                <w:szCs w:val="20"/>
                <w:lang w:bidi="ar"/>
              </w:rPr>
              <w:t xml:space="preserve">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1,138,889.28</w:t>
            </w:r>
            <w:r>
              <w:rPr>
                <w:rFonts w:hint="eastAsia" w:ascii="宋体" w:hAnsi="宋体" w:eastAsia="宋体" w:cs="宋体"/>
                <w:color w:val="000000"/>
                <w:kern w:val="0"/>
                <w:sz w:val="20"/>
                <w:szCs w:val="20"/>
                <w:lang w:bidi="ar"/>
              </w:rPr>
              <w:t xml:space="preserve"> </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345"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2210201</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住房公积金</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 xml:space="preserve">674,477.28 </w:t>
            </w:r>
            <w:r>
              <w:rPr>
                <w:rFonts w:hint="eastAsia" w:ascii="宋体" w:hAnsi="宋体" w:eastAsia="宋体" w:cs="宋体"/>
                <w:color w:val="000000"/>
                <w:kern w:val="0"/>
                <w:sz w:val="20"/>
                <w:szCs w:val="20"/>
                <w:lang w:bidi="ar"/>
              </w:rPr>
              <w:t xml:space="preserve">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tcPr>
          <w:p>
            <w:pPr>
              <w:widowControl/>
              <w:jc w:val="right"/>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 xml:space="preserve">674,477.28  </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345"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2210203</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购房补贴</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 xml:space="preserve">464,412.00 </w:t>
            </w:r>
            <w:r>
              <w:rPr>
                <w:rFonts w:hint="eastAsia" w:ascii="宋体" w:hAnsi="宋体" w:eastAsia="宋体" w:cs="宋体"/>
                <w:color w:val="000000"/>
                <w:kern w:val="0"/>
                <w:sz w:val="20"/>
                <w:szCs w:val="20"/>
                <w:lang w:bidi="ar"/>
              </w:rPr>
              <w:t xml:space="preserve">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tcPr>
          <w:p>
            <w:pPr>
              <w:widowControl/>
              <w:jc w:val="right"/>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 xml:space="preserve">464,412.00  </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345" w:hRule="atLeast"/>
        </w:trPr>
        <w:tc>
          <w:tcPr>
            <w:tcW w:w="4900" w:type="dxa"/>
            <w:gridSpan w:val="2"/>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合计</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284,360,786.28</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 xml:space="preserve">284,360,786.28 </w:t>
            </w:r>
            <w:r>
              <w:rPr>
                <w:rFonts w:hint="eastAsia" w:ascii="宋体" w:hAnsi="宋体" w:eastAsia="宋体" w:cs="宋体"/>
                <w:color w:val="000000"/>
                <w:kern w:val="0"/>
                <w:sz w:val="20"/>
                <w:szCs w:val="20"/>
                <w:lang w:bidi="ar"/>
              </w:rPr>
              <w:t xml:space="preserve"> </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bl>
    <w:p>
      <w:pPr>
        <w:ind w:firstLine="10920" w:firstLineChars="3900"/>
        <w:jc w:val="left"/>
        <w:rPr>
          <w:rFonts w:ascii="楷体_GB2312" w:hAnsi="宋体" w:eastAsia="楷体_GB2312" w:cs="楷体_GB2312"/>
          <w:sz w:val="28"/>
          <w:szCs w:val="28"/>
          <w:lang w:val="zh-CN" w:bidi="ar"/>
        </w:rPr>
      </w:pPr>
    </w:p>
    <w:p>
      <w:pPr>
        <w:rPr>
          <w:rFonts w:ascii="仿宋_GB2312" w:hAnsi="Times New Roman" w:eastAsia="仿宋_GB2312" w:cs="宋体"/>
          <w:color w:val="000000"/>
          <w:kern w:val="0"/>
          <w:sz w:val="32"/>
          <w:szCs w:val="32"/>
          <w:lang w:val="zh-CN" w:bidi="ar"/>
        </w:rPr>
        <w:sectPr>
          <w:pgSz w:w="16838" w:h="11906" w:orient="landscape"/>
          <w:pgMar w:top="1800" w:right="1440" w:bottom="1800" w:left="1440" w:header="851" w:footer="992" w:gutter="0"/>
          <w:cols w:space="425" w:num="1"/>
          <w:docGrid w:type="lines" w:linePitch="312" w:charSpace="0"/>
        </w:sectPr>
      </w:pPr>
    </w:p>
    <w:tbl>
      <w:tblPr>
        <w:tblStyle w:val="2"/>
        <w:tblW w:w="13609" w:type="dxa"/>
        <w:tblInd w:w="0" w:type="dxa"/>
        <w:tblLayout w:type="fixed"/>
        <w:tblCellMar>
          <w:top w:w="0" w:type="dxa"/>
          <w:left w:w="0" w:type="dxa"/>
          <w:bottom w:w="0" w:type="dxa"/>
          <w:right w:w="0" w:type="dxa"/>
        </w:tblCellMar>
      </w:tblPr>
      <w:tblGrid>
        <w:gridCol w:w="1291"/>
        <w:gridCol w:w="3969"/>
        <w:gridCol w:w="1734"/>
        <w:gridCol w:w="2100"/>
        <w:gridCol w:w="1530"/>
        <w:gridCol w:w="735"/>
        <w:gridCol w:w="1065"/>
        <w:gridCol w:w="1185"/>
      </w:tblGrid>
      <w:tr>
        <w:tblPrEx>
          <w:tblCellMar>
            <w:top w:w="0" w:type="dxa"/>
            <w:left w:w="0" w:type="dxa"/>
            <w:bottom w:w="0" w:type="dxa"/>
            <w:right w:w="0" w:type="dxa"/>
          </w:tblCellMar>
        </w:tblPrEx>
        <w:trPr>
          <w:trHeight w:val="345" w:hRule="atLeast"/>
        </w:trPr>
        <w:tc>
          <w:tcPr>
            <w:tcW w:w="1291"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表三：</w:t>
            </w:r>
          </w:p>
        </w:tc>
        <w:tc>
          <w:tcPr>
            <w:tcW w:w="3969"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734"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210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53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735"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065"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185"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510" w:hRule="atLeast"/>
        </w:trPr>
        <w:tc>
          <w:tcPr>
            <w:tcW w:w="13609"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部门支出总体情况表</w:t>
            </w:r>
          </w:p>
        </w:tc>
      </w:tr>
      <w:tr>
        <w:tblPrEx>
          <w:tblCellMar>
            <w:top w:w="0" w:type="dxa"/>
            <w:left w:w="0" w:type="dxa"/>
            <w:bottom w:w="0" w:type="dxa"/>
            <w:right w:w="0" w:type="dxa"/>
          </w:tblCellMar>
        </w:tblPrEx>
        <w:trPr>
          <w:trHeight w:val="450" w:hRule="atLeast"/>
        </w:trPr>
        <w:tc>
          <w:tcPr>
            <w:tcW w:w="1291"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3969"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734"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210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53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735"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065"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单位：元</w:t>
            </w:r>
          </w:p>
        </w:tc>
        <w:tc>
          <w:tcPr>
            <w:tcW w:w="1185"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765" w:hRule="atLeast"/>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科目编码</w:t>
            </w:r>
          </w:p>
        </w:tc>
        <w:tc>
          <w:tcPr>
            <w:tcW w:w="3969"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科目名称</w:t>
            </w:r>
          </w:p>
        </w:tc>
        <w:tc>
          <w:tcPr>
            <w:tcW w:w="1734"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合计</w:t>
            </w:r>
          </w:p>
        </w:tc>
        <w:tc>
          <w:tcPr>
            <w:tcW w:w="210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基本支出</w:t>
            </w:r>
          </w:p>
        </w:tc>
        <w:tc>
          <w:tcPr>
            <w:tcW w:w="153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项目支出</w:t>
            </w:r>
          </w:p>
        </w:tc>
        <w:tc>
          <w:tcPr>
            <w:tcW w:w="73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上缴上级支出</w:t>
            </w:r>
          </w:p>
        </w:tc>
        <w:tc>
          <w:tcPr>
            <w:tcW w:w="106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事业单位经营支出</w:t>
            </w:r>
          </w:p>
        </w:tc>
        <w:tc>
          <w:tcPr>
            <w:tcW w:w="118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对下级单位补助支出</w:t>
            </w:r>
          </w:p>
        </w:tc>
      </w:tr>
      <w:tr>
        <w:tblPrEx>
          <w:tblCellMar>
            <w:top w:w="0" w:type="dxa"/>
            <w:left w:w="0" w:type="dxa"/>
            <w:bottom w:w="0" w:type="dxa"/>
            <w:right w:w="0" w:type="dxa"/>
          </w:tblCellMar>
        </w:tblPrEx>
        <w:trPr>
          <w:trHeight w:val="375"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rPr>
                <w:rFonts w:asciiTheme="minorEastAsia" w:hAnsiTheme="minorEastAsia"/>
                <w:sz w:val="20"/>
                <w:szCs w:val="20"/>
              </w:rPr>
            </w:pPr>
            <w:r>
              <w:rPr>
                <w:rFonts w:asciiTheme="minorEastAsia" w:hAnsiTheme="minorEastAsia"/>
                <w:sz w:val="20"/>
                <w:szCs w:val="20"/>
              </w:rPr>
              <w:t>205</w:t>
            </w:r>
          </w:p>
        </w:tc>
        <w:tc>
          <w:tcPr>
            <w:tcW w:w="3969" w:type="dxa"/>
            <w:tcBorders>
              <w:top w:val="nil"/>
              <w:left w:val="nil"/>
              <w:bottom w:val="single" w:color="auto" w:sz="4" w:space="0"/>
              <w:right w:val="single" w:color="auto"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lang w:eastAsia="zh-CN"/>
              </w:rPr>
              <w:t>教育支出</w:t>
            </w:r>
          </w:p>
        </w:tc>
        <w:tc>
          <w:tcPr>
            <w:tcW w:w="1734"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28,560.00</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28,560.00</w:t>
            </w:r>
          </w:p>
        </w:tc>
        <w:tc>
          <w:tcPr>
            <w:tcW w:w="1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kern w:val="0"/>
                <w:sz w:val="20"/>
                <w:szCs w:val="20"/>
                <w:lang w:bidi="ar"/>
              </w:rPr>
            </w:pP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p>
        </w:tc>
        <w:tc>
          <w:tcPr>
            <w:tcW w:w="1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p>
        </w:tc>
        <w:tc>
          <w:tcPr>
            <w:tcW w:w="11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375"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ind w:firstLine="200" w:firstLineChars="100"/>
              <w:rPr>
                <w:rFonts w:asciiTheme="minorEastAsia" w:hAnsiTheme="minorEastAsia"/>
                <w:sz w:val="20"/>
                <w:szCs w:val="20"/>
              </w:rPr>
            </w:pPr>
            <w:r>
              <w:rPr>
                <w:rFonts w:hint="eastAsia" w:asciiTheme="minorEastAsia" w:hAnsiTheme="minorEastAsia"/>
                <w:sz w:val="20"/>
                <w:szCs w:val="20"/>
              </w:rPr>
              <w:t>20508</w:t>
            </w:r>
          </w:p>
        </w:tc>
        <w:tc>
          <w:tcPr>
            <w:tcW w:w="3969" w:type="dxa"/>
            <w:tcBorders>
              <w:top w:val="nil"/>
              <w:left w:val="nil"/>
              <w:bottom w:val="single" w:color="auto" w:sz="4" w:space="0"/>
              <w:right w:val="single" w:color="auto"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 xml:space="preserve"> 进修及培训</w:t>
            </w:r>
          </w:p>
        </w:tc>
        <w:tc>
          <w:tcPr>
            <w:tcW w:w="1734"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hint="eastAsia" w:asciiTheme="minorEastAsia" w:hAnsiTheme="minorEastAsia"/>
                <w:sz w:val="20"/>
                <w:szCs w:val="20"/>
              </w:rPr>
              <w:t>28,560.00</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28,560.00</w:t>
            </w:r>
          </w:p>
        </w:tc>
        <w:tc>
          <w:tcPr>
            <w:tcW w:w="1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kern w:val="0"/>
                <w:sz w:val="20"/>
                <w:szCs w:val="20"/>
                <w:lang w:bidi="ar"/>
              </w:rPr>
            </w:pP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p>
        </w:tc>
        <w:tc>
          <w:tcPr>
            <w:tcW w:w="1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p>
        </w:tc>
        <w:tc>
          <w:tcPr>
            <w:tcW w:w="11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375"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ind w:firstLine="300" w:firstLineChars="150"/>
              <w:rPr>
                <w:rFonts w:asciiTheme="minorEastAsia" w:hAnsiTheme="minorEastAsia"/>
                <w:sz w:val="20"/>
                <w:szCs w:val="20"/>
              </w:rPr>
            </w:pPr>
            <w:r>
              <w:rPr>
                <w:rFonts w:hint="eastAsia" w:asciiTheme="minorEastAsia" w:hAnsiTheme="minorEastAsia"/>
                <w:sz w:val="20"/>
                <w:szCs w:val="20"/>
              </w:rPr>
              <w:t>2050803</w:t>
            </w:r>
          </w:p>
        </w:tc>
        <w:tc>
          <w:tcPr>
            <w:tcW w:w="3969" w:type="dxa"/>
            <w:tcBorders>
              <w:top w:val="nil"/>
              <w:left w:val="nil"/>
              <w:bottom w:val="single" w:color="auto" w:sz="4" w:space="0"/>
              <w:right w:val="single" w:color="auto" w:sz="4" w:space="0"/>
            </w:tcBorders>
            <w:shd w:val="clear" w:color="auto" w:fill="auto"/>
            <w:tcMar>
              <w:top w:w="15" w:type="dxa"/>
              <w:left w:w="15" w:type="dxa"/>
              <w:right w:w="15" w:type="dxa"/>
            </w:tcMar>
          </w:tcPr>
          <w:p>
            <w:pPr>
              <w:ind w:firstLine="200" w:firstLineChars="100"/>
              <w:rPr>
                <w:rFonts w:asciiTheme="minorEastAsia" w:hAnsiTheme="minorEastAsia"/>
                <w:sz w:val="20"/>
                <w:szCs w:val="20"/>
              </w:rPr>
            </w:pPr>
            <w:r>
              <w:rPr>
                <w:rFonts w:hint="eastAsia" w:asciiTheme="minorEastAsia" w:hAnsiTheme="minorEastAsia"/>
                <w:sz w:val="20"/>
                <w:szCs w:val="20"/>
              </w:rPr>
              <w:t>培训支出</w:t>
            </w:r>
          </w:p>
        </w:tc>
        <w:tc>
          <w:tcPr>
            <w:tcW w:w="1734"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hint="eastAsia" w:asciiTheme="minorEastAsia" w:hAnsiTheme="minorEastAsia"/>
                <w:sz w:val="20"/>
                <w:szCs w:val="20"/>
              </w:rPr>
              <w:t>28,560.00</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28,560.00</w:t>
            </w:r>
          </w:p>
        </w:tc>
        <w:tc>
          <w:tcPr>
            <w:tcW w:w="1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kern w:val="0"/>
                <w:sz w:val="20"/>
                <w:szCs w:val="20"/>
                <w:lang w:bidi="ar"/>
              </w:rPr>
            </w:pP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p>
        </w:tc>
        <w:tc>
          <w:tcPr>
            <w:tcW w:w="1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p>
        </w:tc>
        <w:tc>
          <w:tcPr>
            <w:tcW w:w="11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375"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206</w:t>
            </w:r>
          </w:p>
        </w:tc>
        <w:tc>
          <w:tcPr>
            <w:tcW w:w="3969" w:type="dxa"/>
            <w:tcBorders>
              <w:top w:val="nil"/>
              <w:left w:val="nil"/>
              <w:bottom w:val="single" w:color="auto" w:sz="4" w:space="0"/>
              <w:right w:val="single" w:color="auto"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科学技术支出</w:t>
            </w:r>
          </w:p>
        </w:tc>
        <w:tc>
          <w:tcPr>
            <w:tcW w:w="1734"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hint="eastAsia" w:asciiTheme="minorEastAsia" w:hAnsiTheme="minorEastAsia"/>
                <w:sz w:val="20"/>
                <w:szCs w:val="20"/>
              </w:rPr>
              <w:t xml:space="preserve">281,528,098.72 </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cs="宋体" w:asciiTheme="minorEastAsia" w:hAnsiTheme="minorEastAsia"/>
                <w:color w:val="000000"/>
                <w:kern w:val="0"/>
                <w:sz w:val="20"/>
                <w:szCs w:val="20"/>
                <w:lang w:bidi="ar"/>
              </w:rPr>
              <w:t xml:space="preserve">6,521,197.85 </w:t>
            </w:r>
            <w:r>
              <w:rPr>
                <w:rFonts w:hint="eastAsia" w:cs="宋体" w:asciiTheme="minorEastAsia" w:hAnsiTheme="minorEastAsia"/>
                <w:color w:val="000000"/>
                <w:kern w:val="0"/>
                <w:sz w:val="20"/>
                <w:szCs w:val="20"/>
                <w:lang w:bidi="ar"/>
              </w:rPr>
              <w:t xml:space="preserve"> </w:t>
            </w:r>
          </w:p>
        </w:tc>
        <w:tc>
          <w:tcPr>
            <w:tcW w:w="1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cs="宋体" w:asciiTheme="minorEastAsia" w:hAnsiTheme="minorEastAsia"/>
                <w:color w:val="000000"/>
                <w:kern w:val="0"/>
                <w:sz w:val="20"/>
                <w:szCs w:val="20"/>
                <w:lang w:bidi="ar"/>
              </w:rPr>
              <w:t>275,006,900.87</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1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375"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 xml:space="preserve"> 20698</w:t>
            </w:r>
          </w:p>
        </w:tc>
        <w:tc>
          <w:tcPr>
            <w:tcW w:w="3969" w:type="dxa"/>
            <w:tcBorders>
              <w:top w:val="nil"/>
              <w:left w:val="nil"/>
              <w:bottom w:val="single" w:color="auto" w:sz="4" w:space="0"/>
              <w:right w:val="single" w:color="auto"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 xml:space="preserve"> 中关村发展支出</w:t>
            </w:r>
          </w:p>
        </w:tc>
        <w:tc>
          <w:tcPr>
            <w:tcW w:w="1734"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hint="eastAsia" w:asciiTheme="minorEastAsia" w:hAnsiTheme="minorEastAsia"/>
                <w:sz w:val="20"/>
                <w:szCs w:val="20"/>
              </w:rPr>
              <w:t xml:space="preserve">281,528,098.72 </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cs="宋体" w:asciiTheme="minorEastAsia" w:hAnsiTheme="minorEastAsia"/>
                <w:color w:val="000000"/>
                <w:kern w:val="0"/>
                <w:sz w:val="20"/>
                <w:szCs w:val="20"/>
                <w:lang w:bidi="ar"/>
              </w:rPr>
              <w:t xml:space="preserve">6,521,197.85 </w:t>
            </w:r>
            <w:r>
              <w:rPr>
                <w:rFonts w:hint="eastAsia" w:cs="宋体" w:asciiTheme="minorEastAsia" w:hAnsiTheme="minorEastAsia"/>
                <w:color w:val="000000"/>
                <w:kern w:val="0"/>
                <w:sz w:val="20"/>
                <w:szCs w:val="20"/>
                <w:lang w:bidi="ar"/>
              </w:rPr>
              <w:t xml:space="preserve"> </w:t>
            </w:r>
          </w:p>
        </w:tc>
        <w:tc>
          <w:tcPr>
            <w:tcW w:w="1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cs="宋体" w:asciiTheme="minorEastAsia" w:hAnsiTheme="minorEastAsia"/>
                <w:color w:val="000000"/>
                <w:kern w:val="0"/>
                <w:sz w:val="20"/>
                <w:szCs w:val="20"/>
                <w:lang w:bidi="ar"/>
              </w:rPr>
              <w:t xml:space="preserve">275,006,900.87 </w:t>
            </w:r>
            <w:r>
              <w:rPr>
                <w:rFonts w:hint="eastAsia" w:cs="宋体" w:asciiTheme="minorEastAsia" w:hAnsiTheme="minorEastAsia"/>
                <w:color w:val="000000"/>
                <w:kern w:val="0"/>
                <w:sz w:val="20"/>
                <w:szCs w:val="20"/>
                <w:lang w:bidi="ar"/>
              </w:rPr>
              <w:t xml:space="preserve"> </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1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375"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208</w:t>
            </w:r>
          </w:p>
        </w:tc>
        <w:tc>
          <w:tcPr>
            <w:tcW w:w="3969" w:type="dxa"/>
            <w:tcBorders>
              <w:top w:val="nil"/>
              <w:left w:val="nil"/>
              <w:bottom w:val="single" w:color="auto" w:sz="4" w:space="0"/>
              <w:right w:val="single" w:color="auto"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社会保障和就业支出</w:t>
            </w:r>
          </w:p>
        </w:tc>
        <w:tc>
          <w:tcPr>
            <w:tcW w:w="1734"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hint="eastAsia" w:asciiTheme="minorEastAsia" w:hAnsiTheme="minorEastAsia"/>
                <w:sz w:val="20"/>
                <w:szCs w:val="20"/>
              </w:rPr>
              <w:t xml:space="preserve">1,080,154.56 </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1,080,154.56 </w:t>
            </w:r>
          </w:p>
        </w:tc>
        <w:tc>
          <w:tcPr>
            <w:tcW w:w="1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 xml:space="preserve">0.00 </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1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375"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 xml:space="preserve"> 20805</w:t>
            </w:r>
          </w:p>
        </w:tc>
        <w:tc>
          <w:tcPr>
            <w:tcW w:w="3969" w:type="dxa"/>
            <w:tcBorders>
              <w:top w:val="nil"/>
              <w:left w:val="nil"/>
              <w:bottom w:val="single" w:color="auto" w:sz="4" w:space="0"/>
              <w:right w:val="single" w:color="auto"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 xml:space="preserve"> 行政事业单位离退休</w:t>
            </w:r>
          </w:p>
        </w:tc>
        <w:tc>
          <w:tcPr>
            <w:tcW w:w="1734"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hint="eastAsia" w:asciiTheme="minorEastAsia" w:hAnsiTheme="minorEastAsia"/>
                <w:sz w:val="20"/>
                <w:szCs w:val="20"/>
              </w:rPr>
              <w:t xml:space="preserve">1,080,154.56 </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1,080,154.56 </w:t>
            </w:r>
          </w:p>
        </w:tc>
        <w:tc>
          <w:tcPr>
            <w:tcW w:w="1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 xml:space="preserve">0.00 </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1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375"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 xml:space="preserve">  2080505</w:t>
            </w:r>
          </w:p>
        </w:tc>
        <w:tc>
          <w:tcPr>
            <w:tcW w:w="3969" w:type="dxa"/>
            <w:tcBorders>
              <w:top w:val="nil"/>
              <w:left w:val="nil"/>
              <w:bottom w:val="single" w:color="auto" w:sz="4" w:space="0"/>
              <w:right w:val="single" w:color="auto"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 xml:space="preserve">  机关事业单位基本养老保险缴费支出</w:t>
            </w:r>
          </w:p>
        </w:tc>
        <w:tc>
          <w:tcPr>
            <w:tcW w:w="1734"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hint="eastAsia" w:asciiTheme="minorEastAsia" w:hAnsiTheme="minorEastAsia"/>
                <w:sz w:val="20"/>
                <w:szCs w:val="20"/>
              </w:rPr>
              <w:t xml:space="preserve">720,103.04 </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720,103.04 </w:t>
            </w:r>
          </w:p>
        </w:tc>
        <w:tc>
          <w:tcPr>
            <w:tcW w:w="1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 xml:space="preserve">0.00 </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1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375"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 xml:space="preserve">  2080506</w:t>
            </w:r>
          </w:p>
        </w:tc>
        <w:tc>
          <w:tcPr>
            <w:tcW w:w="3969" w:type="dxa"/>
            <w:tcBorders>
              <w:top w:val="nil"/>
              <w:left w:val="nil"/>
              <w:bottom w:val="single" w:color="auto" w:sz="4" w:space="0"/>
              <w:right w:val="single" w:color="auto"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 xml:space="preserve"> 机关事业单位职业年金缴费支出</w:t>
            </w:r>
          </w:p>
        </w:tc>
        <w:tc>
          <w:tcPr>
            <w:tcW w:w="1734"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hint="eastAsia" w:asciiTheme="minorEastAsia" w:hAnsiTheme="minorEastAsia"/>
                <w:sz w:val="20"/>
                <w:szCs w:val="20"/>
              </w:rPr>
              <w:t xml:space="preserve">360,051.52  </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360,051.52  </w:t>
            </w:r>
          </w:p>
        </w:tc>
        <w:tc>
          <w:tcPr>
            <w:tcW w:w="1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 xml:space="preserve">0.00 </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1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375"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210</w:t>
            </w:r>
          </w:p>
        </w:tc>
        <w:tc>
          <w:tcPr>
            <w:tcW w:w="3969" w:type="dxa"/>
            <w:tcBorders>
              <w:top w:val="nil"/>
              <w:left w:val="nil"/>
              <w:bottom w:val="single" w:color="auto" w:sz="4" w:space="0"/>
              <w:right w:val="single" w:color="auto"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卫生健康支出</w:t>
            </w:r>
          </w:p>
        </w:tc>
        <w:tc>
          <w:tcPr>
            <w:tcW w:w="1734"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hint="eastAsia" w:asciiTheme="minorEastAsia" w:hAnsiTheme="minorEastAsia"/>
                <w:sz w:val="20"/>
                <w:szCs w:val="20"/>
              </w:rPr>
              <w:t xml:space="preserve">585,083.72 </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585,083.72 </w:t>
            </w:r>
          </w:p>
        </w:tc>
        <w:tc>
          <w:tcPr>
            <w:tcW w:w="1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 xml:space="preserve">0.00 </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1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375"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 xml:space="preserve"> 21011</w:t>
            </w:r>
          </w:p>
        </w:tc>
        <w:tc>
          <w:tcPr>
            <w:tcW w:w="3969" w:type="dxa"/>
            <w:tcBorders>
              <w:top w:val="nil"/>
              <w:left w:val="nil"/>
              <w:bottom w:val="single" w:color="auto" w:sz="4" w:space="0"/>
              <w:right w:val="single" w:color="auto"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 xml:space="preserve"> 行政事业单位医疗</w:t>
            </w:r>
          </w:p>
        </w:tc>
        <w:tc>
          <w:tcPr>
            <w:tcW w:w="1734"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hint="eastAsia" w:asciiTheme="minorEastAsia" w:hAnsiTheme="minorEastAsia"/>
                <w:sz w:val="20"/>
                <w:szCs w:val="20"/>
              </w:rPr>
              <w:t xml:space="preserve">585,083.72 </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585,083.72 </w:t>
            </w:r>
          </w:p>
        </w:tc>
        <w:tc>
          <w:tcPr>
            <w:tcW w:w="1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 xml:space="preserve">0.00 </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1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375"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 xml:space="preserve">  2101101</w:t>
            </w:r>
          </w:p>
        </w:tc>
        <w:tc>
          <w:tcPr>
            <w:tcW w:w="3969" w:type="dxa"/>
            <w:tcBorders>
              <w:top w:val="nil"/>
              <w:left w:val="nil"/>
              <w:bottom w:val="single" w:color="auto" w:sz="4" w:space="0"/>
              <w:right w:val="single" w:color="auto"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 xml:space="preserve">  行政单位医疗</w:t>
            </w:r>
          </w:p>
        </w:tc>
        <w:tc>
          <w:tcPr>
            <w:tcW w:w="1734"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hint="eastAsia" w:asciiTheme="minorEastAsia" w:hAnsiTheme="minorEastAsia"/>
                <w:sz w:val="20"/>
                <w:szCs w:val="20"/>
              </w:rPr>
              <w:t xml:space="preserve">585,083.72 </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585,083.72 </w:t>
            </w:r>
          </w:p>
        </w:tc>
        <w:tc>
          <w:tcPr>
            <w:tcW w:w="1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 xml:space="preserve">0.00 </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1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375"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221</w:t>
            </w:r>
          </w:p>
        </w:tc>
        <w:tc>
          <w:tcPr>
            <w:tcW w:w="3969" w:type="dxa"/>
            <w:tcBorders>
              <w:top w:val="nil"/>
              <w:left w:val="nil"/>
              <w:bottom w:val="single" w:color="auto" w:sz="4" w:space="0"/>
              <w:right w:val="single" w:color="auto"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住房保障支出</w:t>
            </w:r>
          </w:p>
        </w:tc>
        <w:tc>
          <w:tcPr>
            <w:tcW w:w="1734"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hint="eastAsia" w:asciiTheme="minorEastAsia" w:hAnsiTheme="minorEastAsia"/>
                <w:sz w:val="20"/>
                <w:szCs w:val="20"/>
              </w:rPr>
              <w:t xml:space="preserve">1,138,889.28 </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1,138,889.28 </w:t>
            </w:r>
          </w:p>
        </w:tc>
        <w:tc>
          <w:tcPr>
            <w:tcW w:w="1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 xml:space="preserve">0.00 </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1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375"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 xml:space="preserve"> 22102</w:t>
            </w:r>
          </w:p>
        </w:tc>
        <w:tc>
          <w:tcPr>
            <w:tcW w:w="3969" w:type="dxa"/>
            <w:tcBorders>
              <w:top w:val="nil"/>
              <w:left w:val="nil"/>
              <w:bottom w:val="single" w:color="auto" w:sz="4" w:space="0"/>
              <w:right w:val="single" w:color="auto"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 xml:space="preserve"> 住房改革支出</w:t>
            </w:r>
          </w:p>
        </w:tc>
        <w:tc>
          <w:tcPr>
            <w:tcW w:w="1734"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hint="eastAsia" w:asciiTheme="minorEastAsia" w:hAnsiTheme="minorEastAsia"/>
                <w:sz w:val="20"/>
                <w:szCs w:val="20"/>
              </w:rPr>
              <w:t xml:space="preserve">1,138,889.28 </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1,138,889.28 </w:t>
            </w:r>
          </w:p>
        </w:tc>
        <w:tc>
          <w:tcPr>
            <w:tcW w:w="1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 xml:space="preserve">0.00 </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1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375"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 xml:space="preserve">  2210201</w:t>
            </w:r>
          </w:p>
        </w:tc>
        <w:tc>
          <w:tcPr>
            <w:tcW w:w="3969" w:type="dxa"/>
            <w:tcBorders>
              <w:top w:val="nil"/>
              <w:left w:val="nil"/>
              <w:bottom w:val="single" w:color="auto" w:sz="4" w:space="0"/>
              <w:right w:val="single" w:color="auto"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 xml:space="preserve">  住房公积金</w:t>
            </w:r>
          </w:p>
        </w:tc>
        <w:tc>
          <w:tcPr>
            <w:tcW w:w="1734"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hint="eastAsia" w:asciiTheme="minorEastAsia" w:hAnsiTheme="minorEastAsia"/>
                <w:sz w:val="20"/>
                <w:szCs w:val="20"/>
              </w:rPr>
              <w:t xml:space="preserve">674,477.28  </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674,477.28  </w:t>
            </w:r>
          </w:p>
        </w:tc>
        <w:tc>
          <w:tcPr>
            <w:tcW w:w="1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 xml:space="preserve">0.00 </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1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375"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 xml:space="preserve">  2210203</w:t>
            </w:r>
          </w:p>
        </w:tc>
        <w:tc>
          <w:tcPr>
            <w:tcW w:w="3969" w:type="dxa"/>
            <w:tcBorders>
              <w:top w:val="nil"/>
              <w:left w:val="nil"/>
              <w:bottom w:val="single" w:color="auto" w:sz="4" w:space="0"/>
              <w:right w:val="single" w:color="auto"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 xml:space="preserve">  购房补贴</w:t>
            </w:r>
          </w:p>
        </w:tc>
        <w:tc>
          <w:tcPr>
            <w:tcW w:w="1734"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hint="eastAsia" w:asciiTheme="minorEastAsia" w:hAnsiTheme="minorEastAsia"/>
                <w:sz w:val="20"/>
                <w:szCs w:val="20"/>
              </w:rPr>
              <w:t xml:space="preserve">464,412.00  </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asciiTheme="minorEastAsia" w:hAnsiTheme="minorEastAsia"/>
                <w:sz w:val="20"/>
                <w:szCs w:val="20"/>
              </w:rPr>
              <w:t xml:space="preserve">464,412.00 </w:t>
            </w:r>
            <w:r>
              <w:rPr>
                <w:rFonts w:hint="eastAsia" w:cs="宋体" w:asciiTheme="minorEastAsia" w:hAnsiTheme="minorEastAsia"/>
                <w:color w:val="000000"/>
                <w:kern w:val="0"/>
                <w:sz w:val="20"/>
                <w:szCs w:val="20"/>
                <w:lang w:bidi="ar"/>
              </w:rPr>
              <w:t xml:space="preserve"> </w:t>
            </w:r>
          </w:p>
        </w:tc>
        <w:tc>
          <w:tcPr>
            <w:tcW w:w="1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 xml:space="preserve">0.00 </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1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375"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　</w:t>
            </w:r>
          </w:p>
        </w:tc>
        <w:tc>
          <w:tcPr>
            <w:tcW w:w="396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color w:val="000000"/>
                <w:sz w:val="20"/>
                <w:szCs w:val="20"/>
              </w:rPr>
            </w:pPr>
            <w:r>
              <w:rPr>
                <w:rFonts w:hint="eastAsia" w:cs="宋体" w:asciiTheme="minorEastAsia" w:hAnsiTheme="minorEastAsia"/>
                <w:b/>
                <w:color w:val="000000"/>
                <w:kern w:val="0"/>
                <w:sz w:val="20"/>
                <w:szCs w:val="20"/>
                <w:lang w:bidi="ar"/>
              </w:rPr>
              <w:t>总计</w:t>
            </w:r>
          </w:p>
        </w:tc>
        <w:tc>
          <w:tcPr>
            <w:tcW w:w="173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rPr>
                <w:rFonts w:cs="Arial" w:asciiTheme="minorEastAsia" w:hAnsiTheme="minorEastAsia"/>
                <w:kern w:val="0"/>
                <w:sz w:val="20"/>
                <w:szCs w:val="20"/>
              </w:rPr>
            </w:pPr>
            <w:r>
              <w:rPr>
                <w:rFonts w:cs="Arial" w:asciiTheme="minorEastAsia" w:hAnsiTheme="minorEastAsia"/>
                <w:sz w:val="20"/>
                <w:szCs w:val="20"/>
              </w:rPr>
              <w:t xml:space="preserve">284,360,786.28 </w:t>
            </w:r>
            <w:r>
              <w:rPr>
                <w:rFonts w:hint="eastAsia" w:cs="宋体" w:asciiTheme="minorEastAsia" w:hAnsiTheme="minorEastAsia"/>
                <w:color w:val="000000"/>
                <w:kern w:val="0"/>
                <w:sz w:val="20"/>
                <w:szCs w:val="20"/>
                <w:lang w:bidi="ar"/>
              </w:rPr>
              <w:t xml:space="preserve"> </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rPr>
                <w:rFonts w:cs="宋体" w:asciiTheme="minorEastAsia" w:hAnsiTheme="minorEastAsia"/>
                <w:color w:val="000000"/>
                <w:sz w:val="20"/>
                <w:szCs w:val="20"/>
              </w:rPr>
            </w:pPr>
            <w:r>
              <w:rPr>
                <w:rFonts w:cs="Arial" w:asciiTheme="minorEastAsia" w:hAnsiTheme="minorEastAsia"/>
                <w:sz w:val="20"/>
                <w:szCs w:val="20"/>
              </w:rPr>
              <w:t>9,353,885.41</w:t>
            </w:r>
          </w:p>
        </w:tc>
        <w:tc>
          <w:tcPr>
            <w:tcW w:w="1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cs="宋体" w:asciiTheme="minorEastAsia" w:hAnsiTheme="minorEastAsia"/>
                <w:color w:val="000000"/>
                <w:kern w:val="0"/>
                <w:sz w:val="20"/>
                <w:szCs w:val="20"/>
                <w:lang w:bidi="ar"/>
              </w:rPr>
              <w:t>275,006,900.87</w:t>
            </w:r>
          </w:p>
        </w:tc>
        <w:tc>
          <w:tcPr>
            <w:tcW w:w="7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0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1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bl>
    <w:p>
      <w:pPr>
        <w:rPr>
          <w:rFonts w:ascii="仿宋_GB2312" w:hAnsi="Times New Roman" w:eastAsia="仿宋_GB2312" w:cs="宋体"/>
          <w:color w:val="000000"/>
          <w:kern w:val="0"/>
          <w:sz w:val="32"/>
          <w:szCs w:val="32"/>
          <w:lang w:val="zh-CN" w:bidi="ar"/>
        </w:rPr>
        <w:sectPr>
          <w:pgSz w:w="16838" w:h="11906" w:orient="landscape"/>
          <w:pgMar w:top="1800" w:right="1440" w:bottom="1800" w:left="1440" w:header="851" w:footer="992" w:gutter="0"/>
          <w:cols w:space="425" w:num="1"/>
          <w:docGrid w:type="lines" w:linePitch="312" w:charSpace="0"/>
        </w:sectPr>
      </w:pPr>
    </w:p>
    <w:tbl>
      <w:tblPr>
        <w:tblStyle w:val="2"/>
        <w:tblW w:w="8804" w:type="dxa"/>
        <w:tblInd w:w="0" w:type="dxa"/>
        <w:tblLayout w:type="fixed"/>
        <w:tblCellMar>
          <w:top w:w="0" w:type="dxa"/>
          <w:left w:w="0" w:type="dxa"/>
          <w:bottom w:w="0" w:type="dxa"/>
          <w:right w:w="0" w:type="dxa"/>
        </w:tblCellMar>
      </w:tblPr>
      <w:tblGrid>
        <w:gridCol w:w="2567"/>
        <w:gridCol w:w="1701"/>
        <w:gridCol w:w="2835"/>
        <w:gridCol w:w="1701"/>
      </w:tblGrid>
      <w:tr>
        <w:tblPrEx>
          <w:tblCellMar>
            <w:top w:w="0" w:type="dxa"/>
            <w:left w:w="0" w:type="dxa"/>
            <w:bottom w:w="0" w:type="dxa"/>
            <w:right w:w="0" w:type="dxa"/>
          </w:tblCellMar>
        </w:tblPrEx>
        <w:trPr>
          <w:trHeight w:val="435" w:hRule="atLeast"/>
        </w:trPr>
        <w:tc>
          <w:tcPr>
            <w:tcW w:w="2567"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表四：</w:t>
            </w:r>
          </w:p>
        </w:tc>
        <w:tc>
          <w:tcPr>
            <w:tcW w:w="1701"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283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701"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20" w:hRule="atLeast"/>
        </w:trPr>
        <w:tc>
          <w:tcPr>
            <w:tcW w:w="8804" w:type="dxa"/>
            <w:gridSpan w:val="4"/>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财政拨款收支总体情况表</w:t>
            </w:r>
          </w:p>
        </w:tc>
      </w:tr>
      <w:tr>
        <w:tblPrEx>
          <w:tblCellMar>
            <w:top w:w="0" w:type="dxa"/>
            <w:left w:w="0" w:type="dxa"/>
            <w:bottom w:w="0" w:type="dxa"/>
            <w:right w:w="0" w:type="dxa"/>
          </w:tblCellMar>
        </w:tblPrEx>
        <w:trPr>
          <w:trHeight w:val="480" w:hRule="atLeast"/>
        </w:trPr>
        <w:tc>
          <w:tcPr>
            <w:tcW w:w="2567"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701"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283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701"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单位：元</w:t>
            </w:r>
          </w:p>
        </w:tc>
      </w:tr>
      <w:tr>
        <w:tblPrEx>
          <w:tblCellMar>
            <w:top w:w="0" w:type="dxa"/>
            <w:left w:w="0" w:type="dxa"/>
            <w:bottom w:w="0" w:type="dxa"/>
            <w:right w:w="0" w:type="dxa"/>
          </w:tblCellMar>
        </w:tblPrEx>
        <w:trPr>
          <w:trHeight w:val="707" w:hRule="atLeast"/>
        </w:trPr>
        <w:tc>
          <w:tcPr>
            <w:tcW w:w="426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收入</w:t>
            </w:r>
          </w:p>
        </w:tc>
        <w:tc>
          <w:tcPr>
            <w:tcW w:w="4536"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支出</w:t>
            </w:r>
          </w:p>
        </w:tc>
      </w:tr>
      <w:tr>
        <w:tblPrEx>
          <w:tblCellMar>
            <w:top w:w="0" w:type="dxa"/>
            <w:left w:w="0" w:type="dxa"/>
            <w:bottom w:w="0" w:type="dxa"/>
            <w:right w:w="0" w:type="dxa"/>
          </w:tblCellMar>
        </w:tblPrEx>
        <w:trPr>
          <w:trHeight w:val="655" w:hRule="atLeast"/>
        </w:trPr>
        <w:tc>
          <w:tcPr>
            <w:tcW w:w="256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项目</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预算金额</w:t>
            </w:r>
          </w:p>
        </w:tc>
        <w:tc>
          <w:tcPr>
            <w:tcW w:w="28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项目</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预算金额</w:t>
            </w:r>
          </w:p>
        </w:tc>
      </w:tr>
      <w:tr>
        <w:tblPrEx>
          <w:tblCellMar>
            <w:top w:w="0" w:type="dxa"/>
            <w:left w:w="0" w:type="dxa"/>
            <w:bottom w:w="0" w:type="dxa"/>
            <w:right w:w="0" w:type="dxa"/>
          </w:tblCellMar>
        </w:tblPrEx>
        <w:trPr>
          <w:trHeight w:val="749" w:hRule="atLeast"/>
        </w:trPr>
        <w:tc>
          <w:tcPr>
            <w:tcW w:w="256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一、本年收入</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cs="宋体" w:asciiTheme="minorEastAsia" w:hAnsiTheme="minorEastAsia"/>
                <w:color w:val="000000"/>
                <w:sz w:val="20"/>
                <w:szCs w:val="20"/>
              </w:rPr>
            </w:pPr>
            <w:r>
              <w:rPr>
                <w:rFonts w:cs="Arial" w:asciiTheme="minorEastAsia" w:hAnsiTheme="minorEastAsia"/>
                <w:sz w:val="20"/>
                <w:szCs w:val="20"/>
              </w:rPr>
              <w:t xml:space="preserve">284,360,786.28 </w:t>
            </w:r>
          </w:p>
        </w:tc>
        <w:tc>
          <w:tcPr>
            <w:tcW w:w="28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一、本年支出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rPr>
                <w:rFonts w:cs="Arial" w:asciiTheme="minorEastAsia" w:hAnsiTheme="minorEastAsia"/>
                <w:kern w:val="0"/>
                <w:sz w:val="20"/>
                <w:szCs w:val="20"/>
              </w:rPr>
            </w:pPr>
            <w:r>
              <w:rPr>
                <w:rFonts w:cs="Arial" w:asciiTheme="minorEastAsia" w:hAnsiTheme="minorEastAsia"/>
                <w:sz w:val="20"/>
                <w:szCs w:val="20"/>
              </w:rPr>
              <w:t xml:space="preserve">284,360,786.28 </w:t>
            </w:r>
          </w:p>
        </w:tc>
      </w:tr>
      <w:tr>
        <w:tblPrEx>
          <w:tblCellMar>
            <w:top w:w="0" w:type="dxa"/>
            <w:left w:w="0" w:type="dxa"/>
            <w:bottom w:w="0" w:type="dxa"/>
            <w:right w:w="0" w:type="dxa"/>
          </w:tblCellMar>
        </w:tblPrEx>
        <w:trPr>
          <w:trHeight w:val="601" w:hRule="atLeast"/>
        </w:trPr>
        <w:tc>
          <w:tcPr>
            <w:tcW w:w="256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（一）一般公共预算拨款</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 xml:space="preserve">284,360,786.28 </w:t>
            </w:r>
          </w:p>
        </w:tc>
        <w:tc>
          <w:tcPr>
            <w:tcW w:w="28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600" w:lineRule="auto"/>
              <w:ind w:right="800"/>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w:t>
            </w:r>
            <w:r>
              <w:rPr>
                <w:rFonts w:hint="eastAsia" w:asciiTheme="minorEastAsia" w:hAnsiTheme="minorEastAsia"/>
                <w:sz w:val="20"/>
                <w:szCs w:val="20"/>
                <w:lang w:eastAsia="zh-CN"/>
              </w:rPr>
              <w:t>教育支出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widowControl/>
              <w:spacing w:line="600" w:lineRule="auto"/>
              <w:jc w:val="right"/>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28,560.00</w:t>
            </w:r>
          </w:p>
        </w:tc>
      </w:tr>
      <w:tr>
        <w:tblPrEx>
          <w:tblCellMar>
            <w:top w:w="0" w:type="dxa"/>
            <w:left w:w="0" w:type="dxa"/>
            <w:bottom w:w="0" w:type="dxa"/>
            <w:right w:w="0" w:type="dxa"/>
          </w:tblCellMar>
        </w:tblPrEx>
        <w:trPr>
          <w:trHeight w:val="601" w:hRule="atLeast"/>
        </w:trPr>
        <w:tc>
          <w:tcPr>
            <w:tcW w:w="256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（二）政府性基金预算拨款</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w:t>
            </w:r>
          </w:p>
        </w:tc>
        <w:tc>
          <w:tcPr>
            <w:tcW w:w="2835" w:type="dxa"/>
            <w:tcBorders>
              <w:top w:val="nil"/>
              <w:left w:val="nil"/>
              <w:bottom w:val="single" w:color="auto" w:sz="4" w:space="0"/>
              <w:right w:val="single" w:color="auto" w:sz="4" w:space="0"/>
            </w:tcBorders>
            <w:shd w:val="clear" w:color="auto" w:fill="auto"/>
            <w:tcMar>
              <w:top w:w="15" w:type="dxa"/>
              <w:left w:w="15" w:type="dxa"/>
              <w:right w:w="15" w:type="dxa"/>
            </w:tcMar>
          </w:tcPr>
          <w:p>
            <w:pPr>
              <w:widowControl/>
              <w:spacing w:line="600" w:lineRule="auto"/>
              <w:ind w:right="800"/>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（二）科学技术支出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widowControl/>
              <w:spacing w:line="600" w:lineRule="auto"/>
              <w:jc w:val="right"/>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281,528,098.72</w:t>
            </w:r>
          </w:p>
        </w:tc>
      </w:tr>
      <w:tr>
        <w:tblPrEx>
          <w:tblCellMar>
            <w:top w:w="0" w:type="dxa"/>
            <w:left w:w="0" w:type="dxa"/>
            <w:bottom w:w="0" w:type="dxa"/>
            <w:right w:w="0" w:type="dxa"/>
          </w:tblCellMar>
        </w:tblPrEx>
        <w:trPr>
          <w:trHeight w:val="601" w:hRule="atLeast"/>
        </w:trPr>
        <w:tc>
          <w:tcPr>
            <w:tcW w:w="256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w:t>
            </w:r>
          </w:p>
        </w:tc>
        <w:tc>
          <w:tcPr>
            <w:tcW w:w="2835" w:type="dxa"/>
            <w:tcBorders>
              <w:top w:val="nil"/>
              <w:left w:val="nil"/>
              <w:bottom w:val="single" w:color="auto" w:sz="4" w:space="0"/>
              <w:right w:val="single" w:color="auto" w:sz="4" w:space="0"/>
            </w:tcBorders>
            <w:shd w:val="clear" w:color="auto" w:fill="auto"/>
            <w:tcMar>
              <w:top w:w="15" w:type="dxa"/>
              <w:left w:w="15" w:type="dxa"/>
              <w:right w:w="15" w:type="dxa"/>
            </w:tcMar>
          </w:tcPr>
          <w:p>
            <w:pPr>
              <w:widowControl/>
              <w:spacing w:line="600" w:lineRule="auto"/>
              <w:ind w:right="400"/>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（三）社会保障和就业支出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widowControl/>
              <w:spacing w:line="600" w:lineRule="auto"/>
              <w:jc w:val="right"/>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1,080,154.56</w:t>
            </w:r>
          </w:p>
        </w:tc>
      </w:tr>
      <w:tr>
        <w:tblPrEx>
          <w:tblCellMar>
            <w:top w:w="0" w:type="dxa"/>
            <w:left w:w="0" w:type="dxa"/>
            <w:bottom w:w="0" w:type="dxa"/>
            <w:right w:w="0" w:type="dxa"/>
          </w:tblCellMar>
        </w:tblPrEx>
        <w:trPr>
          <w:trHeight w:val="601" w:hRule="atLeast"/>
        </w:trPr>
        <w:tc>
          <w:tcPr>
            <w:tcW w:w="256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二、上年结转</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w:t>
            </w:r>
          </w:p>
        </w:tc>
        <w:tc>
          <w:tcPr>
            <w:tcW w:w="2835" w:type="dxa"/>
            <w:tcBorders>
              <w:top w:val="nil"/>
              <w:left w:val="nil"/>
              <w:bottom w:val="single" w:color="auto" w:sz="4" w:space="0"/>
              <w:right w:val="single" w:color="auto" w:sz="4" w:space="0"/>
            </w:tcBorders>
            <w:shd w:val="clear" w:color="auto" w:fill="auto"/>
            <w:tcMar>
              <w:top w:w="15" w:type="dxa"/>
              <w:left w:w="15" w:type="dxa"/>
              <w:right w:w="15" w:type="dxa"/>
            </w:tcMar>
          </w:tcPr>
          <w:p>
            <w:pPr>
              <w:widowControl/>
              <w:spacing w:line="600" w:lineRule="auto"/>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（四）医疗卫生及计划生育支出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widowControl/>
              <w:spacing w:line="600" w:lineRule="auto"/>
              <w:jc w:val="right"/>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585,083.72</w:t>
            </w:r>
          </w:p>
        </w:tc>
      </w:tr>
      <w:tr>
        <w:tblPrEx>
          <w:tblCellMar>
            <w:top w:w="0" w:type="dxa"/>
            <w:left w:w="0" w:type="dxa"/>
            <w:bottom w:w="0" w:type="dxa"/>
            <w:right w:w="0" w:type="dxa"/>
          </w:tblCellMar>
        </w:tblPrEx>
        <w:trPr>
          <w:trHeight w:val="601" w:hRule="atLeast"/>
        </w:trPr>
        <w:tc>
          <w:tcPr>
            <w:tcW w:w="256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（一）一般公共预算拨款</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w:t>
            </w:r>
          </w:p>
        </w:tc>
        <w:tc>
          <w:tcPr>
            <w:tcW w:w="2835" w:type="dxa"/>
            <w:tcBorders>
              <w:top w:val="nil"/>
              <w:left w:val="nil"/>
              <w:bottom w:val="single" w:color="auto" w:sz="4" w:space="0"/>
              <w:right w:val="single" w:color="auto" w:sz="4" w:space="0"/>
            </w:tcBorders>
            <w:shd w:val="clear" w:color="auto" w:fill="auto"/>
            <w:tcMar>
              <w:top w:w="15" w:type="dxa"/>
              <w:left w:w="15" w:type="dxa"/>
              <w:right w:w="15" w:type="dxa"/>
            </w:tcMar>
          </w:tcPr>
          <w:p>
            <w:pPr>
              <w:widowControl/>
              <w:spacing w:line="600" w:lineRule="auto"/>
              <w:ind w:right="800"/>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（五）住房保障支出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widowControl/>
              <w:spacing w:line="600" w:lineRule="auto"/>
              <w:jc w:val="right"/>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1,138,889.28</w:t>
            </w:r>
          </w:p>
        </w:tc>
      </w:tr>
      <w:tr>
        <w:tblPrEx>
          <w:tblCellMar>
            <w:top w:w="0" w:type="dxa"/>
            <w:left w:w="0" w:type="dxa"/>
            <w:bottom w:w="0" w:type="dxa"/>
            <w:right w:w="0" w:type="dxa"/>
          </w:tblCellMar>
        </w:tblPrEx>
        <w:trPr>
          <w:trHeight w:val="601" w:hRule="atLeast"/>
        </w:trPr>
        <w:tc>
          <w:tcPr>
            <w:tcW w:w="256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（二）政府性基金预算拨款</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w:t>
            </w:r>
          </w:p>
        </w:tc>
        <w:tc>
          <w:tcPr>
            <w:tcW w:w="28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600" w:hRule="atLeast"/>
        </w:trPr>
        <w:tc>
          <w:tcPr>
            <w:tcW w:w="256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2835"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170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600" w:hRule="atLeast"/>
        </w:trPr>
        <w:tc>
          <w:tcPr>
            <w:tcW w:w="256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283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600" w:hRule="atLeast"/>
        </w:trPr>
        <w:tc>
          <w:tcPr>
            <w:tcW w:w="256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28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二、结转下年</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600" w:hRule="atLeast"/>
        </w:trPr>
        <w:tc>
          <w:tcPr>
            <w:tcW w:w="256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28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659" w:hRule="atLeast"/>
        </w:trPr>
        <w:tc>
          <w:tcPr>
            <w:tcW w:w="256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    收入总计：</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宋体" w:hAnsi="宋体" w:eastAsia="宋体" w:cs="宋体"/>
                <w:color w:val="000000"/>
                <w:sz w:val="20"/>
                <w:szCs w:val="20"/>
              </w:rPr>
            </w:pPr>
            <w:r>
              <w:rPr>
                <w:rFonts w:ascii="Arial" w:hAnsi="Arial" w:cs="Arial"/>
                <w:sz w:val="20"/>
                <w:szCs w:val="20"/>
              </w:rPr>
              <w:t xml:space="preserve">284,360,786.28 </w:t>
            </w:r>
          </w:p>
        </w:tc>
        <w:tc>
          <w:tcPr>
            <w:tcW w:w="28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    支出总计：</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宋体" w:hAnsi="宋体" w:eastAsia="宋体" w:cs="宋体"/>
                <w:color w:val="000000"/>
                <w:sz w:val="20"/>
                <w:szCs w:val="20"/>
              </w:rPr>
            </w:pPr>
            <w:r>
              <w:rPr>
                <w:rFonts w:ascii="Arial" w:hAnsi="Arial" w:cs="Arial"/>
                <w:sz w:val="20"/>
                <w:szCs w:val="20"/>
              </w:rPr>
              <w:t xml:space="preserve">284,360,786.28 </w:t>
            </w:r>
          </w:p>
        </w:tc>
      </w:tr>
    </w:tbl>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tbl>
      <w:tblPr>
        <w:tblStyle w:val="2"/>
        <w:tblW w:w="8520" w:type="dxa"/>
        <w:tblInd w:w="0" w:type="dxa"/>
        <w:tblLayout w:type="fixed"/>
        <w:tblCellMar>
          <w:top w:w="0" w:type="dxa"/>
          <w:left w:w="0" w:type="dxa"/>
          <w:bottom w:w="0" w:type="dxa"/>
          <w:right w:w="0" w:type="dxa"/>
        </w:tblCellMar>
      </w:tblPr>
      <w:tblGrid>
        <w:gridCol w:w="940"/>
        <w:gridCol w:w="2619"/>
        <w:gridCol w:w="1701"/>
        <w:gridCol w:w="1559"/>
        <w:gridCol w:w="1701"/>
      </w:tblGrid>
      <w:tr>
        <w:tblPrEx>
          <w:tblCellMar>
            <w:top w:w="0" w:type="dxa"/>
            <w:left w:w="0" w:type="dxa"/>
            <w:bottom w:w="0" w:type="dxa"/>
            <w:right w:w="0" w:type="dxa"/>
          </w:tblCellMar>
        </w:tblPrEx>
        <w:trPr>
          <w:trHeight w:val="420" w:hRule="atLeast"/>
        </w:trPr>
        <w:tc>
          <w:tcPr>
            <w:tcW w:w="940"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表五：</w:t>
            </w:r>
          </w:p>
        </w:tc>
        <w:tc>
          <w:tcPr>
            <w:tcW w:w="2619"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701"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559"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701"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630" w:hRule="atLeast"/>
        </w:trPr>
        <w:tc>
          <w:tcPr>
            <w:tcW w:w="8520" w:type="dxa"/>
            <w:gridSpan w:val="5"/>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一般公共预算支出情况表</w:t>
            </w:r>
          </w:p>
        </w:tc>
      </w:tr>
      <w:tr>
        <w:tblPrEx>
          <w:tblCellMar>
            <w:top w:w="0" w:type="dxa"/>
            <w:left w:w="0" w:type="dxa"/>
            <w:bottom w:w="0" w:type="dxa"/>
            <w:right w:w="0" w:type="dxa"/>
          </w:tblCellMar>
        </w:tblPrEx>
        <w:trPr>
          <w:trHeight w:val="270" w:hRule="atLeast"/>
        </w:trPr>
        <w:tc>
          <w:tcPr>
            <w:tcW w:w="94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2619"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701"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559"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701"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单位：元</w:t>
            </w:r>
          </w:p>
        </w:tc>
      </w:tr>
      <w:tr>
        <w:tblPrEx>
          <w:tblCellMar>
            <w:top w:w="0" w:type="dxa"/>
            <w:left w:w="0" w:type="dxa"/>
            <w:bottom w:w="0" w:type="dxa"/>
            <w:right w:w="0" w:type="dxa"/>
          </w:tblCellMar>
        </w:tblPrEx>
        <w:trPr>
          <w:trHeight w:val="615" w:hRule="atLeast"/>
        </w:trPr>
        <w:tc>
          <w:tcPr>
            <w:tcW w:w="9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科目编码</w:t>
            </w:r>
          </w:p>
        </w:tc>
        <w:tc>
          <w:tcPr>
            <w:tcW w:w="2619"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科目名称</w:t>
            </w:r>
          </w:p>
        </w:tc>
        <w:tc>
          <w:tcPr>
            <w:tcW w:w="1701"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合计</w:t>
            </w:r>
          </w:p>
        </w:tc>
        <w:tc>
          <w:tcPr>
            <w:tcW w:w="1559"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基本支出</w:t>
            </w:r>
          </w:p>
        </w:tc>
        <w:tc>
          <w:tcPr>
            <w:tcW w:w="1701"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项目支出</w:t>
            </w: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20"/>
                <w:szCs w:val="20"/>
              </w:rPr>
            </w:pPr>
            <w:r>
              <w:rPr>
                <w:rFonts w:hint="eastAsia" w:asciiTheme="minorEastAsia" w:hAnsiTheme="minorEastAsia"/>
                <w:sz w:val="20"/>
                <w:szCs w:val="20"/>
              </w:rPr>
              <w:t>205</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20"/>
                <w:szCs w:val="20"/>
              </w:rPr>
            </w:pPr>
            <w:r>
              <w:rPr>
                <w:rFonts w:hint="eastAsia" w:asciiTheme="minorEastAsia" w:hAnsiTheme="minorEastAsia"/>
                <w:sz w:val="20"/>
                <w:szCs w:val="20"/>
                <w:lang w:eastAsia="zh-CN"/>
              </w:rPr>
              <w:t>教育支出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28,560.00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28,560.00</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spacing w:line="360" w:lineRule="auto"/>
              <w:ind w:firstLine="100" w:firstLineChars="50"/>
              <w:rPr>
                <w:rFonts w:asciiTheme="minorEastAsia" w:hAnsiTheme="minorEastAsia"/>
                <w:sz w:val="20"/>
                <w:szCs w:val="20"/>
              </w:rPr>
            </w:pPr>
            <w:r>
              <w:rPr>
                <w:rFonts w:hint="eastAsia" w:asciiTheme="minorEastAsia" w:hAnsiTheme="minorEastAsia"/>
                <w:sz w:val="20"/>
                <w:szCs w:val="20"/>
              </w:rPr>
              <w:t>20508</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20"/>
                <w:szCs w:val="20"/>
              </w:rPr>
            </w:pPr>
            <w:r>
              <w:rPr>
                <w:rFonts w:hint="eastAsia" w:asciiTheme="minorEastAsia" w:hAnsiTheme="minorEastAsia"/>
                <w:sz w:val="20"/>
                <w:szCs w:val="20"/>
              </w:rPr>
              <w:t xml:space="preserve"> 进修及培训</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28,560.00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28,560.00</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spacing w:line="360" w:lineRule="auto"/>
              <w:ind w:firstLine="200" w:firstLineChars="100"/>
              <w:rPr>
                <w:rFonts w:asciiTheme="minorEastAsia" w:hAnsiTheme="minorEastAsia"/>
                <w:sz w:val="20"/>
                <w:szCs w:val="20"/>
              </w:rPr>
            </w:pPr>
            <w:r>
              <w:rPr>
                <w:rFonts w:hint="eastAsia" w:asciiTheme="minorEastAsia" w:hAnsiTheme="minorEastAsia"/>
                <w:sz w:val="20"/>
                <w:szCs w:val="20"/>
              </w:rPr>
              <w:t>2050803</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20"/>
                <w:szCs w:val="20"/>
              </w:rPr>
            </w:pPr>
            <w:r>
              <w:rPr>
                <w:rFonts w:hint="eastAsia" w:asciiTheme="minorEastAsia" w:hAnsiTheme="minorEastAsia"/>
                <w:sz w:val="20"/>
                <w:szCs w:val="20"/>
              </w:rPr>
              <w:t>培训支出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28,560.00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28,560.00</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20"/>
                <w:szCs w:val="20"/>
              </w:rPr>
            </w:pPr>
            <w:r>
              <w:rPr>
                <w:rFonts w:hint="eastAsia" w:asciiTheme="minorEastAsia" w:hAnsiTheme="minorEastAsia"/>
                <w:sz w:val="20"/>
                <w:szCs w:val="20"/>
              </w:rPr>
              <w:t>206</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20"/>
                <w:szCs w:val="20"/>
              </w:rPr>
            </w:pPr>
            <w:r>
              <w:rPr>
                <w:rFonts w:hint="eastAsia" w:asciiTheme="minorEastAsia" w:hAnsiTheme="minorEastAsia"/>
                <w:sz w:val="20"/>
                <w:szCs w:val="20"/>
              </w:rPr>
              <w:t>科学技术支出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281,528,098.72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6,521,197.85  </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275,006,900.87</w:t>
            </w: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20"/>
                <w:szCs w:val="20"/>
              </w:rPr>
            </w:pPr>
            <w:r>
              <w:rPr>
                <w:rFonts w:hint="eastAsia" w:asciiTheme="minorEastAsia" w:hAnsiTheme="minorEastAsia"/>
                <w:sz w:val="20"/>
                <w:szCs w:val="20"/>
              </w:rPr>
              <w:t xml:space="preserve"> 20698</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20"/>
                <w:szCs w:val="20"/>
              </w:rPr>
            </w:pPr>
            <w:r>
              <w:rPr>
                <w:rFonts w:hint="eastAsia" w:asciiTheme="minorEastAsia" w:hAnsiTheme="minorEastAsia"/>
                <w:sz w:val="20"/>
                <w:szCs w:val="20"/>
              </w:rPr>
              <w:t xml:space="preserve"> 中关村发展支出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281,528,098.72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6,521,197.85  </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275,006,900.87  </w:t>
            </w: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20"/>
                <w:szCs w:val="20"/>
              </w:rPr>
            </w:pPr>
            <w:r>
              <w:rPr>
                <w:rFonts w:hint="eastAsia" w:asciiTheme="minorEastAsia" w:hAnsiTheme="minorEastAsia"/>
                <w:sz w:val="20"/>
                <w:szCs w:val="20"/>
              </w:rPr>
              <w:t>208</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20"/>
                <w:szCs w:val="20"/>
              </w:rPr>
            </w:pPr>
            <w:r>
              <w:rPr>
                <w:rFonts w:hint="eastAsia" w:asciiTheme="minorEastAsia" w:hAnsiTheme="minorEastAsia"/>
                <w:sz w:val="20"/>
                <w:szCs w:val="20"/>
              </w:rPr>
              <w:t>社会保障和就业支出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1,080,154.56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1,080,154.56 </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0.00 </w:t>
            </w: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20"/>
                <w:szCs w:val="20"/>
              </w:rPr>
            </w:pPr>
            <w:r>
              <w:rPr>
                <w:rFonts w:hint="eastAsia" w:asciiTheme="minorEastAsia" w:hAnsiTheme="minorEastAsia"/>
                <w:sz w:val="20"/>
                <w:szCs w:val="20"/>
              </w:rPr>
              <w:t xml:space="preserve"> 20805</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20"/>
                <w:szCs w:val="20"/>
              </w:rPr>
            </w:pPr>
            <w:r>
              <w:rPr>
                <w:rFonts w:hint="eastAsia" w:asciiTheme="minorEastAsia" w:hAnsiTheme="minorEastAsia"/>
                <w:sz w:val="20"/>
                <w:szCs w:val="20"/>
              </w:rPr>
              <w:t xml:space="preserve"> 行政事业单位离退休</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1,080,154.56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1,080,154.56 </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0.00 </w:t>
            </w: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20"/>
                <w:szCs w:val="20"/>
              </w:rPr>
            </w:pPr>
            <w:r>
              <w:rPr>
                <w:rFonts w:hint="eastAsia" w:asciiTheme="minorEastAsia" w:hAnsiTheme="minorEastAsia"/>
                <w:sz w:val="20"/>
                <w:szCs w:val="20"/>
              </w:rPr>
              <w:t xml:space="preserve">  2080505</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16"/>
                <w:szCs w:val="16"/>
              </w:rPr>
            </w:pPr>
            <w:r>
              <w:rPr>
                <w:rFonts w:hint="eastAsia" w:asciiTheme="minorEastAsia" w:hAnsiTheme="minorEastAsia"/>
                <w:sz w:val="16"/>
                <w:szCs w:val="16"/>
              </w:rPr>
              <w:t>机关事业单位基本养老保险缴费支出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720,103.04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720,103.04 </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0.00 </w:t>
            </w: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20"/>
                <w:szCs w:val="20"/>
              </w:rPr>
            </w:pPr>
            <w:r>
              <w:rPr>
                <w:rFonts w:hint="eastAsia" w:asciiTheme="minorEastAsia" w:hAnsiTheme="minorEastAsia"/>
                <w:sz w:val="20"/>
                <w:szCs w:val="20"/>
              </w:rPr>
              <w:t xml:space="preserve">  2080506</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16"/>
                <w:szCs w:val="16"/>
              </w:rPr>
            </w:pPr>
            <w:r>
              <w:rPr>
                <w:rFonts w:hint="eastAsia" w:asciiTheme="minorEastAsia" w:hAnsiTheme="minorEastAsia"/>
                <w:sz w:val="20"/>
                <w:szCs w:val="20"/>
              </w:rPr>
              <w:t xml:space="preserve"> </w:t>
            </w:r>
            <w:r>
              <w:rPr>
                <w:rFonts w:hint="eastAsia" w:asciiTheme="minorEastAsia" w:hAnsiTheme="minorEastAsia"/>
                <w:sz w:val="16"/>
                <w:szCs w:val="16"/>
              </w:rPr>
              <w:t>机关事业单位职业年金缴费支出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360,051.52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360,051.52  </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0.00 </w:t>
            </w: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20"/>
                <w:szCs w:val="20"/>
              </w:rPr>
            </w:pPr>
            <w:r>
              <w:rPr>
                <w:rFonts w:hint="eastAsia" w:asciiTheme="minorEastAsia" w:hAnsiTheme="minorEastAsia"/>
                <w:sz w:val="20"/>
                <w:szCs w:val="20"/>
              </w:rPr>
              <w:t>210</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20"/>
                <w:szCs w:val="20"/>
              </w:rPr>
            </w:pPr>
            <w:r>
              <w:rPr>
                <w:rFonts w:hint="eastAsia" w:asciiTheme="minorEastAsia" w:hAnsiTheme="minorEastAsia"/>
                <w:sz w:val="20"/>
                <w:szCs w:val="20"/>
              </w:rPr>
              <w:t>卫生健康支出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585,083.72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585,083.72 </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0.00 </w:t>
            </w: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20"/>
                <w:szCs w:val="20"/>
              </w:rPr>
            </w:pPr>
            <w:r>
              <w:rPr>
                <w:rFonts w:hint="eastAsia" w:asciiTheme="minorEastAsia" w:hAnsiTheme="minorEastAsia"/>
                <w:sz w:val="20"/>
                <w:szCs w:val="20"/>
              </w:rPr>
              <w:t xml:space="preserve"> 21011</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20"/>
                <w:szCs w:val="20"/>
              </w:rPr>
            </w:pPr>
            <w:r>
              <w:rPr>
                <w:rFonts w:hint="eastAsia" w:asciiTheme="minorEastAsia" w:hAnsiTheme="minorEastAsia"/>
                <w:sz w:val="20"/>
                <w:szCs w:val="20"/>
              </w:rPr>
              <w:t xml:space="preserve"> 行政事业单位医疗</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585,083.72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585,083.72 </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0.00 </w:t>
            </w: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20"/>
                <w:szCs w:val="20"/>
              </w:rPr>
            </w:pPr>
            <w:r>
              <w:rPr>
                <w:rFonts w:hint="eastAsia" w:asciiTheme="minorEastAsia" w:hAnsiTheme="minorEastAsia"/>
                <w:sz w:val="20"/>
                <w:szCs w:val="20"/>
              </w:rPr>
              <w:t xml:space="preserve">  2101101</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20"/>
                <w:szCs w:val="20"/>
              </w:rPr>
            </w:pPr>
            <w:r>
              <w:rPr>
                <w:rFonts w:hint="eastAsia" w:asciiTheme="minorEastAsia" w:hAnsiTheme="minorEastAsia"/>
                <w:sz w:val="20"/>
                <w:szCs w:val="20"/>
              </w:rPr>
              <w:t xml:space="preserve">  行政单位医疗</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585,083.72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585,083.72 </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0.00 </w:t>
            </w: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20"/>
                <w:szCs w:val="20"/>
              </w:rPr>
            </w:pPr>
            <w:r>
              <w:rPr>
                <w:rFonts w:hint="eastAsia" w:asciiTheme="minorEastAsia" w:hAnsiTheme="minorEastAsia"/>
                <w:sz w:val="20"/>
                <w:szCs w:val="20"/>
              </w:rPr>
              <w:t>221</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20"/>
                <w:szCs w:val="20"/>
              </w:rPr>
            </w:pPr>
            <w:r>
              <w:rPr>
                <w:rFonts w:hint="eastAsia" w:asciiTheme="minorEastAsia" w:hAnsiTheme="minorEastAsia"/>
                <w:sz w:val="20"/>
                <w:szCs w:val="20"/>
              </w:rPr>
              <w:t>住房保障支出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1,138,889.28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1,138,889.28 </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0.00 </w:t>
            </w: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20"/>
                <w:szCs w:val="20"/>
              </w:rPr>
            </w:pPr>
            <w:r>
              <w:rPr>
                <w:rFonts w:hint="eastAsia" w:asciiTheme="minorEastAsia" w:hAnsiTheme="minorEastAsia"/>
                <w:sz w:val="20"/>
                <w:szCs w:val="20"/>
              </w:rPr>
              <w:t xml:space="preserve"> 22102</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20"/>
                <w:szCs w:val="20"/>
              </w:rPr>
            </w:pPr>
            <w:r>
              <w:rPr>
                <w:rFonts w:hint="eastAsia" w:asciiTheme="minorEastAsia" w:hAnsiTheme="minorEastAsia"/>
                <w:sz w:val="20"/>
                <w:szCs w:val="20"/>
              </w:rPr>
              <w:t xml:space="preserve"> 住房改革支出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1,138,889.28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1,138,889.28 </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0.00 </w:t>
            </w: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20"/>
                <w:szCs w:val="20"/>
              </w:rPr>
            </w:pPr>
            <w:r>
              <w:rPr>
                <w:rFonts w:hint="eastAsia" w:asciiTheme="minorEastAsia" w:hAnsiTheme="minorEastAsia"/>
                <w:sz w:val="20"/>
                <w:szCs w:val="20"/>
              </w:rPr>
              <w:t xml:space="preserve">  2210201</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20"/>
                <w:szCs w:val="20"/>
              </w:rPr>
            </w:pPr>
            <w:r>
              <w:rPr>
                <w:rFonts w:hint="eastAsia" w:asciiTheme="minorEastAsia" w:hAnsiTheme="minorEastAsia"/>
                <w:sz w:val="20"/>
                <w:szCs w:val="20"/>
              </w:rPr>
              <w:t xml:space="preserve">  住房公积金</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674,477.28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674,477.28  </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0.00 </w:t>
            </w: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20"/>
                <w:szCs w:val="20"/>
              </w:rPr>
            </w:pPr>
            <w:r>
              <w:rPr>
                <w:rFonts w:hint="eastAsia" w:asciiTheme="minorEastAsia" w:hAnsiTheme="minorEastAsia"/>
                <w:sz w:val="20"/>
                <w:szCs w:val="20"/>
              </w:rPr>
              <w:t xml:space="preserve">  2210203</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20"/>
                <w:szCs w:val="20"/>
              </w:rPr>
            </w:pPr>
            <w:r>
              <w:rPr>
                <w:rFonts w:hint="eastAsia" w:asciiTheme="minorEastAsia" w:hAnsiTheme="minorEastAsia"/>
                <w:sz w:val="20"/>
                <w:szCs w:val="20"/>
              </w:rPr>
              <w:t xml:space="preserve">  购房补贴</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464,412.00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464,412.00  </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0.00 </w:t>
            </w: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20"/>
                <w:szCs w:val="20"/>
              </w:rPr>
            </w:pPr>
            <w:r>
              <w:rPr>
                <w:rFonts w:hint="eastAsia" w:asciiTheme="minorEastAsia" w:hAnsiTheme="minorEastAsia"/>
                <w:sz w:val="20"/>
                <w:szCs w:val="20"/>
              </w:rPr>
              <w:t>　</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20"/>
                <w:szCs w:val="20"/>
              </w:rPr>
            </w:pPr>
            <w:r>
              <w:rPr>
                <w:rFonts w:hint="eastAsia" w:asciiTheme="minorEastAsia" w:hAnsiTheme="minorEastAsia"/>
                <w:sz w:val="20"/>
                <w:szCs w:val="20"/>
              </w:rPr>
              <w:t>总计</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 xml:space="preserve">284,360,786.28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9,353,885.41</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jc w:val="right"/>
              <w:rPr>
                <w:rFonts w:asciiTheme="minorEastAsia" w:hAnsiTheme="minorEastAsia"/>
                <w:sz w:val="20"/>
                <w:szCs w:val="20"/>
              </w:rPr>
            </w:pPr>
            <w:r>
              <w:rPr>
                <w:rFonts w:hint="eastAsia" w:asciiTheme="minorEastAsia" w:hAnsiTheme="minorEastAsia"/>
                <w:sz w:val="20"/>
                <w:szCs w:val="20"/>
              </w:rPr>
              <w:t>275,006,900.87</w:t>
            </w:r>
          </w:p>
        </w:tc>
      </w:tr>
    </w:tbl>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sectPr>
          <w:pgSz w:w="11906" w:h="16838"/>
          <w:pgMar w:top="1440" w:right="1800" w:bottom="1440" w:left="1800" w:header="851" w:footer="992" w:gutter="0"/>
          <w:cols w:space="425" w:num="1"/>
          <w:docGrid w:type="lines" w:linePitch="312" w:charSpace="0"/>
        </w:sectPr>
      </w:pPr>
    </w:p>
    <w:tbl>
      <w:tblPr>
        <w:tblStyle w:val="2"/>
        <w:tblW w:w="13740" w:type="dxa"/>
        <w:tblInd w:w="0" w:type="dxa"/>
        <w:tblLayout w:type="fixed"/>
        <w:tblCellMar>
          <w:top w:w="0" w:type="dxa"/>
          <w:left w:w="0" w:type="dxa"/>
          <w:bottom w:w="0" w:type="dxa"/>
          <w:right w:w="0" w:type="dxa"/>
        </w:tblCellMar>
      </w:tblPr>
      <w:tblGrid>
        <w:gridCol w:w="940"/>
        <w:gridCol w:w="2240"/>
        <w:gridCol w:w="1080"/>
        <w:gridCol w:w="3360"/>
        <w:gridCol w:w="2320"/>
        <w:gridCol w:w="1900"/>
        <w:gridCol w:w="1900"/>
      </w:tblGrid>
      <w:tr>
        <w:tblPrEx>
          <w:tblCellMar>
            <w:top w:w="0" w:type="dxa"/>
            <w:left w:w="0" w:type="dxa"/>
            <w:bottom w:w="0" w:type="dxa"/>
            <w:right w:w="0" w:type="dxa"/>
          </w:tblCellMar>
        </w:tblPrEx>
        <w:trPr>
          <w:trHeight w:val="330" w:hRule="atLeast"/>
        </w:trPr>
        <w:tc>
          <w:tcPr>
            <w:tcW w:w="940"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表六：</w:t>
            </w:r>
          </w:p>
        </w:tc>
        <w:tc>
          <w:tcPr>
            <w:tcW w:w="224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08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336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232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90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90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420" w:hRule="atLeast"/>
        </w:trPr>
        <w:tc>
          <w:tcPr>
            <w:tcW w:w="13740"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一般公共预算基本支出情况表</w:t>
            </w:r>
          </w:p>
        </w:tc>
      </w:tr>
      <w:tr>
        <w:tblPrEx>
          <w:tblCellMar>
            <w:top w:w="0" w:type="dxa"/>
            <w:left w:w="0" w:type="dxa"/>
            <w:bottom w:w="0" w:type="dxa"/>
            <w:right w:w="0" w:type="dxa"/>
          </w:tblCellMar>
        </w:tblPrEx>
        <w:trPr>
          <w:trHeight w:val="300" w:hRule="atLeast"/>
        </w:trPr>
        <w:tc>
          <w:tcPr>
            <w:tcW w:w="94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224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08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336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232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900"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单位：元</w:t>
            </w:r>
          </w:p>
        </w:tc>
        <w:tc>
          <w:tcPr>
            <w:tcW w:w="190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600" w:hRule="atLeast"/>
        </w:trPr>
        <w:tc>
          <w:tcPr>
            <w:tcW w:w="9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政府经济分类代码</w:t>
            </w:r>
          </w:p>
        </w:tc>
        <w:tc>
          <w:tcPr>
            <w:tcW w:w="224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政府经济分类名称</w:t>
            </w:r>
          </w:p>
        </w:tc>
        <w:tc>
          <w:tcPr>
            <w:tcW w:w="108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部门经济分类代码</w:t>
            </w:r>
          </w:p>
        </w:tc>
        <w:tc>
          <w:tcPr>
            <w:tcW w:w="33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部门经济分类名称</w:t>
            </w:r>
          </w:p>
        </w:tc>
        <w:tc>
          <w:tcPr>
            <w:tcW w:w="232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合计</w:t>
            </w:r>
          </w:p>
        </w:tc>
        <w:tc>
          <w:tcPr>
            <w:tcW w:w="190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人员经费</w:t>
            </w:r>
          </w:p>
        </w:tc>
        <w:tc>
          <w:tcPr>
            <w:tcW w:w="190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公用经费</w:t>
            </w:r>
          </w:p>
        </w:tc>
      </w:tr>
      <w:tr>
        <w:tblPrEx>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50101</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工资奖金津补贴</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30101</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基本工资</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 xml:space="preserve">1,278,456.00 </w:t>
            </w:r>
            <w:r>
              <w:rPr>
                <w:rFonts w:hint="eastAsia" w:ascii="宋体" w:hAnsi="宋体" w:eastAsia="宋体" w:cs="宋体"/>
                <w:color w:val="000000"/>
                <w:kern w:val="0"/>
                <w:sz w:val="20"/>
                <w:szCs w:val="20"/>
                <w:lang w:bidi="ar"/>
              </w:rPr>
              <w:t xml:space="preserve">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1,278,456.00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50101</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工资奖金津补贴</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30102</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津贴补贴</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 xml:space="preserve">3,419,820.00 </w:t>
            </w:r>
            <w:r>
              <w:rPr>
                <w:rFonts w:hint="eastAsia" w:ascii="宋体" w:hAnsi="宋体" w:eastAsia="宋体" w:cs="宋体"/>
                <w:color w:val="000000"/>
                <w:kern w:val="0"/>
                <w:sz w:val="20"/>
                <w:szCs w:val="20"/>
                <w:lang w:bidi="ar"/>
              </w:rPr>
              <w:t xml:space="preserve">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3,419,820.00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50101</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工资奖金津补贴</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30102</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津贴补贴</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 xml:space="preserve">464,412.00 </w:t>
            </w:r>
            <w:r>
              <w:rPr>
                <w:rFonts w:hint="eastAsia" w:ascii="宋体" w:hAnsi="宋体" w:eastAsia="宋体" w:cs="宋体"/>
                <w:color w:val="000000"/>
                <w:kern w:val="0"/>
                <w:sz w:val="20"/>
                <w:szCs w:val="20"/>
                <w:lang w:bidi="ar"/>
              </w:rPr>
              <w:t xml:space="preserve">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464,412.00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50101</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工资奖金津补贴</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30102</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津贴补贴</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 xml:space="preserve">131,950.00 </w:t>
            </w:r>
            <w:r>
              <w:rPr>
                <w:rFonts w:hint="eastAsia" w:ascii="宋体" w:hAnsi="宋体" w:eastAsia="宋体" w:cs="宋体"/>
                <w:color w:val="000000"/>
                <w:kern w:val="0"/>
                <w:sz w:val="20"/>
                <w:szCs w:val="20"/>
                <w:lang w:bidi="ar"/>
              </w:rPr>
              <w:t xml:space="preserve">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131,950.00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50101</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工资奖金津补贴</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30103</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奖金</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 xml:space="preserve">420,000.00 </w:t>
            </w:r>
            <w:r>
              <w:rPr>
                <w:rFonts w:hint="eastAsia" w:ascii="宋体" w:hAnsi="宋体" w:eastAsia="宋体" w:cs="宋体"/>
                <w:color w:val="000000"/>
                <w:kern w:val="0"/>
                <w:sz w:val="20"/>
                <w:szCs w:val="20"/>
                <w:lang w:bidi="ar"/>
              </w:rPr>
              <w:t xml:space="preserve">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420,000.00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50102</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社会保障缴费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30108</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机关事业单位基本养老保险缴费</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tcPr>
          <w:p>
            <w:pPr>
              <w:widowControl/>
              <w:jc w:val="right"/>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 xml:space="preserve">720,103.04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720,103.04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50102</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社会保障缴费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30109</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职业年金缴费</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tcPr>
          <w:p>
            <w:pPr>
              <w:widowControl/>
              <w:jc w:val="right"/>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 xml:space="preserve">360,051.52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360,051.52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50102</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社会保障缴费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30112</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其他社会保障缴费</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 xml:space="preserve">45,006.44 </w:t>
            </w:r>
            <w:r>
              <w:rPr>
                <w:rFonts w:hint="eastAsia" w:ascii="宋体" w:hAnsi="宋体" w:eastAsia="宋体" w:cs="宋体"/>
                <w:color w:val="000000"/>
                <w:kern w:val="0"/>
                <w:sz w:val="20"/>
                <w:szCs w:val="20"/>
                <w:lang w:bidi="ar"/>
              </w:rPr>
              <w:t xml:space="preserve">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45,006.44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50102</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社会保障缴费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30112</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其他社会保障缴费</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 xml:space="preserve">585,083.72 </w:t>
            </w:r>
            <w:r>
              <w:rPr>
                <w:rFonts w:hint="eastAsia" w:ascii="宋体" w:hAnsi="宋体" w:eastAsia="宋体" w:cs="宋体"/>
                <w:color w:val="000000"/>
                <w:kern w:val="0"/>
                <w:sz w:val="20"/>
                <w:szCs w:val="20"/>
                <w:lang w:bidi="ar"/>
              </w:rPr>
              <w:t xml:space="preserve">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585,083.72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50103</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住房公积金</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30113</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住房公积金</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 xml:space="preserve">674,477.28 </w:t>
            </w:r>
            <w:r>
              <w:rPr>
                <w:rFonts w:hint="eastAsia" w:ascii="宋体" w:hAnsi="宋体" w:eastAsia="宋体" w:cs="宋体"/>
                <w:color w:val="000000"/>
                <w:kern w:val="0"/>
                <w:sz w:val="20"/>
                <w:szCs w:val="20"/>
                <w:lang w:bidi="ar"/>
              </w:rPr>
              <w:t xml:space="preserve">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674,477.28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50199</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其他工资福利支出</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30199</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其他工资福利支出</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 xml:space="preserve">106,538.00 </w:t>
            </w:r>
            <w:r>
              <w:rPr>
                <w:rFonts w:hint="eastAsia" w:ascii="宋体" w:hAnsi="宋体" w:eastAsia="宋体" w:cs="宋体"/>
                <w:color w:val="000000"/>
                <w:kern w:val="0"/>
                <w:sz w:val="20"/>
                <w:szCs w:val="20"/>
                <w:lang w:bidi="ar"/>
              </w:rPr>
              <w:t xml:space="preserve">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106,538.00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50201</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办公经费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办公费</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67,200.00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67,200.00 </w:t>
            </w:r>
          </w:p>
        </w:tc>
      </w:tr>
      <w:tr>
        <w:tblPrEx>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50201</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办公经费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水费</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11,200.00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11,200.00 </w:t>
            </w:r>
          </w:p>
        </w:tc>
      </w:tr>
      <w:tr>
        <w:tblPrEx>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50201</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办公经费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电费</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75,600.00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75,600.00 </w:t>
            </w:r>
          </w:p>
        </w:tc>
      </w:tr>
      <w:tr>
        <w:tblPrEx>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50201</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办公经费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邮电费</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29,000.00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29,000.00 </w:t>
            </w:r>
          </w:p>
        </w:tc>
      </w:tr>
      <w:tr>
        <w:tblPrEx>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50201</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办公经费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30208</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取暖费</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127,322.55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127,322.55 </w:t>
            </w:r>
          </w:p>
        </w:tc>
      </w:tr>
      <w:tr>
        <w:tblPrEx>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50201</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办公经费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30211</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差旅费</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21,280.00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21,280.00 </w:t>
            </w:r>
          </w:p>
        </w:tc>
      </w:tr>
      <w:tr>
        <w:tblPrEx>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50201</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办公经费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30228</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工会经费</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rPr>
                <w:rFonts w:cs="宋体" w:asciiTheme="minorEastAsia" w:hAnsiTheme="minorEastAsia"/>
                <w:color w:val="000000" w:themeColor="text1"/>
                <w:sz w:val="20"/>
                <w:szCs w:val="20"/>
                <w14:textFill>
                  <w14:solidFill>
                    <w14:schemeClr w14:val="tx1"/>
                  </w14:solidFill>
                </w14:textFill>
              </w:rPr>
            </w:pPr>
            <w:r>
              <w:rPr>
                <w:rFonts w:hint="eastAsia" w:cs="Arial" w:asciiTheme="minorEastAsia" w:hAnsiTheme="minorEastAsia"/>
                <w:color w:val="000000" w:themeColor="text1"/>
                <w:sz w:val="20"/>
                <w:szCs w:val="20"/>
                <w14:textFill>
                  <w14:solidFill>
                    <w14:schemeClr w14:val="tx1"/>
                  </w14:solidFill>
                </w14:textFill>
              </w:rPr>
              <w:t>93,965.52</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themeColor="text1"/>
                <w:sz w:val="20"/>
                <w:szCs w:val="20"/>
                <w14:textFill>
                  <w14:solidFill>
                    <w14:schemeClr w14:val="tx1"/>
                  </w14:solidFill>
                </w14:textFill>
              </w:rPr>
            </w:pPr>
            <w:r>
              <w:rPr>
                <w:rFonts w:hint="eastAsia" w:cs="宋体" w:asciiTheme="minorEastAsia" w:hAnsiTheme="minorEastAsia"/>
                <w:color w:val="000000" w:themeColor="text1"/>
                <w:kern w:val="0"/>
                <w:sz w:val="20"/>
                <w:szCs w:val="20"/>
                <w:lang w:bidi="ar"/>
                <w14:textFill>
                  <w14:solidFill>
                    <w14:schemeClr w14:val="tx1"/>
                  </w14:solidFill>
                </w14:textFill>
              </w:rPr>
              <w:t>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93,965.52</w:t>
            </w:r>
          </w:p>
        </w:tc>
      </w:tr>
      <w:tr>
        <w:tblPrEx>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50201</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办公经费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30229</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福利费</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themeColor="text1"/>
                <w:sz w:val="20"/>
                <w:szCs w:val="20"/>
                <w14:textFill>
                  <w14:solidFill>
                    <w14:schemeClr w14:val="tx1"/>
                  </w14:solidFill>
                </w14:textFill>
              </w:rPr>
            </w:pPr>
            <w:r>
              <w:rPr>
                <w:rFonts w:hint="eastAsia" w:cs="宋体" w:asciiTheme="minorEastAsia" w:hAnsiTheme="minorEastAsia"/>
                <w:color w:val="000000" w:themeColor="text1"/>
                <w:kern w:val="0"/>
                <w:sz w:val="20"/>
                <w:szCs w:val="20"/>
                <w:lang w:bidi="ar"/>
                <w14:textFill>
                  <w14:solidFill>
                    <w14:schemeClr w14:val="tx1"/>
                  </w14:solidFill>
                </w14:textFill>
              </w:rPr>
              <w:t xml:space="preserve">94,752.00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themeColor="text1"/>
                <w:sz w:val="20"/>
                <w:szCs w:val="20"/>
                <w14:textFill>
                  <w14:solidFill>
                    <w14:schemeClr w14:val="tx1"/>
                  </w14:solidFill>
                </w14:textFill>
              </w:rPr>
            </w:pPr>
            <w:r>
              <w:rPr>
                <w:rFonts w:hint="eastAsia" w:cs="宋体" w:asciiTheme="minorEastAsia" w:hAnsiTheme="minorEastAsia"/>
                <w:color w:val="000000" w:themeColor="text1"/>
                <w:kern w:val="0"/>
                <w:sz w:val="20"/>
                <w:szCs w:val="20"/>
                <w:lang w:bidi="ar"/>
                <w14:textFill>
                  <w14:solidFill>
                    <w14:schemeClr w14:val="tx1"/>
                  </w14:solidFill>
                </w14:textFill>
              </w:rPr>
              <w:t>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94,752.00 </w:t>
            </w:r>
          </w:p>
        </w:tc>
      </w:tr>
      <w:tr>
        <w:tblPrEx>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50201</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办公经费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30239</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其他交通费用</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themeColor="text1"/>
                <w:sz w:val="20"/>
                <w:szCs w:val="20"/>
                <w14:textFill>
                  <w14:solidFill>
                    <w14:schemeClr w14:val="tx1"/>
                  </w14:solidFill>
                </w14:textFill>
              </w:rPr>
            </w:pPr>
            <w:r>
              <w:rPr>
                <w:rFonts w:hint="eastAsia" w:cs="宋体" w:asciiTheme="minorEastAsia" w:hAnsiTheme="minorEastAsia"/>
                <w:color w:val="000000" w:themeColor="text1"/>
                <w:kern w:val="0"/>
                <w:sz w:val="20"/>
                <w:szCs w:val="20"/>
                <w:lang w:bidi="ar"/>
                <w14:textFill>
                  <w14:solidFill>
                    <w14:schemeClr w14:val="tx1"/>
                  </w14:solidFill>
                </w14:textFill>
              </w:rPr>
              <w:t xml:space="preserve">263,520.00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themeColor="text1"/>
                <w:sz w:val="20"/>
                <w:szCs w:val="20"/>
                <w14:textFill>
                  <w14:solidFill>
                    <w14:schemeClr w14:val="tx1"/>
                  </w14:solidFill>
                </w14:textFill>
              </w:rPr>
            </w:pPr>
            <w:r>
              <w:rPr>
                <w:rFonts w:hint="eastAsia" w:cs="宋体" w:asciiTheme="minorEastAsia" w:hAnsiTheme="minorEastAsia"/>
                <w:color w:val="000000" w:themeColor="text1"/>
                <w:kern w:val="0"/>
                <w:sz w:val="20"/>
                <w:szCs w:val="20"/>
                <w:lang w:bidi="ar"/>
                <w14:textFill>
                  <w14:solidFill>
                    <w14:schemeClr w14:val="tx1"/>
                  </w14:solidFill>
                </w14:textFill>
              </w:rPr>
              <w:t>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263,520.00 </w:t>
            </w:r>
          </w:p>
        </w:tc>
      </w:tr>
      <w:tr>
        <w:tblPrEx>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50202</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会议费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30215</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会议费</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themeColor="text1"/>
                <w:sz w:val="20"/>
                <w:szCs w:val="20"/>
                <w14:textFill>
                  <w14:solidFill>
                    <w14:schemeClr w14:val="tx1"/>
                  </w14:solidFill>
                </w14:textFill>
              </w:rPr>
            </w:pPr>
            <w:r>
              <w:rPr>
                <w:rFonts w:hint="eastAsia" w:cs="宋体" w:asciiTheme="minorEastAsia" w:hAnsiTheme="minorEastAsia"/>
                <w:color w:val="000000" w:themeColor="text1"/>
                <w:kern w:val="0"/>
                <w:sz w:val="20"/>
                <w:szCs w:val="20"/>
                <w:lang w:bidi="ar"/>
                <w14:textFill>
                  <w14:solidFill>
                    <w14:schemeClr w14:val="tx1"/>
                  </w14:solidFill>
                </w14:textFill>
              </w:rPr>
              <w:t xml:space="preserve">8,400.00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themeColor="text1"/>
                <w:sz w:val="20"/>
                <w:szCs w:val="20"/>
                <w14:textFill>
                  <w14:solidFill>
                    <w14:schemeClr w14:val="tx1"/>
                  </w14:solidFill>
                </w14:textFill>
              </w:rPr>
            </w:pPr>
            <w:r>
              <w:rPr>
                <w:rFonts w:hint="eastAsia" w:cs="宋体" w:asciiTheme="minorEastAsia" w:hAnsiTheme="minorEastAsia"/>
                <w:color w:val="000000" w:themeColor="text1"/>
                <w:kern w:val="0"/>
                <w:sz w:val="20"/>
                <w:szCs w:val="20"/>
                <w:lang w:bidi="ar"/>
                <w14:textFill>
                  <w14:solidFill>
                    <w14:schemeClr w14:val="tx1"/>
                  </w14:solidFill>
                </w14:textFill>
              </w:rPr>
              <w:t>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8,400.00 </w:t>
            </w:r>
          </w:p>
        </w:tc>
      </w:tr>
      <w:tr>
        <w:tblPrEx>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50203</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培训费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30216</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培训费</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themeColor="text1"/>
                <w:sz w:val="20"/>
                <w:szCs w:val="20"/>
                <w14:textFill>
                  <w14:solidFill>
                    <w14:schemeClr w14:val="tx1"/>
                  </w14:solidFill>
                </w14:textFill>
              </w:rPr>
            </w:pPr>
            <w:r>
              <w:rPr>
                <w:rFonts w:hint="eastAsia" w:cs="宋体" w:asciiTheme="minorEastAsia" w:hAnsiTheme="minorEastAsia"/>
                <w:color w:val="000000" w:themeColor="text1"/>
                <w:kern w:val="0"/>
                <w:sz w:val="20"/>
                <w:szCs w:val="20"/>
                <w:lang w:bidi="ar"/>
                <w14:textFill>
                  <w14:solidFill>
                    <w14:schemeClr w14:val="tx1"/>
                  </w14:solidFill>
                </w14:textFill>
              </w:rPr>
              <w:t xml:space="preserve">28,560.00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themeColor="text1"/>
                <w:sz w:val="20"/>
                <w:szCs w:val="20"/>
                <w14:textFill>
                  <w14:solidFill>
                    <w14:schemeClr w14:val="tx1"/>
                  </w14:solidFill>
                </w14:textFill>
              </w:rPr>
            </w:pPr>
            <w:r>
              <w:rPr>
                <w:rFonts w:hint="eastAsia" w:cs="宋体" w:asciiTheme="minorEastAsia" w:hAnsiTheme="minorEastAsia"/>
                <w:color w:val="000000" w:themeColor="text1"/>
                <w:kern w:val="0"/>
                <w:sz w:val="20"/>
                <w:szCs w:val="20"/>
                <w:lang w:bidi="ar"/>
                <w14:textFill>
                  <w14:solidFill>
                    <w14:schemeClr w14:val="tx1"/>
                  </w14:solidFill>
                </w14:textFill>
              </w:rPr>
              <w:t>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28,560.00 </w:t>
            </w:r>
          </w:p>
        </w:tc>
      </w:tr>
      <w:tr>
        <w:tblPrEx>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50206</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公务接待费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30217</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公务接待费</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themeColor="text1"/>
                <w:sz w:val="20"/>
                <w:szCs w:val="20"/>
                <w14:textFill>
                  <w14:solidFill>
                    <w14:schemeClr w14:val="tx1"/>
                  </w14:solidFill>
                </w14:textFill>
              </w:rPr>
            </w:pPr>
            <w:r>
              <w:rPr>
                <w:rFonts w:hint="eastAsia" w:cs="宋体" w:asciiTheme="minorEastAsia" w:hAnsiTheme="minorEastAsia"/>
                <w:color w:val="000000" w:themeColor="text1"/>
                <w:kern w:val="0"/>
                <w:sz w:val="20"/>
                <w:szCs w:val="20"/>
                <w:lang w:bidi="ar"/>
                <w14:textFill>
                  <w14:solidFill>
                    <w14:schemeClr w14:val="tx1"/>
                  </w14:solidFill>
                </w14:textFill>
              </w:rPr>
              <w:t xml:space="preserve">5,573.20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themeColor="text1"/>
                <w:sz w:val="20"/>
                <w:szCs w:val="20"/>
                <w14:textFill>
                  <w14:solidFill>
                    <w14:schemeClr w14:val="tx1"/>
                  </w14:solidFill>
                </w14:textFill>
              </w:rPr>
            </w:pPr>
            <w:r>
              <w:rPr>
                <w:rFonts w:hint="eastAsia" w:cs="宋体" w:asciiTheme="minorEastAsia" w:hAnsiTheme="minorEastAsia"/>
                <w:color w:val="000000" w:themeColor="text1"/>
                <w:kern w:val="0"/>
                <w:sz w:val="20"/>
                <w:szCs w:val="20"/>
                <w:lang w:bidi="ar"/>
                <w14:textFill>
                  <w14:solidFill>
                    <w14:schemeClr w14:val="tx1"/>
                  </w14:solidFill>
                </w14:textFill>
              </w:rPr>
              <w:t>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5,573.20 </w:t>
            </w:r>
          </w:p>
        </w:tc>
      </w:tr>
      <w:tr>
        <w:tblPrEx>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50209</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维修（护）费</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30213</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维修（护）费</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themeColor="text1"/>
                <w:sz w:val="20"/>
                <w:szCs w:val="20"/>
                <w14:textFill>
                  <w14:solidFill>
                    <w14:schemeClr w14:val="tx1"/>
                  </w14:solidFill>
                </w14:textFill>
              </w:rPr>
            </w:pPr>
            <w:r>
              <w:rPr>
                <w:rFonts w:hint="eastAsia" w:cs="宋体" w:asciiTheme="minorEastAsia" w:hAnsiTheme="minorEastAsia"/>
                <w:color w:val="000000" w:themeColor="text1"/>
                <w:kern w:val="0"/>
                <w:sz w:val="20"/>
                <w:szCs w:val="20"/>
                <w:lang w:bidi="ar"/>
                <w14:textFill>
                  <w14:solidFill>
                    <w14:schemeClr w14:val="tx1"/>
                  </w14:solidFill>
                </w14:textFill>
              </w:rPr>
              <w:t xml:space="preserve">5,600.00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themeColor="text1"/>
                <w:sz w:val="20"/>
                <w:szCs w:val="20"/>
                <w14:textFill>
                  <w14:solidFill>
                    <w14:schemeClr w14:val="tx1"/>
                  </w14:solidFill>
                </w14:textFill>
              </w:rPr>
            </w:pPr>
            <w:r>
              <w:rPr>
                <w:rFonts w:hint="eastAsia" w:cs="宋体" w:asciiTheme="minorEastAsia" w:hAnsiTheme="minorEastAsia"/>
                <w:color w:val="000000" w:themeColor="text1"/>
                <w:kern w:val="0"/>
                <w:sz w:val="20"/>
                <w:szCs w:val="20"/>
                <w:lang w:bidi="ar"/>
                <w14:textFill>
                  <w14:solidFill>
                    <w14:schemeClr w14:val="tx1"/>
                  </w14:solidFill>
                </w14:textFill>
              </w:rPr>
              <w:t>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 xml:space="preserve">5,600.00 </w:t>
            </w:r>
          </w:p>
        </w:tc>
      </w:tr>
      <w:tr>
        <w:tblPrEx>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50299</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其他商品和服务支出</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30299</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其他商品和服务支出</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themeColor="text1"/>
                <w:sz w:val="20"/>
                <w:szCs w:val="20"/>
                <w14:textFill>
                  <w14:solidFill>
                    <w14:schemeClr w14:val="tx1"/>
                  </w14:solidFill>
                </w14:textFill>
              </w:rPr>
            </w:pPr>
            <w:r>
              <w:rPr>
                <w:rFonts w:cs="宋体" w:asciiTheme="minorEastAsia" w:hAnsiTheme="minorEastAsia"/>
                <w:color w:val="000000" w:themeColor="text1"/>
                <w:kern w:val="0"/>
                <w:sz w:val="20"/>
                <w:szCs w:val="20"/>
                <w:lang w:bidi="ar"/>
                <w14:textFill>
                  <w14:solidFill>
                    <w14:schemeClr w14:val="tx1"/>
                  </w14:solidFill>
                </w14:textFill>
              </w:rPr>
              <w:t>302,874.14</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themeColor="text1"/>
                <w:sz w:val="20"/>
                <w:szCs w:val="20"/>
                <w14:textFill>
                  <w14:solidFill>
                    <w14:schemeClr w14:val="tx1"/>
                  </w14:solidFill>
                </w14:textFill>
              </w:rPr>
            </w:pPr>
            <w:r>
              <w:rPr>
                <w:rFonts w:hint="eastAsia" w:cs="宋体" w:asciiTheme="minorEastAsia" w:hAnsiTheme="minorEastAsia"/>
                <w:color w:val="000000" w:themeColor="text1"/>
                <w:kern w:val="0"/>
                <w:sz w:val="20"/>
                <w:szCs w:val="20"/>
                <w:lang w:bidi="ar"/>
                <w14:textFill>
                  <w14:solidFill>
                    <w14:schemeClr w14:val="tx1"/>
                  </w14:solidFill>
                </w14:textFill>
              </w:rPr>
              <w:t>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tcPr>
          <w:p>
            <w:pPr>
              <w:jc w:val="right"/>
              <w:rPr>
                <w:rFonts w:asciiTheme="minorEastAsia" w:hAnsiTheme="minorEastAsia"/>
                <w:sz w:val="20"/>
                <w:szCs w:val="20"/>
              </w:rPr>
            </w:pPr>
            <w:r>
              <w:rPr>
                <w:rFonts w:asciiTheme="minorEastAsia" w:hAnsiTheme="minorEastAsia"/>
                <w:sz w:val="20"/>
                <w:szCs w:val="20"/>
              </w:rPr>
              <w:t>302,874.14</w:t>
            </w:r>
          </w:p>
        </w:tc>
      </w:tr>
      <w:tr>
        <w:tblPrEx>
          <w:tblCellMar>
            <w:top w:w="0" w:type="dxa"/>
            <w:left w:w="0" w:type="dxa"/>
            <w:bottom w:w="0" w:type="dxa"/>
            <w:right w:w="0" w:type="dxa"/>
          </w:tblCellMar>
        </w:tblPrEx>
        <w:trPr>
          <w:trHeight w:val="40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50999</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其他对个人和家庭的补助</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30399</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其他对个人和家庭的补助</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themeColor="text1"/>
                <w:sz w:val="20"/>
                <w:szCs w:val="20"/>
                <w14:textFill>
                  <w14:solidFill>
                    <w14:schemeClr w14:val="tx1"/>
                  </w14:solidFill>
                </w14:textFill>
              </w:rPr>
            </w:pPr>
            <w:r>
              <w:rPr>
                <w:rFonts w:hint="eastAsia" w:cs="宋体" w:asciiTheme="minorEastAsia" w:hAnsiTheme="minorEastAsia"/>
                <w:color w:val="000000" w:themeColor="text1"/>
                <w:kern w:val="0"/>
                <w:sz w:val="20"/>
                <w:szCs w:val="20"/>
                <w:lang w:bidi="ar"/>
                <w14:textFill>
                  <w14:solidFill>
                    <w14:schemeClr w14:val="tx1"/>
                  </w14:solidFill>
                </w14:textFill>
              </w:rPr>
              <w:t xml:space="preserve">360.00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themeColor="text1"/>
                <w:sz w:val="20"/>
                <w:szCs w:val="20"/>
                <w14:textFill>
                  <w14:solidFill>
                    <w14:schemeClr w14:val="tx1"/>
                  </w14:solidFill>
                </w14:textFill>
              </w:rPr>
            </w:pPr>
            <w:r>
              <w:rPr>
                <w:rFonts w:hint="eastAsia" w:cs="宋体" w:asciiTheme="minorEastAsia" w:hAnsiTheme="minorEastAsia"/>
                <w:color w:val="000000" w:themeColor="text1"/>
                <w:kern w:val="0"/>
                <w:sz w:val="20"/>
                <w:szCs w:val="20"/>
                <w:lang w:bidi="ar"/>
                <w14:textFill>
                  <w14:solidFill>
                    <w14:schemeClr w14:val="tx1"/>
                  </w14:solidFill>
                </w14:textFill>
              </w:rPr>
              <w:t xml:space="preserve">360.00 </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　</w:t>
            </w:r>
          </w:p>
        </w:tc>
      </w:tr>
      <w:tr>
        <w:tblPrEx>
          <w:tblCellMar>
            <w:top w:w="0" w:type="dxa"/>
            <w:left w:w="0" w:type="dxa"/>
            <w:bottom w:w="0" w:type="dxa"/>
            <w:right w:w="0" w:type="dxa"/>
          </w:tblCellMar>
        </w:tblPrEx>
        <w:trPr>
          <w:trHeight w:val="323"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ind w:firstLine="200" w:firstLineChars="100"/>
              <w:rPr>
                <w:rFonts w:asciiTheme="minorEastAsia" w:hAnsiTheme="minorEastAsia"/>
                <w:sz w:val="20"/>
                <w:szCs w:val="20"/>
              </w:rPr>
            </w:pPr>
            <w:r>
              <w:rPr>
                <w:rFonts w:hint="eastAsia" w:asciiTheme="minorEastAsia" w:hAnsiTheme="minorEastAsia"/>
                <w:sz w:val="20"/>
                <w:szCs w:val="20"/>
              </w:rPr>
              <w:t>50999</w:t>
            </w:r>
          </w:p>
        </w:tc>
        <w:tc>
          <w:tcPr>
            <w:tcW w:w="2240" w:type="dxa"/>
            <w:tcBorders>
              <w:top w:val="nil"/>
              <w:left w:val="nil"/>
              <w:bottom w:val="single" w:color="auto" w:sz="4" w:space="0"/>
              <w:right w:val="single" w:color="auto" w:sz="4" w:space="0"/>
            </w:tcBorders>
            <w:shd w:val="clear" w:color="auto" w:fill="auto"/>
            <w:tcMar>
              <w:top w:w="15" w:type="dxa"/>
              <w:left w:w="15" w:type="dxa"/>
              <w:right w:w="15" w:type="dxa"/>
            </w:tcMar>
          </w:tcPr>
          <w:p>
            <w:pPr>
              <w:rPr>
                <w:rFonts w:asciiTheme="minorEastAsia" w:hAnsiTheme="minorEastAsia"/>
                <w:sz w:val="20"/>
                <w:szCs w:val="20"/>
              </w:rPr>
            </w:pPr>
            <w:r>
              <w:rPr>
                <w:rFonts w:hint="eastAsia" w:asciiTheme="minorEastAsia" w:hAnsiTheme="minorEastAsia"/>
                <w:sz w:val="20"/>
                <w:szCs w:val="20"/>
              </w:rPr>
              <w:t>其他对个人和家庭的补助</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tcPr>
          <w:p>
            <w:pPr>
              <w:ind w:firstLine="300" w:firstLineChars="150"/>
              <w:rPr>
                <w:rFonts w:asciiTheme="minorEastAsia" w:hAnsiTheme="minorEastAsia"/>
                <w:sz w:val="20"/>
                <w:szCs w:val="20"/>
              </w:rPr>
            </w:pPr>
            <w:r>
              <w:rPr>
                <w:rFonts w:hint="eastAsia" w:asciiTheme="minorEastAsia" w:hAnsiTheme="minorEastAsia"/>
                <w:sz w:val="20"/>
                <w:szCs w:val="20"/>
              </w:rPr>
              <w:t>30399</w:t>
            </w:r>
          </w:p>
        </w:tc>
        <w:tc>
          <w:tcPr>
            <w:tcW w:w="3360" w:type="dxa"/>
            <w:tcBorders>
              <w:top w:val="nil"/>
              <w:left w:val="nil"/>
              <w:bottom w:val="single" w:color="auto" w:sz="4" w:space="0"/>
              <w:right w:val="single" w:color="auto" w:sz="4" w:space="0"/>
            </w:tcBorders>
            <w:shd w:val="clear" w:color="auto" w:fill="auto"/>
            <w:tcMar>
              <w:top w:w="15" w:type="dxa"/>
              <w:left w:w="15" w:type="dxa"/>
              <w:right w:w="15" w:type="dxa"/>
            </w:tcMar>
          </w:tcPr>
          <w:p>
            <w:pPr>
              <w:ind w:firstLine="600" w:firstLineChars="300"/>
              <w:rPr>
                <w:rFonts w:asciiTheme="minorEastAsia" w:hAnsiTheme="minorEastAsia"/>
                <w:sz w:val="20"/>
                <w:szCs w:val="20"/>
              </w:rPr>
            </w:pPr>
            <w:r>
              <w:rPr>
                <w:rFonts w:hint="eastAsia" w:asciiTheme="minorEastAsia" w:hAnsiTheme="minorEastAsia"/>
                <w:sz w:val="20"/>
                <w:szCs w:val="20"/>
              </w:rPr>
              <w:t>其他对个人和家庭的补助</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rPr>
                <w:rFonts w:cs="宋体" w:asciiTheme="minorEastAsia" w:hAnsiTheme="minorEastAsia"/>
                <w:color w:val="000000" w:themeColor="text1"/>
                <w:kern w:val="0"/>
                <w:sz w:val="20"/>
                <w:szCs w:val="20"/>
                <w:lang w:bidi="ar"/>
                <w14:textFill>
                  <w14:solidFill>
                    <w14:schemeClr w14:val="tx1"/>
                  </w14:solidFill>
                </w14:textFill>
              </w:rPr>
            </w:pPr>
            <w:r>
              <w:rPr>
                <w:rFonts w:hint="eastAsia" w:cs="Arial" w:asciiTheme="minorEastAsia" w:hAnsiTheme="minorEastAsia"/>
                <w:color w:val="000000" w:themeColor="text1"/>
                <w:sz w:val="20"/>
                <w:szCs w:val="20"/>
                <w14:textFill>
                  <w14:solidFill>
                    <w14:schemeClr w14:val="tx1"/>
                  </w14:solidFill>
                </w14:textFill>
              </w:rPr>
              <w:t>12,780.00</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themeColor="text1"/>
                <w:kern w:val="0"/>
                <w:sz w:val="20"/>
                <w:szCs w:val="20"/>
                <w:lang w:bidi="ar"/>
                <w14:textFill>
                  <w14:solidFill>
                    <w14:schemeClr w14:val="tx1"/>
                  </w14:solidFill>
                </w14:textFill>
              </w:rPr>
            </w:pPr>
            <w:r>
              <w:rPr>
                <w:rFonts w:hint="eastAsia" w:cs="Arial" w:asciiTheme="minorEastAsia" w:hAnsiTheme="minorEastAsia"/>
                <w:color w:val="000000" w:themeColor="text1"/>
                <w:sz w:val="20"/>
                <w:szCs w:val="20"/>
                <w14:textFill>
                  <w14:solidFill>
                    <w14:schemeClr w14:val="tx1"/>
                  </w14:solidFill>
                </w14:textFill>
              </w:rPr>
              <w:t>12,780.00</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kern w:val="0"/>
                <w:sz w:val="20"/>
                <w:szCs w:val="20"/>
                <w:lang w:bidi="ar"/>
              </w:rPr>
            </w:pPr>
          </w:p>
        </w:tc>
      </w:tr>
      <w:tr>
        <w:tblPrEx>
          <w:tblCellMar>
            <w:top w:w="0" w:type="dxa"/>
            <w:left w:w="0" w:type="dxa"/>
            <w:bottom w:w="0" w:type="dxa"/>
            <w:right w:w="0" w:type="dxa"/>
          </w:tblCellMar>
        </w:tblPrEx>
        <w:trPr>
          <w:trHeight w:val="405" w:hRule="atLeast"/>
        </w:trPr>
        <w:tc>
          <w:tcPr>
            <w:tcW w:w="7620"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合计</w:t>
            </w:r>
          </w:p>
        </w:tc>
        <w:tc>
          <w:tcPr>
            <w:tcW w:w="2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cs="宋体" w:asciiTheme="minorEastAsia" w:hAnsiTheme="minorEastAsia"/>
                <w:color w:val="000000"/>
                <w:kern w:val="0"/>
                <w:sz w:val="20"/>
                <w:szCs w:val="20"/>
                <w:lang w:bidi="ar"/>
              </w:rPr>
              <w:t>9,353,885.41</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cs="宋体" w:asciiTheme="minorEastAsia" w:hAnsiTheme="minorEastAsia"/>
                <w:color w:val="000000"/>
                <w:kern w:val="0"/>
                <w:sz w:val="20"/>
                <w:szCs w:val="20"/>
                <w:lang w:bidi="ar"/>
              </w:rPr>
              <w:t>8,219,038.00</w:t>
            </w:r>
          </w:p>
        </w:tc>
        <w:tc>
          <w:tcPr>
            <w:tcW w:w="1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cs="宋体" w:asciiTheme="minorEastAsia" w:hAnsiTheme="minorEastAsia"/>
                <w:color w:val="000000"/>
                <w:kern w:val="0"/>
                <w:sz w:val="20"/>
                <w:szCs w:val="20"/>
                <w:lang w:bidi="ar"/>
              </w:rPr>
              <w:t>1,134,847.41</w:t>
            </w:r>
          </w:p>
        </w:tc>
      </w:tr>
    </w:tbl>
    <w:p>
      <w:pPr>
        <w:rPr>
          <w:rFonts w:ascii="仿宋_GB2312" w:hAnsi="Times New Roman" w:eastAsia="仿宋_GB2312" w:cs="宋体"/>
          <w:color w:val="000000"/>
          <w:kern w:val="0"/>
          <w:sz w:val="32"/>
          <w:szCs w:val="32"/>
          <w:lang w:val="zh-CN" w:bidi="ar"/>
        </w:rPr>
        <w:sectPr>
          <w:pgSz w:w="16838" w:h="11906" w:orient="landscape"/>
          <w:pgMar w:top="1800" w:right="1440" w:bottom="1800" w:left="1440" w:header="851" w:footer="992" w:gutter="0"/>
          <w:cols w:space="425" w:num="1"/>
          <w:docGrid w:type="lines" w:linePitch="312" w:charSpace="0"/>
        </w:sectPr>
      </w:pPr>
    </w:p>
    <w:tbl>
      <w:tblPr>
        <w:tblStyle w:val="2"/>
        <w:tblW w:w="7880" w:type="dxa"/>
        <w:tblInd w:w="0" w:type="dxa"/>
        <w:tblLayout w:type="fixed"/>
        <w:tblCellMar>
          <w:top w:w="0" w:type="dxa"/>
          <w:left w:w="0" w:type="dxa"/>
          <w:bottom w:w="0" w:type="dxa"/>
          <w:right w:w="0" w:type="dxa"/>
        </w:tblCellMar>
      </w:tblPr>
      <w:tblGrid>
        <w:gridCol w:w="4440"/>
        <w:gridCol w:w="1700"/>
        <w:gridCol w:w="1740"/>
      </w:tblGrid>
      <w:tr>
        <w:tblPrEx>
          <w:tblCellMar>
            <w:top w:w="0" w:type="dxa"/>
            <w:left w:w="0" w:type="dxa"/>
            <w:bottom w:w="0" w:type="dxa"/>
            <w:right w:w="0" w:type="dxa"/>
          </w:tblCellMar>
        </w:tblPrEx>
        <w:trPr>
          <w:trHeight w:val="435" w:hRule="atLeast"/>
        </w:trPr>
        <w:tc>
          <w:tcPr>
            <w:tcW w:w="4440"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表七：</w:t>
            </w:r>
          </w:p>
        </w:tc>
        <w:tc>
          <w:tcPr>
            <w:tcW w:w="170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74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05" w:hRule="atLeast"/>
        </w:trPr>
        <w:tc>
          <w:tcPr>
            <w:tcW w:w="7880" w:type="dxa"/>
            <w:gridSpan w:val="3"/>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一般公共预算“三公”经费支出情况表</w:t>
            </w:r>
          </w:p>
        </w:tc>
      </w:tr>
      <w:tr>
        <w:tblPrEx>
          <w:tblCellMar>
            <w:top w:w="0" w:type="dxa"/>
            <w:left w:w="0" w:type="dxa"/>
            <w:bottom w:w="0" w:type="dxa"/>
            <w:right w:w="0" w:type="dxa"/>
          </w:tblCellMar>
        </w:tblPrEx>
        <w:trPr>
          <w:trHeight w:val="405" w:hRule="atLeast"/>
        </w:trPr>
        <w:tc>
          <w:tcPr>
            <w:tcW w:w="444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p>
        </w:tc>
        <w:tc>
          <w:tcPr>
            <w:tcW w:w="170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p>
        </w:tc>
        <w:tc>
          <w:tcPr>
            <w:tcW w:w="1740"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单位：元</w:t>
            </w:r>
          </w:p>
        </w:tc>
      </w:tr>
      <w:tr>
        <w:tblPrEx>
          <w:tblCellMar>
            <w:top w:w="0" w:type="dxa"/>
            <w:left w:w="0" w:type="dxa"/>
            <w:bottom w:w="0" w:type="dxa"/>
            <w:right w:w="0" w:type="dxa"/>
          </w:tblCellMar>
        </w:tblPrEx>
        <w:trPr>
          <w:trHeight w:val="585" w:hRule="atLeast"/>
        </w:trPr>
        <w:tc>
          <w:tcPr>
            <w:tcW w:w="44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w:t>
            </w:r>
          </w:p>
        </w:tc>
        <w:tc>
          <w:tcPr>
            <w:tcW w:w="170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201</w:t>
            </w:r>
            <w:r>
              <w:rPr>
                <w:rFonts w:ascii="宋体" w:hAnsi="宋体" w:eastAsia="宋体" w:cs="宋体"/>
                <w:color w:val="000000"/>
                <w:kern w:val="0"/>
                <w:sz w:val="20"/>
                <w:szCs w:val="20"/>
                <w:lang w:bidi="ar"/>
              </w:rPr>
              <w:t>9</w:t>
            </w:r>
            <w:r>
              <w:rPr>
                <w:rFonts w:hint="eastAsia" w:ascii="宋体" w:hAnsi="宋体" w:eastAsia="宋体" w:cs="宋体"/>
                <w:color w:val="000000"/>
                <w:kern w:val="0"/>
                <w:sz w:val="20"/>
                <w:szCs w:val="20"/>
                <w:lang w:bidi="ar"/>
              </w:rPr>
              <w:t>年预算数</w:t>
            </w:r>
          </w:p>
        </w:tc>
        <w:tc>
          <w:tcPr>
            <w:tcW w:w="174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r>
              <w:rPr>
                <w:rFonts w:ascii="宋体" w:hAnsi="宋体" w:eastAsia="宋体" w:cs="宋体"/>
                <w:color w:val="000000"/>
                <w:kern w:val="0"/>
                <w:sz w:val="20"/>
                <w:szCs w:val="20"/>
                <w:lang w:bidi="ar"/>
              </w:rPr>
              <w:t>20</w:t>
            </w:r>
            <w:r>
              <w:rPr>
                <w:rFonts w:hint="eastAsia" w:ascii="宋体" w:hAnsi="宋体" w:eastAsia="宋体" w:cs="宋体"/>
                <w:color w:val="000000"/>
                <w:kern w:val="0"/>
                <w:sz w:val="20"/>
                <w:szCs w:val="20"/>
                <w:lang w:bidi="ar"/>
              </w:rPr>
              <w:t>年预算数</w:t>
            </w:r>
          </w:p>
        </w:tc>
      </w:tr>
      <w:tr>
        <w:tblPrEx>
          <w:tblCellMar>
            <w:top w:w="0" w:type="dxa"/>
            <w:left w:w="0" w:type="dxa"/>
            <w:bottom w:w="0" w:type="dxa"/>
            <w:right w:w="0" w:type="dxa"/>
          </w:tblCellMar>
        </w:tblPrEx>
        <w:trPr>
          <w:trHeight w:val="585" w:hRule="atLeast"/>
        </w:trPr>
        <w:tc>
          <w:tcPr>
            <w:tcW w:w="44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1、因公出国（境）费</w:t>
            </w:r>
          </w:p>
        </w:tc>
        <w:tc>
          <w:tcPr>
            <w:tcW w:w="17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17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0" w:type="dxa"/>
            <w:bottom w:w="0" w:type="dxa"/>
            <w:right w:w="0" w:type="dxa"/>
          </w:tblCellMar>
        </w:tblPrEx>
        <w:trPr>
          <w:trHeight w:val="585" w:hRule="atLeast"/>
        </w:trPr>
        <w:tc>
          <w:tcPr>
            <w:tcW w:w="44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2、公务接待费</w:t>
            </w:r>
          </w:p>
        </w:tc>
        <w:tc>
          <w:tcPr>
            <w:tcW w:w="17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5,573.20 </w:t>
            </w:r>
          </w:p>
        </w:tc>
        <w:tc>
          <w:tcPr>
            <w:tcW w:w="17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5,573.20 </w:t>
            </w:r>
          </w:p>
        </w:tc>
      </w:tr>
      <w:tr>
        <w:tblPrEx>
          <w:tblCellMar>
            <w:top w:w="0" w:type="dxa"/>
            <w:left w:w="0" w:type="dxa"/>
            <w:bottom w:w="0" w:type="dxa"/>
            <w:right w:w="0" w:type="dxa"/>
          </w:tblCellMar>
        </w:tblPrEx>
        <w:trPr>
          <w:trHeight w:val="585" w:hRule="atLeast"/>
        </w:trPr>
        <w:tc>
          <w:tcPr>
            <w:tcW w:w="44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3、公务用车购置及运行维护费</w:t>
            </w:r>
          </w:p>
        </w:tc>
        <w:tc>
          <w:tcPr>
            <w:tcW w:w="17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c>
          <w:tcPr>
            <w:tcW w:w="17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r>
      <w:tr>
        <w:tblPrEx>
          <w:tblCellMar>
            <w:top w:w="0" w:type="dxa"/>
            <w:left w:w="0" w:type="dxa"/>
            <w:bottom w:w="0" w:type="dxa"/>
            <w:right w:w="0" w:type="dxa"/>
          </w:tblCellMar>
        </w:tblPrEx>
        <w:trPr>
          <w:trHeight w:val="585" w:hRule="atLeast"/>
        </w:trPr>
        <w:tc>
          <w:tcPr>
            <w:tcW w:w="44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其中；公务用车购置费</w:t>
            </w:r>
          </w:p>
        </w:tc>
        <w:tc>
          <w:tcPr>
            <w:tcW w:w="17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c>
          <w:tcPr>
            <w:tcW w:w="17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r>
      <w:tr>
        <w:tblPrEx>
          <w:tblCellMar>
            <w:top w:w="0" w:type="dxa"/>
            <w:left w:w="0" w:type="dxa"/>
            <w:bottom w:w="0" w:type="dxa"/>
            <w:right w:w="0" w:type="dxa"/>
          </w:tblCellMar>
        </w:tblPrEx>
        <w:trPr>
          <w:trHeight w:val="585" w:hRule="atLeast"/>
        </w:trPr>
        <w:tc>
          <w:tcPr>
            <w:tcW w:w="44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公务用车运行维护费</w:t>
            </w:r>
          </w:p>
        </w:tc>
        <w:tc>
          <w:tcPr>
            <w:tcW w:w="17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c>
          <w:tcPr>
            <w:tcW w:w="17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r>
      <w:tr>
        <w:tblPrEx>
          <w:tblCellMar>
            <w:top w:w="0" w:type="dxa"/>
            <w:left w:w="0" w:type="dxa"/>
            <w:bottom w:w="0" w:type="dxa"/>
            <w:right w:w="0" w:type="dxa"/>
          </w:tblCellMar>
        </w:tblPrEx>
        <w:trPr>
          <w:trHeight w:val="585" w:hRule="atLeast"/>
        </w:trPr>
        <w:tc>
          <w:tcPr>
            <w:tcW w:w="44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总计</w:t>
            </w:r>
          </w:p>
        </w:tc>
        <w:tc>
          <w:tcPr>
            <w:tcW w:w="17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5,573.20 </w:t>
            </w:r>
          </w:p>
        </w:tc>
        <w:tc>
          <w:tcPr>
            <w:tcW w:w="17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5,573.20 </w:t>
            </w:r>
          </w:p>
        </w:tc>
      </w:tr>
    </w:tbl>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tbl>
      <w:tblPr>
        <w:tblStyle w:val="2"/>
        <w:tblW w:w="7920" w:type="dxa"/>
        <w:tblInd w:w="0" w:type="dxa"/>
        <w:tblLayout w:type="fixed"/>
        <w:tblCellMar>
          <w:top w:w="0" w:type="dxa"/>
          <w:left w:w="0" w:type="dxa"/>
          <w:bottom w:w="0" w:type="dxa"/>
          <w:right w:w="0" w:type="dxa"/>
        </w:tblCellMar>
      </w:tblPr>
      <w:tblGrid>
        <w:gridCol w:w="1640"/>
        <w:gridCol w:w="1840"/>
        <w:gridCol w:w="1620"/>
        <w:gridCol w:w="1420"/>
        <w:gridCol w:w="1400"/>
      </w:tblGrid>
      <w:tr>
        <w:tblPrEx>
          <w:tblCellMar>
            <w:top w:w="0" w:type="dxa"/>
            <w:left w:w="0" w:type="dxa"/>
            <w:bottom w:w="0" w:type="dxa"/>
            <w:right w:w="0" w:type="dxa"/>
          </w:tblCellMar>
        </w:tblPrEx>
        <w:trPr>
          <w:trHeight w:val="405" w:hRule="atLeast"/>
        </w:trPr>
        <w:tc>
          <w:tcPr>
            <w:tcW w:w="1640"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表八：</w:t>
            </w:r>
          </w:p>
        </w:tc>
        <w:tc>
          <w:tcPr>
            <w:tcW w:w="184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62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42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40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405" w:hRule="atLeast"/>
        </w:trPr>
        <w:tc>
          <w:tcPr>
            <w:tcW w:w="7920" w:type="dxa"/>
            <w:gridSpan w:val="5"/>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政府性基金预算支出情况表</w:t>
            </w:r>
          </w:p>
        </w:tc>
      </w:tr>
      <w:tr>
        <w:tblPrEx>
          <w:tblCellMar>
            <w:top w:w="0" w:type="dxa"/>
            <w:left w:w="0" w:type="dxa"/>
            <w:bottom w:w="0" w:type="dxa"/>
            <w:right w:w="0" w:type="dxa"/>
          </w:tblCellMar>
        </w:tblPrEx>
        <w:trPr>
          <w:trHeight w:val="375" w:hRule="atLeast"/>
        </w:trPr>
        <w:tc>
          <w:tcPr>
            <w:tcW w:w="164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84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62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42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400"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单位：元</w:t>
            </w:r>
          </w:p>
        </w:tc>
      </w:tr>
      <w:tr>
        <w:tblPrEx>
          <w:tblCellMar>
            <w:top w:w="0" w:type="dxa"/>
            <w:left w:w="0" w:type="dxa"/>
            <w:bottom w:w="0" w:type="dxa"/>
            <w:right w:w="0" w:type="dxa"/>
          </w:tblCellMar>
        </w:tblPrEx>
        <w:trPr>
          <w:trHeight w:val="420" w:hRule="atLeast"/>
        </w:trPr>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科目编码</w:t>
            </w:r>
          </w:p>
        </w:tc>
        <w:tc>
          <w:tcPr>
            <w:tcW w:w="184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科目名称</w:t>
            </w:r>
          </w:p>
        </w:tc>
        <w:tc>
          <w:tcPr>
            <w:tcW w:w="162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合计</w:t>
            </w:r>
          </w:p>
        </w:tc>
        <w:tc>
          <w:tcPr>
            <w:tcW w:w="142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基本支出</w:t>
            </w:r>
          </w:p>
        </w:tc>
        <w:tc>
          <w:tcPr>
            <w:tcW w:w="140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项目支出</w:t>
            </w:r>
          </w:p>
        </w:tc>
      </w:tr>
      <w:tr>
        <w:tblPrEx>
          <w:tblCellMar>
            <w:top w:w="0" w:type="dxa"/>
            <w:left w:w="0" w:type="dxa"/>
            <w:bottom w:w="0" w:type="dxa"/>
            <w:right w:w="0" w:type="dxa"/>
          </w:tblCellMar>
        </w:tblPrEx>
        <w:trPr>
          <w:trHeight w:val="420" w:hRule="atLeast"/>
        </w:trPr>
        <w:tc>
          <w:tcPr>
            <w:tcW w:w="16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c>
          <w:tcPr>
            <w:tcW w:w="14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c>
          <w:tcPr>
            <w:tcW w:w="14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r>
      <w:tr>
        <w:tblPrEx>
          <w:tblCellMar>
            <w:top w:w="0" w:type="dxa"/>
            <w:left w:w="0" w:type="dxa"/>
            <w:bottom w:w="0" w:type="dxa"/>
            <w:right w:w="0" w:type="dxa"/>
          </w:tblCellMar>
        </w:tblPrEx>
        <w:trPr>
          <w:trHeight w:val="420" w:hRule="atLeast"/>
        </w:trPr>
        <w:tc>
          <w:tcPr>
            <w:tcW w:w="16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4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4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420" w:hRule="atLeast"/>
        </w:trPr>
        <w:tc>
          <w:tcPr>
            <w:tcW w:w="16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4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4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420" w:hRule="atLeast"/>
        </w:trPr>
        <w:tc>
          <w:tcPr>
            <w:tcW w:w="16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4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4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420" w:hRule="atLeast"/>
        </w:trPr>
        <w:tc>
          <w:tcPr>
            <w:tcW w:w="16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4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4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420" w:hRule="atLeast"/>
        </w:trPr>
        <w:tc>
          <w:tcPr>
            <w:tcW w:w="16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4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4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420" w:hRule="atLeast"/>
        </w:trPr>
        <w:tc>
          <w:tcPr>
            <w:tcW w:w="3480" w:type="dxa"/>
            <w:gridSpan w:val="2"/>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总计</w:t>
            </w:r>
          </w:p>
        </w:tc>
        <w:tc>
          <w:tcPr>
            <w:tcW w:w="1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c>
          <w:tcPr>
            <w:tcW w:w="14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c>
          <w:tcPr>
            <w:tcW w:w="14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r>
      <w:tr>
        <w:tblPrEx>
          <w:tblCellMar>
            <w:top w:w="0" w:type="dxa"/>
            <w:left w:w="0" w:type="dxa"/>
            <w:bottom w:w="0" w:type="dxa"/>
            <w:right w:w="0" w:type="dxa"/>
          </w:tblCellMar>
        </w:tblPrEx>
        <w:trPr>
          <w:trHeight w:val="630" w:hRule="atLeast"/>
        </w:trPr>
        <w:tc>
          <w:tcPr>
            <w:tcW w:w="6520" w:type="dxa"/>
            <w:gridSpan w:val="4"/>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注：政府性基金预算支出本单位不涉及，金额全部为0.00元。</w:t>
            </w:r>
          </w:p>
        </w:tc>
        <w:tc>
          <w:tcPr>
            <w:tcW w:w="140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r>
    </w:tbl>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widowControl/>
        <w:jc w:val="left"/>
        <w:rPr>
          <w:rFonts w:cs="Times New Roman" w:asciiTheme="minorEastAsia" w:hAnsiTheme="minorEastAsia"/>
          <w:b/>
          <w:bCs/>
          <w:sz w:val="22"/>
          <w:szCs w:val="22"/>
        </w:rPr>
      </w:pPr>
      <w:r>
        <w:rPr>
          <w:rFonts w:hint="eastAsia" w:cs="Times New Roman" w:asciiTheme="minorEastAsia" w:hAnsiTheme="minorEastAsia"/>
          <w:b/>
          <w:bCs/>
          <w:sz w:val="22"/>
          <w:szCs w:val="22"/>
        </w:rPr>
        <w:t>表九：</w:t>
      </w:r>
    </w:p>
    <w:p>
      <w:pPr>
        <w:ind w:firstLine="2891" w:firstLineChars="900"/>
        <w:rPr>
          <w:rFonts w:cs="仿宋_GB2312" w:asciiTheme="minorEastAsia" w:hAnsiTheme="minorEastAsia"/>
          <w:b/>
          <w:bCs/>
          <w:sz w:val="32"/>
          <w:szCs w:val="32"/>
          <w:lang w:bidi="ar"/>
        </w:rPr>
      </w:pPr>
      <w:r>
        <w:rPr>
          <w:rFonts w:hint="eastAsia" w:cs="仿宋_GB2312" w:asciiTheme="minorEastAsia" w:hAnsiTheme="minorEastAsia"/>
          <w:b/>
          <w:bCs/>
          <w:sz w:val="32"/>
          <w:szCs w:val="32"/>
          <w:lang w:bidi="ar"/>
        </w:rPr>
        <w:t>部门预算明细表</w:t>
      </w:r>
    </w:p>
    <w:p>
      <w:pPr>
        <w:ind w:firstLine="7260" w:firstLineChars="3300"/>
        <w:rPr>
          <w:rFonts w:ascii="Times New Roman" w:hAnsi="Times New Roman" w:eastAsia="宋体" w:cs="Times New Roman"/>
        </w:rPr>
      </w:pPr>
      <w:r>
        <w:rPr>
          <w:rFonts w:hint="eastAsia" w:ascii="宋体" w:hAnsi="宋体" w:eastAsia="宋体" w:cs="宋体"/>
          <w:color w:val="000000"/>
          <w:kern w:val="0"/>
          <w:sz w:val="22"/>
        </w:rPr>
        <w:t>单位：元</w:t>
      </w:r>
    </w:p>
    <w:tbl>
      <w:tblPr>
        <w:tblStyle w:val="2"/>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100"/>
        <w:gridCol w:w="979"/>
        <w:gridCol w:w="1253"/>
        <w:gridCol w:w="916"/>
        <w:gridCol w:w="1316"/>
        <w:gridCol w:w="2148"/>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widowControl/>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功能分类代码</w:t>
            </w:r>
          </w:p>
        </w:tc>
        <w:tc>
          <w:tcPr>
            <w:tcW w:w="1100" w:type="dxa"/>
            <w:shd w:val="clear" w:color="auto" w:fill="auto"/>
            <w:vAlign w:val="center"/>
          </w:tcPr>
          <w:p>
            <w:pPr>
              <w:widowControl/>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功能分类名称</w:t>
            </w:r>
          </w:p>
        </w:tc>
        <w:tc>
          <w:tcPr>
            <w:tcW w:w="979" w:type="dxa"/>
            <w:shd w:val="clear" w:color="auto" w:fill="auto"/>
            <w:vAlign w:val="center"/>
          </w:tcPr>
          <w:p>
            <w:pPr>
              <w:widowControl/>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政府经济分类代码</w:t>
            </w:r>
          </w:p>
        </w:tc>
        <w:tc>
          <w:tcPr>
            <w:tcW w:w="1253" w:type="dxa"/>
            <w:shd w:val="clear" w:color="auto" w:fill="auto"/>
            <w:vAlign w:val="center"/>
          </w:tcPr>
          <w:p>
            <w:pPr>
              <w:widowControl/>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政府经济分类名称</w:t>
            </w:r>
          </w:p>
        </w:tc>
        <w:tc>
          <w:tcPr>
            <w:tcW w:w="916" w:type="dxa"/>
          </w:tcPr>
          <w:p>
            <w:pPr>
              <w:widowControl/>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部门经济分类代码</w:t>
            </w:r>
          </w:p>
        </w:tc>
        <w:tc>
          <w:tcPr>
            <w:tcW w:w="1316" w:type="dxa"/>
          </w:tcPr>
          <w:p>
            <w:pPr>
              <w:widowControl/>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部门经济分类名称</w:t>
            </w:r>
          </w:p>
        </w:tc>
        <w:tc>
          <w:tcPr>
            <w:tcW w:w="2148" w:type="dxa"/>
            <w:shd w:val="clear" w:color="auto" w:fill="auto"/>
            <w:vAlign w:val="center"/>
          </w:tcPr>
          <w:p>
            <w:pPr>
              <w:widowControl/>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项目名称</w:t>
            </w:r>
          </w:p>
        </w:tc>
        <w:tc>
          <w:tcPr>
            <w:tcW w:w="1355" w:type="dxa"/>
            <w:shd w:val="clear" w:color="auto" w:fill="auto"/>
            <w:vAlign w:val="center"/>
          </w:tcPr>
          <w:p>
            <w:pPr>
              <w:widowControl/>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gridSpan w:val="7"/>
            <w:shd w:val="clear" w:color="auto" w:fill="auto"/>
            <w:vAlign w:val="center"/>
          </w:tcPr>
          <w:p>
            <w:pPr>
              <w:ind w:firstLine="3600" w:firstLineChars="2000"/>
              <w:rPr>
                <w:rFonts w:ascii="宋体" w:hAnsi="宋体" w:eastAsia="宋体" w:cs="Arial"/>
                <w:color w:val="000000"/>
                <w:sz w:val="18"/>
                <w:szCs w:val="18"/>
              </w:rPr>
            </w:pPr>
            <w:r>
              <w:rPr>
                <w:rFonts w:hint="eastAsia" w:cs="Arial"/>
                <w:color w:val="000000"/>
                <w:sz w:val="18"/>
                <w:szCs w:val="18"/>
              </w:rPr>
              <w:t xml:space="preserve">      合计</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284,360,786.28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gridSpan w:val="7"/>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 xml:space="preserve"> 　预算内</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284,360,786.28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gridSpan w:val="7"/>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 xml:space="preserve">　  </w:t>
            </w:r>
            <w:r>
              <w:rPr>
                <w:rFonts w:hint="eastAsia" w:ascii="宋体" w:hAnsi="宋体" w:eastAsia="宋体" w:cs="宋体"/>
                <w:color w:val="000000"/>
                <w:kern w:val="0"/>
                <w:sz w:val="20"/>
                <w:szCs w:val="20"/>
                <w:lang w:bidi="ar"/>
              </w:rPr>
              <w:t>进修及培训</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28,560.00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2050803</w:t>
            </w:r>
          </w:p>
        </w:tc>
        <w:tc>
          <w:tcPr>
            <w:tcW w:w="1100"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 xml:space="preserve"> 培训支出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50203</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培训费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30216</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培训费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日常公用支出（在职人员）_培训费</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28,560.00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gridSpan w:val="7"/>
            <w:shd w:val="clear" w:color="auto" w:fill="auto"/>
            <w:vAlign w:val="center"/>
          </w:tcPr>
          <w:p>
            <w:pPr>
              <w:rPr>
                <w:rFonts w:ascii="宋体" w:hAnsi="宋体" w:eastAsia="宋体" w:cs="Arial"/>
                <w:color w:val="000000"/>
                <w:sz w:val="18"/>
                <w:szCs w:val="18"/>
              </w:rPr>
            </w:pPr>
            <w:r>
              <w:rPr>
                <w:rFonts w:hint="eastAsia" w:cs="Arial"/>
                <w:color w:val="000000"/>
                <w:sz w:val="18"/>
                <w:szCs w:val="18"/>
              </w:rPr>
              <w:t xml:space="preserve"> </w:t>
            </w:r>
            <w:r>
              <w:rPr>
                <w:rFonts w:cs="Arial"/>
                <w:color w:val="000000"/>
                <w:sz w:val="18"/>
                <w:szCs w:val="18"/>
              </w:rPr>
              <w:t xml:space="preserve">                                       </w:t>
            </w:r>
            <w:r>
              <w:rPr>
                <w:rFonts w:hint="eastAsia" w:cs="Arial"/>
                <w:color w:val="000000"/>
                <w:sz w:val="18"/>
                <w:szCs w:val="18"/>
              </w:rPr>
              <w:t xml:space="preserve"> 中关村发展支出　</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281,528,098.72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50101</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工资奖金津补贴</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30101</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基本工资</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人员支出（在职统发）_基本工资</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1,278,456.00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50101</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工资奖金津补贴</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30102</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津贴补贴</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人员支出（在职统发）_津贴补贴</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3,419,820.00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 xml:space="preserve"> 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50101</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工资奖金津补贴</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30103</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奖金</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人员支出（在职统发）_奖金</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420,000.00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 xml:space="preserve"> 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50199</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其他工资福利支出</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30199</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其他工资福利支出</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人员支出（在职统发）_其他工资福利支出</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106,538.00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 xml:space="preserve"> 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50102</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社会保障缴费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30112</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其他社会保障缴费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人员支出（在职非统发）_其他社会保障缴费</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45,006.44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50101</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工资奖金津补贴</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30102</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津贴补贴</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对个人和家庭补助支出（在职统发）_津贴补贴</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131,950.00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50201</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办公经费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30239</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其他交通费用</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对个人和家庭补助支出（在职统发）_其他交通费用</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263,520.00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50999</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其他对个人和家庭的补助</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30399</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其他对个人和家庭的补助</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对个人和家庭补助支出（在职统发）_其他对个人和家庭的补助</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50999</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其他对个人和家庭的补助</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30399</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其他对个人和家庭的补助</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对个人和家庭补助支出（在职非统发）_其他对个人和家庭的补助</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12,780.00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 xml:space="preserve"> 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50201</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办公经费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30201</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办公费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日常公用支出（在职人员）_办公费</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67,200.00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50201</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办公经费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30205</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水费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日常公用支出（在职人员）_水费</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50201</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办公经费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30206</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电费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日常公用支出（在职人员）_电费</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75,600.00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50201</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办公经费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30207</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邮电费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日常公用支出（在职人员）_邮电费</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29,000.00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50201</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办公经费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30208</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取暖费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日常公用支出（在职人员）_取暖费</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127,322.55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50201</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办公经费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30211</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差旅费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日常公用支出（在职人员）_差旅费</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21,280.00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50209</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维修（护）费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30213</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维修（护）费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日常公用支出（在职人员）_维修（护）费</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5,600.00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50202</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会议费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30215</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会议费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日常公用支出（在职人员）_会议费</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50206</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公务接待费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30217</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公务接待费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日常公用支出（在职人员）_公务接待费</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5,573.20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 xml:space="preserve"> 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50201</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办公经费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30228</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工会经费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日常公用支出（在职人员）_工会经费</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93,965.52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50201</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办公经费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30229</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福利费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日常公用支出（在职人员）_福利费</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94,752.00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50299</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其他商品和服务支出</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30299</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其他商品和服务支出</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日常公用支出（在职人员）_其他商品和服务支出</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302,874.14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50201</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办公经费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30214</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租赁费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房租</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6,196,364.10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50201</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办公经费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30209</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物业管理费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物业管理费</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339,526.80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50201</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办公经费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30214</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租赁费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创新创意成果展示中心文化公共设施运维保障</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277,221.15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50205</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委托业务费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30227</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委托业务费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西城园创新创意成果展示中心运营费</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1,092,700.00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50205</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委托业务费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30227</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委托业务费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法律服务费</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50205</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委托业务费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30226</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劳务费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信息化运维</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50299</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其他商品和服务支出</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30299</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其他商品和服务支出</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西城园运行管理经费</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250,000.00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50205</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委托业务费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30227</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委托业务费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经济运行分析专项工作委托经费</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310,000.00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50299</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其他商品和服务支出</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30299</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其他商品和服务支出</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数据库及BO维护技术服务</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50306</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设备购置</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31007</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信息网络及软件购置更新</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西城园管理系统升级改造</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934,650.00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 xml:space="preserve"> 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50203</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培训费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30216</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培训费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西城园政策宣讲会</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156,000.00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50299</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其他商品和服务支出</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30299</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其他商品和服务支出</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2018年度西城园政策兑现资金</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83,000,000.00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50299</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其他商品和服务支出</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30299</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其他商品和服务支出</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2019年度“金科十条”政策兑现资金</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50205</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委托业务费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30227</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委托业务费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2019年度“金融科技应用示范项目”评选工作经费</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480,000.00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50299</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其他商品和服务支出</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30299</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其他商品和服务支出</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官园批发市场贷款贴息支持</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10,050,000.00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50299</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其他商品和服务支出</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30299</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其他商品和服务支出</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2019年红星奖颁奖活动场地支持经费</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50205</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委托业务费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30227</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委托业务费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西城园设计企业创新景气指数分析</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50205</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委托业务费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30227</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委托业务费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西城园创新能力服务平台专项</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360,000.00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50205</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委托业务费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30227</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委托业务费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北京市重点产业知识产权运营基金委托管理费</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50205</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委托业务费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30227</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委托业务费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西城园企业专利情况统计分析和服务专项</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50203</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培训费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30216</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培训费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西城园高新技术企业认定与孵化平台考核培训</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50299</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其他商品和服务支出</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30299</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其他商品和服务支出</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统战侨务经费</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50205</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委托业务费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30227</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委托业务费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项目绩效自评</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50306</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设备购置</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31002</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办公设备购置</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新购笔记本</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 xml:space="preserve"> 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50306</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设备购置</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31002</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办公设备购置</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专用针式打印机</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50205</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委托业务费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30227</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委托业务费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西城园新媒体平台委托运维项目</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480,000.00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50299</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其他商品和服务支出</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30299</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其他商品和服务支出</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党建工作经费</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700,000.00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50299</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其他商品和服务支出</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30299</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其他商品和服务支出</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宣传工作经费</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420,000.00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50299</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其他商品和服务支出</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30299</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其他商品和服务支出</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楼宇动态跟踪、辅导、空间产业提升及考核评估工作</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50205</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委托业务费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30227</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委托业务费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西城园创新能力建设动态分析研究尾款</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50205</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委托业务费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30227</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委托业务费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西城园产业生态发展监测与探究</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460,000.00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50404</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设备购置</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30907</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信息网络及软件购置更新</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中国北京出版创意产业园区出版业务服务平台项目</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6,300,000.00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50299</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其他商品和服务支出</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30299</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其他商品和服务支出</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数字电子沙盘制作</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50299</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其他商品和服务支出</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30299</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其他商品和服务支出</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西城园创新创意展示中心中控升级改造项目</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380,000.00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50299</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其他商品和服务支出</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30299</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其他商品和服务支出</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2019年官园批发市场贷款贴息支持</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10,047,569.44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20698</w:t>
            </w:r>
          </w:p>
        </w:tc>
        <w:tc>
          <w:tcPr>
            <w:tcW w:w="1100" w:type="dxa"/>
            <w:shd w:val="clear" w:color="auto" w:fill="auto"/>
            <w:vAlign w:val="center"/>
          </w:tcPr>
          <w:p>
            <w:pPr>
              <w:jc w:val="left"/>
              <w:rPr>
                <w:rFonts w:cs="Arial"/>
                <w:color w:val="000000"/>
                <w:sz w:val="18"/>
                <w:szCs w:val="18"/>
              </w:rPr>
            </w:pPr>
            <w:r>
              <w:rPr>
                <w:rFonts w:hint="eastAsia" w:cs="Arial"/>
                <w:color w:val="000000"/>
                <w:sz w:val="18"/>
                <w:szCs w:val="18"/>
              </w:rPr>
              <w:t>中关村发展支出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50299</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其他商品和服务支出</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30299</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其他商品和服务支出</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预留机动费</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129,369.38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gridSpan w:val="7"/>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　  行政事业单位养老支出　</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1,080,154.56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2080505</w:t>
            </w:r>
          </w:p>
        </w:tc>
        <w:tc>
          <w:tcPr>
            <w:tcW w:w="1100"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机关事业单位基本养老保险缴费支出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50102</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社会保障缴费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30108</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机关事业单位基本养老保险缴费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人员支出（在职非统发）_机关事业单位基本养老保险缴费</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720,103.04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2080506</w:t>
            </w:r>
          </w:p>
        </w:tc>
        <w:tc>
          <w:tcPr>
            <w:tcW w:w="1100"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机关事业单位职业年金缴费支出</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50102</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社会保障缴费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30109</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职业年金缴费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人员支出（在职非统发）_职业年金缴费</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360,051.52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gridSpan w:val="7"/>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　  行政事业单位医疗</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585,083.72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2101101</w:t>
            </w:r>
          </w:p>
        </w:tc>
        <w:tc>
          <w:tcPr>
            <w:tcW w:w="1100"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行政单位医疗</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50102</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社会保障缴费</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30112</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其他社会保障缴费</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人员支出（在职非统发）_其他社会保障缴费</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585,083.72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gridSpan w:val="7"/>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　  住房改革支出</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1,138,889.28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2210203</w:t>
            </w:r>
          </w:p>
        </w:tc>
        <w:tc>
          <w:tcPr>
            <w:tcW w:w="1100"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 xml:space="preserve"> 购房补贴</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50101</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工资奖金津补贴</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30102</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津贴补贴</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对个人和家庭补助支出（在职非统发）_津贴补贴</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464,412.00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2210201</w:t>
            </w:r>
          </w:p>
        </w:tc>
        <w:tc>
          <w:tcPr>
            <w:tcW w:w="1100" w:type="dxa"/>
            <w:shd w:val="clear" w:color="auto" w:fill="auto"/>
            <w:vAlign w:val="center"/>
          </w:tcPr>
          <w:p>
            <w:pPr>
              <w:jc w:val="left"/>
              <w:rPr>
                <w:rFonts w:ascii="宋体" w:hAnsi="宋体" w:eastAsia="宋体" w:cs="Arial"/>
                <w:color w:val="000000"/>
                <w:sz w:val="18"/>
                <w:szCs w:val="18"/>
              </w:rPr>
            </w:pPr>
            <w:r>
              <w:rPr>
                <w:rFonts w:hint="eastAsia" w:cs="Arial"/>
                <w:color w:val="000000"/>
                <w:sz w:val="18"/>
                <w:szCs w:val="18"/>
              </w:rPr>
              <w:t xml:space="preserve">住房公 </w:t>
            </w:r>
            <w:r>
              <w:rPr>
                <w:rFonts w:cs="Arial"/>
                <w:color w:val="000000"/>
                <w:sz w:val="18"/>
                <w:szCs w:val="18"/>
              </w:rPr>
              <w:t xml:space="preserve"> </w:t>
            </w:r>
            <w:r>
              <w:rPr>
                <w:rFonts w:hint="eastAsia" w:cs="Arial"/>
                <w:color w:val="000000"/>
                <w:sz w:val="18"/>
                <w:szCs w:val="18"/>
              </w:rPr>
              <w:t>积金</w:t>
            </w:r>
          </w:p>
        </w:tc>
        <w:tc>
          <w:tcPr>
            <w:tcW w:w="979" w:type="dxa"/>
            <w:shd w:val="clear" w:color="auto" w:fill="auto"/>
            <w:vAlign w:val="center"/>
          </w:tcPr>
          <w:p>
            <w:pPr>
              <w:jc w:val="center"/>
              <w:rPr>
                <w:rFonts w:ascii="宋体" w:hAnsi="宋体" w:eastAsia="宋体" w:cs="Arial"/>
                <w:color w:val="000000"/>
                <w:sz w:val="18"/>
                <w:szCs w:val="18"/>
              </w:rPr>
            </w:pPr>
            <w:r>
              <w:rPr>
                <w:rFonts w:hint="eastAsia" w:cs="Arial"/>
                <w:color w:val="000000"/>
                <w:sz w:val="18"/>
                <w:szCs w:val="18"/>
              </w:rPr>
              <w:t>50103</w:t>
            </w:r>
          </w:p>
        </w:tc>
        <w:tc>
          <w:tcPr>
            <w:tcW w:w="1253"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住房公积金</w:t>
            </w:r>
          </w:p>
        </w:tc>
        <w:tc>
          <w:tcPr>
            <w:tcW w:w="916" w:type="dxa"/>
            <w:vAlign w:val="center"/>
          </w:tcPr>
          <w:p>
            <w:pPr>
              <w:rPr>
                <w:rFonts w:ascii="宋体" w:hAnsi="宋体" w:eastAsia="宋体" w:cs="Arial"/>
                <w:color w:val="000000"/>
                <w:sz w:val="18"/>
                <w:szCs w:val="18"/>
              </w:rPr>
            </w:pPr>
            <w:r>
              <w:rPr>
                <w:rFonts w:hint="eastAsia" w:cs="Arial"/>
                <w:color w:val="000000"/>
                <w:sz w:val="18"/>
                <w:szCs w:val="18"/>
              </w:rPr>
              <w:t>30113</w:t>
            </w:r>
          </w:p>
        </w:tc>
        <w:tc>
          <w:tcPr>
            <w:tcW w:w="1316" w:type="dxa"/>
            <w:vAlign w:val="center"/>
          </w:tcPr>
          <w:p>
            <w:pPr>
              <w:rPr>
                <w:rFonts w:ascii="宋体" w:hAnsi="宋体" w:eastAsia="宋体" w:cs="Arial"/>
                <w:color w:val="000000"/>
                <w:sz w:val="18"/>
                <w:szCs w:val="18"/>
              </w:rPr>
            </w:pPr>
            <w:r>
              <w:rPr>
                <w:rFonts w:hint="eastAsia" w:cs="Arial"/>
                <w:color w:val="000000"/>
                <w:sz w:val="18"/>
                <w:szCs w:val="18"/>
              </w:rPr>
              <w:t>住房公积金</w:t>
            </w:r>
          </w:p>
        </w:tc>
        <w:tc>
          <w:tcPr>
            <w:tcW w:w="2148" w:type="dxa"/>
            <w:shd w:val="clear" w:color="auto" w:fill="auto"/>
            <w:vAlign w:val="center"/>
          </w:tcPr>
          <w:p>
            <w:pPr>
              <w:rPr>
                <w:rFonts w:ascii="宋体" w:hAnsi="宋体" w:eastAsia="宋体" w:cs="Arial"/>
                <w:color w:val="000000"/>
                <w:sz w:val="18"/>
                <w:szCs w:val="18"/>
              </w:rPr>
            </w:pPr>
            <w:r>
              <w:rPr>
                <w:rFonts w:hint="eastAsia" w:cs="Arial"/>
                <w:color w:val="000000"/>
                <w:sz w:val="18"/>
                <w:szCs w:val="18"/>
              </w:rPr>
              <w:t>对个人和家庭补助支出（在职非统发）_住房公积金</w:t>
            </w:r>
          </w:p>
        </w:tc>
        <w:tc>
          <w:tcPr>
            <w:tcW w:w="1355" w:type="dxa"/>
            <w:shd w:val="clear" w:color="auto" w:fill="auto"/>
            <w:vAlign w:val="center"/>
          </w:tcPr>
          <w:p>
            <w:pPr>
              <w:jc w:val="right"/>
              <w:rPr>
                <w:rFonts w:ascii="宋体" w:hAnsi="宋体" w:eastAsia="宋体" w:cs="Arial"/>
                <w:color w:val="000000"/>
                <w:sz w:val="18"/>
                <w:szCs w:val="18"/>
              </w:rPr>
            </w:pPr>
            <w:r>
              <w:rPr>
                <w:rFonts w:hint="eastAsia" w:cs="Arial"/>
                <w:color w:val="000000"/>
                <w:sz w:val="18"/>
                <w:szCs w:val="18"/>
              </w:rPr>
              <w:t>674,477.28</w:t>
            </w:r>
          </w:p>
        </w:tc>
      </w:tr>
    </w:tbl>
    <w:p>
      <w:pPr>
        <w:rPr>
          <w:rFonts w:ascii="Times New Roman" w:hAnsi="Times New Roman" w:eastAsia="宋体" w:cs="Times New Roman"/>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tbl>
      <w:tblPr>
        <w:tblStyle w:val="2"/>
        <w:tblW w:w="8220" w:type="dxa"/>
        <w:tblInd w:w="0" w:type="dxa"/>
        <w:tblLayout w:type="fixed"/>
        <w:tblCellMar>
          <w:top w:w="0" w:type="dxa"/>
          <w:left w:w="0" w:type="dxa"/>
          <w:bottom w:w="0" w:type="dxa"/>
          <w:right w:w="0" w:type="dxa"/>
        </w:tblCellMar>
      </w:tblPr>
      <w:tblGrid>
        <w:gridCol w:w="740"/>
        <w:gridCol w:w="3160"/>
        <w:gridCol w:w="720"/>
        <w:gridCol w:w="820"/>
        <w:gridCol w:w="840"/>
        <w:gridCol w:w="640"/>
        <w:gridCol w:w="680"/>
        <w:gridCol w:w="620"/>
      </w:tblGrid>
      <w:tr>
        <w:tblPrEx>
          <w:tblCellMar>
            <w:top w:w="0" w:type="dxa"/>
            <w:left w:w="0" w:type="dxa"/>
            <w:bottom w:w="0" w:type="dxa"/>
            <w:right w:w="0" w:type="dxa"/>
          </w:tblCellMar>
        </w:tblPrEx>
        <w:trPr>
          <w:trHeight w:val="390" w:hRule="atLeast"/>
        </w:trPr>
        <w:tc>
          <w:tcPr>
            <w:tcW w:w="3900" w:type="dxa"/>
            <w:gridSpan w:val="2"/>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表十：</w:t>
            </w:r>
          </w:p>
        </w:tc>
        <w:tc>
          <w:tcPr>
            <w:tcW w:w="72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82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64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68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62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405" w:hRule="atLeast"/>
        </w:trPr>
        <w:tc>
          <w:tcPr>
            <w:tcW w:w="8220"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专项转移支付预算表</w:t>
            </w:r>
          </w:p>
        </w:tc>
      </w:tr>
      <w:tr>
        <w:tblPrEx>
          <w:tblCellMar>
            <w:top w:w="0" w:type="dxa"/>
            <w:left w:w="0" w:type="dxa"/>
            <w:bottom w:w="0" w:type="dxa"/>
            <w:right w:w="0" w:type="dxa"/>
          </w:tblCellMar>
        </w:tblPrEx>
        <w:trPr>
          <w:trHeight w:val="435" w:hRule="atLeast"/>
        </w:trPr>
        <w:tc>
          <w:tcPr>
            <w:tcW w:w="740" w:type="dxa"/>
            <w:tcBorders>
              <w:top w:val="nil"/>
              <w:left w:val="nil"/>
              <w:bottom w:val="single" w:color="auto"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3160" w:type="dxa"/>
            <w:tcBorders>
              <w:top w:val="nil"/>
              <w:left w:val="nil"/>
              <w:bottom w:val="single" w:color="auto"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72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820" w:type="dxa"/>
            <w:tcBorders>
              <w:top w:val="nil"/>
              <w:left w:val="nil"/>
              <w:bottom w:val="single" w:color="auto"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840" w:type="dxa"/>
            <w:tcBorders>
              <w:top w:val="nil"/>
              <w:left w:val="nil"/>
              <w:bottom w:val="single" w:color="auto"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40" w:type="dxa"/>
            <w:tcBorders>
              <w:top w:val="nil"/>
              <w:left w:val="nil"/>
              <w:bottom w:val="single" w:color="auto"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1300" w:type="dxa"/>
            <w:gridSpan w:val="2"/>
            <w:tcBorders>
              <w:top w:val="nil"/>
              <w:left w:val="nil"/>
              <w:bottom w:val="single" w:color="auto"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单位：元</w:t>
            </w:r>
          </w:p>
        </w:tc>
      </w:tr>
      <w:tr>
        <w:tblPrEx>
          <w:tblCellMar>
            <w:top w:w="0" w:type="dxa"/>
            <w:left w:w="0" w:type="dxa"/>
            <w:bottom w:w="0" w:type="dxa"/>
            <w:right w:w="0"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预算单位代码</w:t>
            </w:r>
          </w:p>
        </w:tc>
        <w:tc>
          <w:tcPr>
            <w:tcW w:w="31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预算单位名称</w:t>
            </w:r>
          </w:p>
        </w:tc>
        <w:tc>
          <w:tcPr>
            <w:tcW w:w="72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功能科目代码</w:t>
            </w:r>
          </w:p>
        </w:tc>
        <w:tc>
          <w:tcPr>
            <w:tcW w:w="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政府经济分类代码</w:t>
            </w:r>
          </w:p>
        </w:tc>
        <w:tc>
          <w:tcPr>
            <w:tcW w:w="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部门经济分类代码</w:t>
            </w:r>
          </w:p>
        </w:tc>
        <w:tc>
          <w:tcPr>
            <w:tcW w:w="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项目名称</w:t>
            </w:r>
          </w:p>
        </w:tc>
        <w:tc>
          <w:tcPr>
            <w:tcW w:w="6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指标金额</w:t>
            </w:r>
          </w:p>
        </w:tc>
        <w:tc>
          <w:tcPr>
            <w:tcW w:w="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市指标文号</w:t>
            </w:r>
          </w:p>
        </w:tc>
      </w:tr>
      <w:tr>
        <w:tblPrEx>
          <w:tblCellMar>
            <w:top w:w="0" w:type="dxa"/>
            <w:left w:w="0" w:type="dxa"/>
            <w:bottom w:w="0" w:type="dxa"/>
            <w:right w:w="0"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287001</w:t>
            </w:r>
          </w:p>
        </w:tc>
        <w:tc>
          <w:tcPr>
            <w:tcW w:w="31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中关村科技园区西城园管理委员会</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6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c>
          <w:tcPr>
            <w:tcW w:w="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31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r>
      <w:tr>
        <w:tblPrEx>
          <w:tblCellMar>
            <w:top w:w="0" w:type="dxa"/>
            <w:left w:w="0" w:type="dxa"/>
            <w:bottom w:w="0" w:type="dxa"/>
            <w:right w:w="0"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31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r>
      <w:tr>
        <w:tblPrEx>
          <w:tblCellMar>
            <w:top w:w="0" w:type="dxa"/>
            <w:left w:w="0" w:type="dxa"/>
            <w:bottom w:w="0" w:type="dxa"/>
            <w:right w:w="0"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31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r>
      <w:tr>
        <w:tblPrEx>
          <w:tblCellMar>
            <w:top w:w="0" w:type="dxa"/>
            <w:left w:w="0" w:type="dxa"/>
            <w:bottom w:w="0" w:type="dxa"/>
            <w:right w:w="0"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31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r>
      <w:tr>
        <w:tblPrEx>
          <w:tblCellMar>
            <w:top w:w="0" w:type="dxa"/>
            <w:left w:w="0" w:type="dxa"/>
            <w:bottom w:w="0" w:type="dxa"/>
            <w:right w:w="0"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31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r>
      <w:tr>
        <w:tblPrEx>
          <w:tblCellMar>
            <w:top w:w="0" w:type="dxa"/>
            <w:left w:w="0" w:type="dxa"/>
            <w:bottom w:w="0" w:type="dxa"/>
            <w:right w:w="0"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31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r>
      <w:tr>
        <w:tblPrEx>
          <w:tblCellMar>
            <w:top w:w="0" w:type="dxa"/>
            <w:left w:w="0" w:type="dxa"/>
            <w:bottom w:w="0" w:type="dxa"/>
            <w:right w:w="0"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31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r>
      <w:tr>
        <w:tblPrEx>
          <w:tblCellMar>
            <w:top w:w="0" w:type="dxa"/>
            <w:left w:w="0" w:type="dxa"/>
            <w:bottom w:w="0" w:type="dxa"/>
            <w:right w:w="0" w:type="dxa"/>
          </w:tblCellMar>
        </w:tblPrEx>
        <w:trPr>
          <w:trHeight w:val="540" w:hRule="atLeast"/>
        </w:trPr>
        <w:tc>
          <w:tcPr>
            <w:tcW w:w="6920" w:type="dxa"/>
            <w:gridSpan w:val="6"/>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合计</w:t>
            </w:r>
          </w:p>
        </w:tc>
        <w:tc>
          <w:tcPr>
            <w:tcW w:w="6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c>
          <w:tcPr>
            <w:tcW w:w="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p>
        </w:tc>
      </w:tr>
    </w:tbl>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tbl>
      <w:tblPr>
        <w:tblStyle w:val="2"/>
        <w:tblW w:w="9059" w:type="dxa"/>
        <w:tblInd w:w="0" w:type="dxa"/>
        <w:tblLayout w:type="fixed"/>
        <w:tblCellMar>
          <w:top w:w="0" w:type="dxa"/>
          <w:left w:w="0" w:type="dxa"/>
          <w:bottom w:w="0" w:type="dxa"/>
          <w:right w:w="0" w:type="dxa"/>
        </w:tblCellMar>
      </w:tblPr>
      <w:tblGrid>
        <w:gridCol w:w="900"/>
        <w:gridCol w:w="980"/>
        <w:gridCol w:w="1260"/>
        <w:gridCol w:w="2580"/>
        <w:gridCol w:w="2100"/>
        <w:gridCol w:w="1239"/>
      </w:tblGrid>
      <w:tr>
        <w:tblPrEx>
          <w:tblCellMar>
            <w:top w:w="0" w:type="dxa"/>
            <w:left w:w="0" w:type="dxa"/>
            <w:bottom w:w="0" w:type="dxa"/>
            <w:right w:w="0" w:type="dxa"/>
          </w:tblCellMar>
        </w:tblPrEx>
        <w:trPr>
          <w:trHeight w:val="91" w:hRule="atLeast"/>
        </w:trPr>
        <w:tc>
          <w:tcPr>
            <w:tcW w:w="900"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b/>
                <w:bCs/>
                <w:sz w:val="22"/>
                <w:szCs w:val="22"/>
              </w:rPr>
            </w:pPr>
            <w:r>
              <w:rPr>
                <w:rFonts w:hint="eastAsia" w:ascii="宋体" w:hAnsi="宋体" w:eastAsia="宋体" w:cs="宋体"/>
                <w:b/>
                <w:bCs/>
                <w:kern w:val="0"/>
                <w:sz w:val="22"/>
                <w:szCs w:val="22"/>
                <w:lang w:bidi="ar"/>
              </w:rPr>
              <w:t>表十一：</w:t>
            </w:r>
          </w:p>
        </w:tc>
        <w:tc>
          <w:tcPr>
            <w:tcW w:w="98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sz w:val="24"/>
              </w:rPr>
            </w:pPr>
          </w:p>
        </w:tc>
        <w:tc>
          <w:tcPr>
            <w:tcW w:w="126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sz w:val="24"/>
              </w:rPr>
            </w:pPr>
          </w:p>
        </w:tc>
        <w:tc>
          <w:tcPr>
            <w:tcW w:w="258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sz w:val="24"/>
              </w:rPr>
            </w:pPr>
          </w:p>
        </w:tc>
        <w:tc>
          <w:tcPr>
            <w:tcW w:w="210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sz w:val="24"/>
              </w:rPr>
            </w:pPr>
          </w:p>
        </w:tc>
        <w:tc>
          <w:tcPr>
            <w:tcW w:w="1239"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sz w:val="24"/>
              </w:rPr>
            </w:pPr>
          </w:p>
        </w:tc>
      </w:tr>
      <w:tr>
        <w:tblPrEx>
          <w:tblCellMar>
            <w:top w:w="0" w:type="dxa"/>
            <w:left w:w="0" w:type="dxa"/>
            <w:bottom w:w="0" w:type="dxa"/>
            <w:right w:w="0" w:type="dxa"/>
          </w:tblCellMar>
        </w:tblPrEx>
        <w:trPr>
          <w:trHeight w:val="405" w:hRule="atLeast"/>
        </w:trPr>
        <w:tc>
          <w:tcPr>
            <w:tcW w:w="9059"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32"/>
                <w:szCs w:val="32"/>
              </w:rPr>
            </w:pPr>
            <w:r>
              <w:rPr>
                <w:rFonts w:hint="eastAsia" w:ascii="宋体" w:hAnsi="宋体" w:eastAsia="宋体" w:cs="宋体"/>
                <w:b/>
                <w:color w:val="000000" w:themeColor="text1"/>
                <w:kern w:val="0"/>
                <w:sz w:val="32"/>
                <w:szCs w:val="32"/>
                <w:lang w:bidi="ar"/>
                <w14:textFill>
                  <w14:solidFill>
                    <w14:schemeClr w14:val="tx1"/>
                  </w14:solidFill>
                </w14:textFill>
              </w:rPr>
              <w:t>部门整体支出绩效目标申报表</w:t>
            </w:r>
          </w:p>
        </w:tc>
      </w:tr>
      <w:tr>
        <w:tblPrEx>
          <w:tblCellMar>
            <w:top w:w="0" w:type="dxa"/>
            <w:left w:w="0" w:type="dxa"/>
            <w:bottom w:w="0" w:type="dxa"/>
            <w:right w:w="0" w:type="dxa"/>
          </w:tblCellMar>
        </w:tblPrEx>
        <w:trPr>
          <w:trHeight w:val="405" w:hRule="atLeast"/>
        </w:trPr>
        <w:tc>
          <w:tcPr>
            <w:tcW w:w="90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b/>
                <w:sz w:val="32"/>
                <w:szCs w:val="32"/>
              </w:rPr>
            </w:pPr>
          </w:p>
        </w:tc>
        <w:tc>
          <w:tcPr>
            <w:tcW w:w="98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b/>
                <w:sz w:val="32"/>
                <w:szCs w:val="32"/>
              </w:rPr>
            </w:pPr>
          </w:p>
        </w:tc>
        <w:tc>
          <w:tcPr>
            <w:tcW w:w="126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b/>
                <w:sz w:val="32"/>
                <w:szCs w:val="32"/>
              </w:rPr>
            </w:pPr>
          </w:p>
        </w:tc>
        <w:tc>
          <w:tcPr>
            <w:tcW w:w="4680" w:type="dxa"/>
            <w:gridSpan w:val="2"/>
            <w:tcBorders>
              <w:top w:val="nil"/>
              <w:left w:val="nil"/>
              <w:bottom w:val="single" w:color="auto" w:sz="4" w:space="0"/>
              <w:right w:val="nil"/>
            </w:tcBorders>
            <w:shd w:val="clear" w:color="auto" w:fill="auto"/>
            <w:tcMar>
              <w:top w:w="15" w:type="dxa"/>
              <w:left w:w="15" w:type="dxa"/>
              <w:right w:w="15" w:type="dxa"/>
            </w:tcMar>
            <w:vAlign w:val="center"/>
          </w:tcPr>
          <w:p>
            <w:pPr>
              <w:widowControl/>
              <w:ind w:firstLine="400" w:firstLineChars="200"/>
              <w:textAlignment w:val="center"/>
              <w:rPr>
                <w:rFonts w:ascii="宋体" w:hAnsi="宋体" w:eastAsia="宋体" w:cs="宋体"/>
                <w:sz w:val="20"/>
                <w:szCs w:val="20"/>
              </w:rPr>
            </w:pPr>
            <w:r>
              <w:rPr>
                <w:rFonts w:hint="eastAsia" w:ascii="宋体" w:hAnsi="宋体" w:eastAsia="宋体" w:cs="宋体"/>
                <w:kern w:val="0"/>
                <w:sz w:val="20"/>
                <w:szCs w:val="20"/>
                <w:lang w:bidi="ar"/>
              </w:rPr>
              <w:t>（2020年度）</w:t>
            </w:r>
          </w:p>
        </w:tc>
        <w:tc>
          <w:tcPr>
            <w:tcW w:w="1239"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b/>
                <w:sz w:val="32"/>
                <w:szCs w:val="32"/>
              </w:rPr>
            </w:pPr>
          </w:p>
        </w:tc>
      </w:tr>
      <w:tr>
        <w:tblPrEx>
          <w:tblCellMar>
            <w:top w:w="0" w:type="dxa"/>
            <w:left w:w="0" w:type="dxa"/>
            <w:bottom w:w="0" w:type="dxa"/>
            <w:right w:w="0" w:type="dxa"/>
          </w:tblCellMar>
        </w:tblPrEx>
        <w:trPr>
          <w:trHeight w:val="405" w:hRule="atLeast"/>
        </w:trPr>
        <w:tc>
          <w:tcPr>
            <w:tcW w:w="314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部门（单位）名称</w:t>
            </w:r>
          </w:p>
        </w:tc>
        <w:tc>
          <w:tcPr>
            <w:tcW w:w="5919" w:type="dxa"/>
            <w:gridSpan w:val="3"/>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中关村科技园区西城园管理委员会</w:t>
            </w:r>
          </w:p>
        </w:tc>
      </w:tr>
      <w:tr>
        <w:tblPrEx>
          <w:tblCellMar>
            <w:top w:w="0" w:type="dxa"/>
            <w:left w:w="0" w:type="dxa"/>
            <w:bottom w:w="0" w:type="dxa"/>
            <w:right w:w="0" w:type="dxa"/>
          </w:tblCellMar>
        </w:tblPrEx>
        <w:trPr>
          <w:trHeight w:val="405" w:hRule="atLeast"/>
        </w:trPr>
        <w:tc>
          <w:tcPr>
            <w:tcW w:w="314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部门（单位）负责人</w:t>
            </w:r>
          </w:p>
        </w:tc>
        <w:tc>
          <w:tcPr>
            <w:tcW w:w="2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马红萍</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联系电话</w:t>
            </w:r>
          </w:p>
        </w:tc>
        <w:tc>
          <w:tcPr>
            <w:tcW w:w="123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66205358</w:t>
            </w:r>
          </w:p>
        </w:tc>
      </w:tr>
      <w:tr>
        <w:tblPrEx>
          <w:tblCellMar>
            <w:top w:w="0" w:type="dxa"/>
            <w:left w:w="0" w:type="dxa"/>
            <w:bottom w:w="0" w:type="dxa"/>
            <w:right w:w="0" w:type="dxa"/>
          </w:tblCellMar>
        </w:tblPrEx>
        <w:trPr>
          <w:trHeight w:val="405" w:hRule="atLeast"/>
        </w:trPr>
        <w:tc>
          <w:tcPr>
            <w:tcW w:w="3140" w:type="dxa"/>
            <w:gridSpan w:val="3"/>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部门（单位）                          总体资金情况（元）</w:t>
            </w:r>
          </w:p>
        </w:tc>
        <w:tc>
          <w:tcPr>
            <w:tcW w:w="2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资金总额</w:t>
            </w:r>
          </w:p>
        </w:tc>
        <w:tc>
          <w:tcPr>
            <w:tcW w:w="3339"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lang w:bidi="ar"/>
              </w:rPr>
            </w:pPr>
            <w:r>
              <w:rPr>
                <w:rFonts w:ascii="宋体" w:hAnsi="宋体" w:eastAsia="宋体" w:cs="宋体"/>
                <w:kern w:val="0"/>
                <w:sz w:val="20"/>
                <w:szCs w:val="20"/>
                <w:lang w:bidi="ar"/>
              </w:rPr>
              <w:t>284,360,786.28</w:t>
            </w:r>
          </w:p>
        </w:tc>
      </w:tr>
      <w:tr>
        <w:tblPrEx>
          <w:tblCellMar>
            <w:top w:w="0" w:type="dxa"/>
            <w:left w:w="0" w:type="dxa"/>
            <w:bottom w:w="0" w:type="dxa"/>
            <w:right w:w="0" w:type="dxa"/>
          </w:tblCellMar>
        </w:tblPrEx>
        <w:trPr>
          <w:trHeight w:val="405" w:hRule="atLeast"/>
        </w:trPr>
        <w:tc>
          <w:tcPr>
            <w:tcW w:w="3140" w:type="dxa"/>
            <w:gridSpan w:val="3"/>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2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基本支出</w:t>
            </w:r>
          </w:p>
        </w:tc>
        <w:tc>
          <w:tcPr>
            <w:tcW w:w="3339"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ascii="宋体" w:hAnsi="宋体" w:eastAsia="宋体" w:cs="宋体"/>
                <w:kern w:val="0"/>
                <w:sz w:val="20"/>
                <w:szCs w:val="20"/>
                <w:lang w:bidi="ar"/>
              </w:rPr>
              <w:t>9,353,885.41</w:t>
            </w:r>
          </w:p>
        </w:tc>
      </w:tr>
      <w:tr>
        <w:tblPrEx>
          <w:tblCellMar>
            <w:top w:w="0" w:type="dxa"/>
            <w:left w:w="0" w:type="dxa"/>
            <w:bottom w:w="0" w:type="dxa"/>
            <w:right w:w="0" w:type="dxa"/>
          </w:tblCellMar>
        </w:tblPrEx>
        <w:trPr>
          <w:trHeight w:val="405" w:hRule="atLeast"/>
        </w:trPr>
        <w:tc>
          <w:tcPr>
            <w:tcW w:w="3140" w:type="dxa"/>
            <w:gridSpan w:val="3"/>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2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项目支出</w:t>
            </w:r>
          </w:p>
        </w:tc>
        <w:tc>
          <w:tcPr>
            <w:tcW w:w="3339"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ascii="宋体" w:hAnsi="宋体" w:eastAsia="宋体" w:cs="宋体"/>
                <w:kern w:val="0"/>
                <w:sz w:val="20"/>
                <w:szCs w:val="20"/>
                <w:lang w:bidi="ar"/>
              </w:rPr>
              <w:t>275,006,900.87</w:t>
            </w:r>
          </w:p>
        </w:tc>
      </w:tr>
      <w:tr>
        <w:tblPrEx>
          <w:tblCellMar>
            <w:top w:w="0" w:type="dxa"/>
            <w:left w:w="0" w:type="dxa"/>
            <w:bottom w:w="0" w:type="dxa"/>
            <w:right w:w="0" w:type="dxa"/>
          </w:tblCellMar>
        </w:tblPrEx>
        <w:trPr>
          <w:trHeight w:val="405" w:hRule="atLeast"/>
        </w:trPr>
        <w:tc>
          <w:tcPr>
            <w:tcW w:w="3140" w:type="dxa"/>
            <w:gridSpan w:val="3"/>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2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其他</w:t>
            </w:r>
          </w:p>
        </w:tc>
        <w:tc>
          <w:tcPr>
            <w:tcW w:w="3339"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0</w:t>
            </w:r>
          </w:p>
        </w:tc>
      </w:tr>
      <w:tr>
        <w:tblPrEx>
          <w:tblCellMar>
            <w:top w:w="0" w:type="dxa"/>
            <w:left w:w="0" w:type="dxa"/>
            <w:bottom w:w="0" w:type="dxa"/>
            <w:right w:w="0" w:type="dxa"/>
          </w:tblCellMar>
        </w:tblPrEx>
        <w:trPr>
          <w:trHeight w:val="4563" w:hRule="atLeast"/>
        </w:trPr>
        <w:tc>
          <w:tcPr>
            <w:tcW w:w="3140" w:type="dxa"/>
            <w:gridSpan w:val="3"/>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部门（单位）职能概述</w:t>
            </w:r>
          </w:p>
        </w:tc>
        <w:tc>
          <w:tcPr>
            <w:tcW w:w="5919" w:type="dxa"/>
            <w:gridSpan w:val="3"/>
            <w:tcBorders>
              <w:top w:val="single" w:color="auto" w:sz="4" w:space="0"/>
              <w:left w:val="nil"/>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1.组织或参与编制园区发展规划、空间规划、产业布局规划以及新扩展区的控制性详细规划，组织制定、实施园区开发建设实施方案；</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2.负责园区产业促进工作，推动建设重点工程、特色产业基地，服务重大项目落地，落实示范区优化产业布局调控要求；</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3.协调开展园区创业服务、人才服务、企业服务，优化园区发展环境，调研企业需求，提出政策建议；</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4.组织开展创新成果转化、科技金融、创新能力建设、政府采购、新技术新产品推广、军民融合、国际化发展等方面的促进服务工作，按照规定管理使用专项资金；</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5.组织开展高新企业认定、高层次人才引进、信息化建设、经济分析、稳增长工作，配合统计部门做好企业入园入统工作；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6.组织开展先行先试政策宣传培训、推广应用和政策扶持工作，协调开展园区公共服务、成果宣传、创新文化建设活动；</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7.承担中关村科技园区管委会、区委区政府交办的其他工作。</w:t>
            </w:r>
          </w:p>
        </w:tc>
      </w:tr>
      <w:tr>
        <w:tblPrEx>
          <w:tblCellMar>
            <w:top w:w="0" w:type="dxa"/>
            <w:left w:w="0" w:type="dxa"/>
            <w:bottom w:w="0" w:type="dxa"/>
            <w:right w:w="0" w:type="dxa"/>
          </w:tblCellMar>
        </w:tblPrEx>
        <w:trPr>
          <w:trHeight w:val="2970" w:hRule="atLeast"/>
        </w:trPr>
        <w:tc>
          <w:tcPr>
            <w:tcW w:w="314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部门（单位）绩效目标</w:t>
            </w:r>
          </w:p>
        </w:tc>
        <w:tc>
          <w:tcPr>
            <w:tcW w:w="5919"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着力在“金科新区”国际化、集聚金融科技高端资源、重点工程建设等方面持续发力，全力推进各项任务落地。一是按照国家级金融科技示范区建设标准，聚焦试点项目推动、搭建监管科技平台、打造创新生态体系、优化区域营商环境等四方面内容，推进重点任务实施。密切配合市金融监管局，抓紧推动监管沙盒机制率先在金科新区落地，尽早形成示范。二是分部有序兑现“金科十条”政策，加大政策引导力度，有效吸引重点金融科技项目落地，加快产业资源聚集。继续做好重点项目的对接和落地工作，服务北京金融科技研究院和金融科技产业引导基金的运营。三是全力推进金科新区重点楼宇改造升级，力争上半年实现约5万米的可入驻空间。运用数据平台实现楼宇和企业的动态关联，推动低效楼宇转型升级，持续为金融科技发展提供空间支撑。四是实施“西城园十四五规划前期研究课题”工作。根据区“十四五”规划编制工作领导小组办公室的要求，以《“十四五”时期西城区深入推进国家级金融科技创新示范区建设研究》为题，推进课题研究工作，形成高质量研究成果。</w:t>
            </w:r>
          </w:p>
        </w:tc>
      </w:tr>
      <w:tr>
        <w:tblPrEx>
          <w:tblCellMar>
            <w:top w:w="0" w:type="dxa"/>
            <w:left w:w="0" w:type="dxa"/>
            <w:bottom w:w="0" w:type="dxa"/>
            <w:right w:w="0" w:type="dxa"/>
          </w:tblCellMar>
        </w:tblPrEx>
        <w:trPr>
          <w:trHeight w:val="405" w:hRule="atLeast"/>
        </w:trPr>
        <w:tc>
          <w:tcPr>
            <w:tcW w:w="900"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绩效指标</w:t>
            </w:r>
          </w:p>
        </w:tc>
        <w:tc>
          <w:tcPr>
            <w:tcW w:w="9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一级指标</w:t>
            </w:r>
          </w:p>
        </w:tc>
        <w:tc>
          <w:tcPr>
            <w:tcW w:w="12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二级指标</w:t>
            </w:r>
          </w:p>
        </w:tc>
        <w:tc>
          <w:tcPr>
            <w:tcW w:w="5919"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具体指标（指标内容、指标值）</w:t>
            </w:r>
          </w:p>
        </w:tc>
      </w:tr>
      <w:tr>
        <w:tblPrEx>
          <w:tblCellMar>
            <w:top w:w="0" w:type="dxa"/>
            <w:left w:w="0" w:type="dxa"/>
            <w:bottom w:w="0" w:type="dxa"/>
            <w:right w:w="0" w:type="dxa"/>
          </w:tblCellMar>
        </w:tblPrEx>
        <w:trPr>
          <w:trHeight w:val="1125" w:hRule="atLeast"/>
        </w:trPr>
        <w:tc>
          <w:tcPr>
            <w:tcW w:w="90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980"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产出指标</w:t>
            </w:r>
          </w:p>
        </w:tc>
        <w:tc>
          <w:tcPr>
            <w:tcW w:w="12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产出数量指标</w:t>
            </w:r>
          </w:p>
        </w:tc>
        <w:tc>
          <w:tcPr>
            <w:tcW w:w="5919"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0"/>
              </w:rPr>
              <w:t>按照国家级金融科技示范区建设标准，聚焦试点项目推动、搭建监管科技平台、打造创新生态体系、优化区域营商环境等四方面内容，推进重点任务实施</w:t>
            </w:r>
            <w:r>
              <w:rPr>
                <w:rFonts w:hint="eastAsia"/>
                <w:sz w:val="20"/>
                <w:szCs w:val="20"/>
                <w:lang w:val="en-US" w:eastAsia="zh-CN"/>
              </w:rPr>
              <w:t>;</w:t>
            </w:r>
            <w:r>
              <w:rPr>
                <w:rFonts w:hint="eastAsia"/>
                <w:sz w:val="20"/>
                <w:szCs w:val="20"/>
              </w:rPr>
              <w:t>有序兑现“金科十条”政策，加大政策引导力度，继续做好重点项目的对接和落地工作，服务北京金融科技研究院和金融科技产业引导基金的运营。推进金科新区重点楼宇改造升级，力争上半年实现约5万米的可入驻空间。运用数据平台实现楼宇和企业的动态关联，推动低效楼宇转型升级。实施“西城园十四五规划前期研究课题”工作。推进课题研究工作，形成高质量研究成果。</w:t>
            </w:r>
          </w:p>
        </w:tc>
      </w:tr>
      <w:tr>
        <w:tblPrEx>
          <w:tblCellMar>
            <w:top w:w="0" w:type="dxa"/>
            <w:left w:w="0" w:type="dxa"/>
            <w:bottom w:w="0" w:type="dxa"/>
            <w:right w:w="0" w:type="dxa"/>
          </w:tblCellMar>
        </w:tblPrEx>
        <w:trPr>
          <w:trHeight w:val="510" w:hRule="atLeast"/>
        </w:trPr>
        <w:tc>
          <w:tcPr>
            <w:tcW w:w="90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98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产出质量指标</w:t>
            </w:r>
          </w:p>
        </w:tc>
        <w:tc>
          <w:tcPr>
            <w:tcW w:w="5919"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照国家级金融科技示范区建设标准，推进重点任务实施。推动监管沙盒机制率先在金科新区落地，加快产业资源聚集。做好重点项目的对接和落地工作，服务北京金融科技研究院和金融科技产业引导基金的运营。推进金科新区重点楼宇改造升级，推动低效楼宇转型升级。实施“西城园十四五规划前期研究课题”工作</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bidi="ar"/>
              </w:rPr>
              <w:t>形成高质量研究成果</w:t>
            </w:r>
          </w:p>
        </w:tc>
      </w:tr>
      <w:tr>
        <w:tblPrEx>
          <w:tblCellMar>
            <w:top w:w="0" w:type="dxa"/>
            <w:left w:w="0" w:type="dxa"/>
            <w:bottom w:w="0" w:type="dxa"/>
            <w:right w:w="0" w:type="dxa"/>
          </w:tblCellMar>
        </w:tblPrEx>
        <w:trPr>
          <w:trHeight w:val="570" w:hRule="atLeast"/>
        </w:trPr>
        <w:tc>
          <w:tcPr>
            <w:tcW w:w="90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98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产出进度指标</w:t>
            </w:r>
          </w:p>
        </w:tc>
        <w:tc>
          <w:tcPr>
            <w:tcW w:w="5919"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一季度完成政策兑现资金支付；半年完成全年项目立项及预算任务的50%；全年项目进程按照时间规定进度完成支出进度。</w:t>
            </w:r>
          </w:p>
        </w:tc>
      </w:tr>
      <w:tr>
        <w:tblPrEx>
          <w:tblCellMar>
            <w:top w:w="0" w:type="dxa"/>
            <w:left w:w="0" w:type="dxa"/>
            <w:bottom w:w="0" w:type="dxa"/>
            <w:right w:w="0" w:type="dxa"/>
          </w:tblCellMar>
        </w:tblPrEx>
        <w:trPr>
          <w:trHeight w:val="270" w:hRule="atLeast"/>
        </w:trPr>
        <w:tc>
          <w:tcPr>
            <w:tcW w:w="90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98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产出成本指标</w:t>
            </w:r>
          </w:p>
        </w:tc>
        <w:tc>
          <w:tcPr>
            <w:tcW w:w="5919"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总成本</w:t>
            </w:r>
            <w:r>
              <w:rPr>
                <w:rFonts w:ascii="宋体" w:hAnsi="宋体" w:eastAsia="宋体" w:cs="宋体"/>
                <w:kern w:val="0"/>
                <w:sz w:val="20"/>
                <w:szCs w:val="20"/>
                <w:lang w:bidi="ar"/>
              </w:rPr>
              <w:t>284,360,786.28</w:t>
            </w:r>
            <w:r>
              <w:rPr>
                <w:rFonts w:hint="eastAsia" w:ascii="宋体" w:hAnsi="宋体" w:eastAsia="宋体" w:cs="宋体"/>
                <w:kern w:val="0"/>
                <w:sz w:val="20"/>
                <w:szCs w:val="20"/>
                <w:lang w:bidi="ar"/>
              </w:rPr>
              <w:t>元。</w:t>
            </w:r>
          </w:p>
        </w:tc>
      </w:tr>
      <w:tr>
        <w:tblPrEx>
          <w:tblCellMar>
            <w:top w:w="0" w:type="dxa"/>
            <w:left w:w="0" w:type="dxa"/>
            <w:bottom w:w="0" w:type="dxa"/>
            <w:right w:w="0" w:type="dxa"/>
          </w:tblCellMar>
        </w:tblPrEx>
        <w:trPr>
          <w:trHeight w:val="660" w:hRule="atLeast"/>
        </w:trPr>
        <w:tc>
          <w:tcPr>
            <w:tcW w:w="90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980" w:type="dxa"/>
            <w:vMerge w:val="restart"/>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效果指标</w:t>
            </w:r>
          </w:p>
        </w:tc>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经济效益指标</w:t>
            </w:r>
          </w:p>
        </w:tc>
        <w:tc>
          <w:tcPr>
            <w:tcW w:w="5919"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协调做好政策落地，服务园区企业发展。预计2020年园区高新技术企业总收入达到</w:t>
            </w:r>
            <w:r>
              <w:rPr>
                <w:rFonts w:hint="eastAsia" w:ascii="宋体" w:hAnsi="宋体" w:eastAsia="宋体" w:cs="宋体"/>
                <w:color w:val="000000" w:themeColor="text1"/>
                <w:kern w:val="0"/>
                <w:sz w:val="20"/>
                <w:szCs w:val="20"/>
                <w:lang w:bidi="ar"/>
                <w14:textFill>
                  <w14:solidFill>
                    <w14:schemeClr w14:val="tx1"/>
                  </w14:solidFill>
                </w14:textFill>
              </w:rPr>
              <w:t>预定目标</w:t>
            </w:r>
            <w:r>
              <w:rPr>
                <w:rFonts w:hint="eastAsia" w:ascii="宋体" w:hAnsi="宋体" w:eastAsia="宋体" w:cs="宋体"/>
                <w:kern w:val="0"/>
                <w:sz w:val="20"/>
                <w:szCs w:val="20"/>
                <w:lang w:bidi="ar"/>
              </w:rPr>
              <w:t>。</w:t>
            </w:r>
          </w:p>
        </w:tc>
      </w:tr>
      <w:tr>
        <w:tblPrEx>
          <w:tblCellMar>
            <w:top w:w="0" w:type="dxa"/>
            <w:left w:w="0" w:type="dxa"/>
            <w:bottom w:w="0" w:type="dxa"/>
            <w:right w:w="0" w:type="dxa"/>
          </w:tblCellMar>
        </w:tblPrEx>
        <w:trPr>
          <w:trHeight w:val="1110" w:hRule="atLeast"/>
        </w:trPr>
        <w:tc>
          <w:tcPr>
            <w:tcW w:w="90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980" w:type="dxa"/>
            <w:vMerge w:val="continue"/>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社会效益指标</w:t>
            </w:r>
          </w:p>
        </w:tc>
        <w:tc>
          <w:tcPr>
            <w:tcW w:w="5919"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着力在“金科新区”国际化、集聚金融科技高端资源、重点工程建设等方面持续发力，全力推进各项任务落地。兑现“金科十条”政策，加大政策引导力度，有效吸引重点金融科技项目落地，加快产业资源聚集。继续做好重点项目的对接和落地工作。力争上半年实现约5万米的可入驻空间。推动低效楼宇转型升级，持续为金融科技发展提供空间支撑。推进课题研究工作，形成高质量研究成果</w:t>
            </w:r>
          </w:p>
        </w:tc>
      </w:tr>
      <w:tr>
        <w:tblPrEx>
          <w:tblCellMar>
            <w:top w:w="0" w:type="dxa"/>
            <w:left w:w="0" w:type="dxa"/>
            <w:bottom w:w="0" w:type="dxa"/>
            <w:right w:w="0" w:type="dxa"/>
          </w:tblCellMar>
        </w:tblPrEx>
        <w:trPr>
          <w:trHeight w:val="435" w:hRule="atLeast"/>
        </w:trPr>
        <w:tc>
          <w:tcPr>
            <w:tcW w:w="90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980" w:type="dxa"/>
            <w:vMerge w:val="continue"/>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环境效益指标</w:t>
            </w:r>
          </w:p>
        </w:tc>
        <w:tc>
          <w:tcPr>
            <w:tcW w:w="5919"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不涉及</w:t>
            </w:r>
          </w:p>
        </w:tc>
      </w:tr>
      <w:tr>
        <w:tblPrEx>
          <w:tblCellMar>
            <w:top w:w="0" w:type="dxa"/>
            <w:left w:w="0" w:type="dxa"/>
            <w:bottom w:w="0" w:type="dxa"/>
            <w:right w:w="0" w:type="dxa"/>
          </w:tblCellMar>
        </w:tblPrEx>
        <w:trPr>
          <w:trHeight w:val="990" w:hRule="atLeast"/>
        </w:trPr>
        <w:tc>
          <w:tcPr>
            <w:tcW w:w="90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980" w:type="dxa"/>
            <w:vMerge w:val="continue"/>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 可持续影响指标</w:t>
            </w:r>
          </w:p>
        </w:tc>
        <w:tc>
          <w:tcPr>
            <w:tcW w:w="5919"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按照国家级金融科技示范区建设标准，推进重点任务实施。</w:t>
            </w:r>
            <w:r>
              <w:rPr>
                <w:rFonts w:hint="eastAsia" w:ascii="宋体" w:hAnsi="宋体" w:eastAsia="宋体" w:cs="宋体"/>
                <w:kern w:val="0"/>
                <w:sz w:val="20"/>
                <w:szCs w:val="20"/>
                <w:lang w:bidi="ar"/>
              </w:rPr>
              <w:t>坚持高端引领、创新驱动、产业融合、协同发展原则，深入推进供给侧结构性改革，促进文化、科技和金融要素深度融合，大力营造有利创新创业的发展环境，积极发挥区域转型升级的平台作用，不断整合高端要素、聚焦高端环节，不断提升发展品质</w:t>
            </w:r>
          </w:p>
        </w:tc>
      </w:tr>
      <w:tr>
        <w:tblPrEx>
          <w:tblCellMar>
            <w:top w:w="0" w:type="dxa"/>
            <w:left w:w="0" w:type="dxa"/>
            <w:bottom w:w="0" w:type="dxa"/>
            <w:right w:w="0" w:type="dxa"/>
          </w:tblCellMar>
        </w:tblPrEx>
        <w:trPr>
          <w:trHeight w:val="930" w:hRule="atLeast"/>
        </w:trPr>
        <w:tc>
          <w:tcPr>
            <w:tcW w:w="90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980" w:type="dxa"/>
            <w:vMerge w:val="continue"/>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服务对象满意度指标</w:t>
            </w:r>
          </w:p>
        </w:tc>
        <w:tc>
          <w:tcPr>
            <w:tcW w:w="5919"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完善多部门协同工作体系，整合高端要素、聚焦高端环节，不断提升发展品质。深入整合平台系统功能，继续发挥数据信息支撑服务效能，通过不断提升服务型政府的建设,力争使所有服务对象满意.</w:t>
            </w:r>
          </w:p>
        </w:tc>
      </w:tr>
      <w:tr>
        <w:tblPrEx>
          <w:tblCellMar>
            <w:top w:w="0" w:type="dxa"/>
            <w:left w:w="0" w:type="dxa"/>
            <w:bottom w:w="0" w:type="dxa"/>
            <w:right w:w="0" w:type="dxa"/>
          </w:tblCellMar>
        </w:tblPrEx>
        <w:trPr>
          <w:trHeight w:val="495" w:hRule="atLeast"/>
        </w:trPr>
        <w:tc>
          <w:tcPr>
            <w:tcW w:w="90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其他说明问题</w:t>
            </w:r>
          </w:p>
        </w:tc>
        <w:tc>
          <w:tcPr>
            <w:tcW w:w="9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w:t>
            </w:r>
          </w:p>
        </w:tc>
        <w:tc>
          <w:tcPr>
            <w:tcW w:w="7179" w:type="dxa"/>
            <w:gridSpan w:val="4"/>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无。　</w:t>
            </w:r>
          </w:p>
        </w:tc>
      </w:tr>
    </w:tbl>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tbl>
      <w:tblPr>
        <w:tblStyle w:val="2"/>
        <w:tblW w:w="8440" w:type="dxa"/>
        <w:tblInd w:w="0" w:type="dxa"/>
        <w:tblLayout w:type="fixed"/>
        <w:tblCellMar>
          <w:top w:w="0" w:type="dxa"/>
          <w:left w:w="0" w:type="dxa"/>
          <w:bottom w:w="0" w:type="dxa"/>
          <w:right w:w="0" w:type="dxa"/>
        </w:tblCellMar>
      </w:tblPr>
      <w:tblGrid>
        <w:gridCol w:w="1319"/>
        <w:gridCol w:w="7121"/>
      </w:tblGrid>
      <w:tr>
        <w:tblPrEx>
          <w:tblCellMar>
            <w:top w:w="0" w:type="dxa"/>
            <w:left w:w="0" w:type="dxa"/>
            <w:bottom w:w="0" w:type="dxa"/>
            <w:right w:w="0" w:type="dxa"/>
          </w:tblCellMar>
        </w:tblPrEx>
        <w:trPr>
          <w:trHeight w:val="375" w:hRule="atLeast"/>
        </w:trPr>
        <w:tc>
          <w:tcPr>
            <w:tcW w:w="8440" w:type="dxa"/>
            <w:gridSpan w:val="2"/>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表十二：</w:t>
            </w:r>
          </w:p>
        </w:tc>
      </w:tr>
      <w:tr>
        <w:tblPrEx>
          <w:tblCellMar>
            <w:top w:w="0" w:type="dxa"/>
            <w:left w:w="0" w:type="dxa"/>
            <w:bottom w:w="0" w:type="dxa"/>
            <w:right w:w="0" w:type="dxa"/>
          </w:tblCellMar>
        </w:tblPrEx>
        <w:trPr>
          <w:trHeight w:val="540" w:hRule="atLeast"/>
        </w:trPr>
        <w:tc>
          <w:tcPr>
            <w:tcW w:w="8440" w:type="dxa"/>
            <w:gridSpan w:val="2"/>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44"/>
                <w:szCs w:val="44"/>
              </w:rPr>
            </w:pPr>
            <w:r>
              <w:rPr>
                <w:rFonts w:hint="eastAsia" w:ascii="宋体" w:hAnsi="宋体" w:eastAsia="宋体" w:cs="宋体"/>
                <w:color w:val="000000"/>
                <w:kern w:val="0"/>
                <w:sz w:val="32"/>
                <w:szCs w:val="32"/>
                <w:lang w:bidi="ar"/>
              </w:rPr>
              <w:t>项目支出绩效目标申报表</w:t>
            </w:r>
          </w:p>
        </w:tc>
      </w:tr>
      <w:tr>
        <w:tblPrEx>
          <w:tblCellMar>
            <w:top w:w="0" w:type="dxa"/>
            <w:left w:w="0" w:type="dxa"/>
            <w:bottom w:w="0" w:type="dxa"/>
            <w:right w:w="0" w:type="dxa"/>
          </w:tblCellMar>
        </w:tblPrEx>
        <w:trPr>
          <w:trHeight w:val="285" w:hRule="atLeast"/>
        </w:trPr>
        <w:tc>
          <w:tcPr>
            <w:tcW w:w="8440" w:type="dxa"/>
            <w:gridSpan w:val="2"/>
            <w:tcBorders>
              <w:top w:val="nil"/>
              <w:left w:val="nil"/>
              <w:bottom w:val="single" w:color="auto" w:sz="8" w:space="0"/>
              <w:right w:val="nil"/>
            </w:tcBorders>
            <w:shd w:val="clear" w:color="auto" w:fill="auto"/>
            <w:tcMar>
              <w:top w:w="15" w:type="dxa"/>
              <w:left w:w="15" w:type="dxa"/>
              <w:right w:w="15" w:type="dxa"/>
            </w:tcMar>
            <w:vAlign w:val="bottom"/>
          </w:tcPr>
          <w:p>
            <w:pPr>
              <w:widowControl/>
              <w:jc w:val="left"/>
              <w:textAlignment w:val="bottom"/>
              <w:rPr>
                <w:rFonts w:ascii="Calibri" w:hAnsi="Calibri" w:eastAsia="宋体" w:cs="Calibri"/>
                <w:color w:val="000000"/>
                <w:sz w:val="20"/>
                <w:szCs w:val="20"/>
              </w:rPr>
            </w:pPr>
            <w:r>
              <w:rPr>
                <w:rFonts w:ascii="Calibri" w:hAnsi="Calibri" w:eastAsia="宋体" w:cs="Calibri"/>
                <w:color w:val="000000"/>
                <w:kern w:val="0"/>
                <w:sz w:val="20"/>
                <w:szCs w:val="20"/>
                <w:lang w:bidi="ar"/>
              </w:rPr>
              <w:t>　</w:t>
            </w:r>
          </w:p>
        </w:tc>
      </w:tr>
      <w:tr>
        <w:tblPrEx>
          <w:tblCellMar>
            <w:top w:w="0" w:type="dxa"/>
            <w:left w:w="0" w:type="dxa"/>
            <w:bottom w:w="0" w:type="dxa"/>
            <w:right w:w="0" w:type="dxa"/>
          </w:tblCellMar>
        </w:tblPrEx>
        <w:trPr>
          <w:trHeight w:val="690" w:hRule="atLeast"/>
        </w:trPr>
        <w:tc>
          <w:tcPr>
            <w:tcW w:w="13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712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项目名称</w:t>
            </w:r>
          </w:p>
        </w:tc>
      </w:tr>
      <w:tr>
        <w:tblPrEx>
          <w:tblCellMar>
            <w:top w:w="0" w:type="dxa"/>
            <w:left w:w="0" w:type="dxa"/>
            <w:bottom w:w="0" w:type="dxa"/>
            <w:right w:w="0" w:type="dxa"/>
          </w:tblCellMar>
        </w:tblPrEx>
        <w:trPr>
          <w:trHeight w:val="390" w:hRule="atLeast"/>
        </w:trPr>
        <w:tc>
          <w:tcPr>
            <w:tcW w:w="13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12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2018年度西城园政策兑现资金</w:t>
            </w:r>
          </w:p>
        </w:tc>
      </w:tr>
      <w:tr>
        <w:tblPrEx>
          <w:tblCellMar>
            <w:top w:w="0" w:type="dxa"/>
            <w:left w:w="0" w:type="dxa"/>
            <w:bottom w:w="0" w:type="dxa"/>
            <w:right w:w="0" w:type="dxa"/>
          </w:tblCellMar>
        </w:tblPrEx>
        <w:trPr>
          <w:trHeight w:val="390" w:hRule="atLeast"/>
        </w:trPr>
        <w:tc>
          <w:tcPr>
            <w:tcW w:w="13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712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中国北京出版创意产业园区出版业务服务平台经费</w:t>
            </w:r>
          </w:p>
        </w:tc>
      </w:tr>
      <w:tr>
        <w:tblPrEx>
          <w:tblCellMar>
            <w:top w:w="0" w:type="dxa"/>
            <w:left w:w="0" w:type="dxa"/>
            <w:bottom w:w="0" w:type="dxa"/>
            <w:right w:w="0" w:type="dxa"/>
          </w:tblCellMar>
        </w:tblPrEx>
        <w:trPr>
          <w:trHeight w:val="390" w:hRule="atLeast"/>
        </w:trPr>
        <w:tc>
          <w:tcPr>
            <w:tcW w:w="13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w:t>
            </w:r>
          </w:p>
        </w:tc>
        <w:tc>
          <w:tcPr>
            <w:tcW w:w="712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0"/>
                <w:szCs w:val="20"/>
                <w:lang w:bidi="ar"/>
              </w:rPr>
              <w:t>2019年官园批发市场贷款贴息支持</w:t>
            </w:r>
          </w:p>
        </w:tc>
      </w:tr>
      <w:tr>
        <w:tblPrEx>
          <w:tblCellMar>
            <w:top w:w="0" w:type="dxa"/>
            <w:left w:w="0" w:type="dxa"/>
            <w:bottom w:w="0" w:type="dxa"/>
            <w:right w:w="0" w:type="dxa"/>
          </w:tblCellMar>
        </w:tblPrEx>
        <w:trPr>
          <w:trHeight w:val="390" w:hRule="atLeast"/>
        </w:trPr>
        <w:tc>
          <w:tcPr>
            <w:tcW w:w="13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4</w:t>
            </w:r>
            <w:r>
              <w:rPr>
                <w:rFonts w:hint="eastAsia" w:ascii="宋体" w:hAnsi="宋体" w:eastAsia="宋体" w:cs="宋体"/>
                <w:color w:val="000000"/>
                <w:kern w:val="0"/>
                <w:sz w:val="20"/>
                <w:szCs w:val="20"/>
                <w:lang w:bidi="ar"/>
              </w:rPr>
              <w:t>　</w:t>
            </w:r>
          </w:p>
        </w:tc>
        <w:tc>
          <w:tcPr>
            <w:tcW w:w="712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0"/>
                <w:szCs w:val="20"/>
                <w:lang w:bidi="ar"/>
              </w:rPr>
              <w:t>2019年度“金科十条”政策兑现资金</w:t>
            </w:r>
          </w:p>
        </w:tc>
      </w:tr>
      <w:tr>
        <w:tblPrEx>
          <w:tblCellMar>
            <w:top w:w="0" w:type="dxa"/>
            <w:left w:w="0" w:type="dxa"/>
            <w:bottom w:w="0" w:type="dxa"/>
            <w:right w:w="0" w:type="dxa"/>
          </w:tblCellMar>
        </w:tblPrEx>
        <w:trPr>
          <w:trHeight w:val="390" w:hRule="atLeast"/>
        </w:trPr>
        <w:tc>
          <w:tcPr>
            <w:tcW w:w="13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w:t>
            </w:r>
          </w:p>
        </w:tc>
        <w:tc>
          <w:tcPr>
            <w:tcW w:w="712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w:t>
            </w:r>
          </w:p>
        </w:tc>
      </w:tr>
      <w:tr>
        <w:tblPrEx>
          <w:tblCellMar>
            <w:top w:w="0" w:type="dxa"/>
            <w:left w:w="0" w:type="dxa"/>
            <w:bottom w:w="0" w:type="dxa"/>
            <w:right w:w="0" w:type="dxa"/>
          </w:tblCellMar>
        </w:tblPrEx>
        <w:trPr>
          <w:trHeight w:val="390" w:hRule="atLeast"/>
        </w:trPr>
        <w:tc>
          <w:tcPr>
            <w:tcW w:w="13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w:t>
            </w:r>
          </w:p>
        </w:tc>
        <w:tc>
          <w:tcPr>
            <w:tcW w:w="712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w:t>
            </w:r>
          </w:p>
        </w:tc>
      </w:tr>
      <w:tr>
        <w:tblPrEx>
          <w:tblCellMar>
            <w:top w:w="0" w:type="dxa"/>
            <w:left w:w="0" w:type="dxa"/>
            <w:bottom w:w="0" w:type="dxa"/>
            <w:right w:w="0" w:type="dxa"/>
          </w:tblCellMar>
        </w:tblPrEx>
        <w:trPr>
          <w:trHeight w:val="270" w:hRule="atLeast"/>
        </w:trPr>
        <w:tc>
          <w:tcPr>
            <w:tcW w:w="1319"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7121"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r>
    </w:tbl>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eastAsia="仿宋_GB2312"/>
          <w:b/>
          <w:sz w:val="24"/>
        </w:rPr>
      </w:pPr>
    </w:p>
    <w:p>
      <w:pPr>
        <w:rPr>
          <w:rFonts w:ascii="仿宋_GB2312" w:eastAsia="仿宋_GB2312"/>
          <w:b/>
          <w:sz w:val="24"/>
        </w:rPr>
      </w:pPr>
    </w:p>
    <w:p>
      <w:pPr>
        <w:rPr>
          <w:rFonts w:ascii="宋体" w:hAnsi="宋体" w:eastAsia="宋体" w:cs="宋体"/>
          <w:b/>
          <w:sz w:val="22"/>
          <w:szCs w:val="22"/>
        </w:rPr>
      </w:pPr>
      <w:r>
        <w:rPr>
          <w:rFonts w:hint="eastAsia" w:ascii="宋体" w:hAnsi="宋体" w:eastAsia="宋体" w:cs="宋体"/>
          <w:b/>
          <w:sz w:val="22"/>
          <w:szCs w:val="22"/>
          <w:lang w:bidi="ar"/>
        </w:rPr>
        <w:t>表十二-1：</w:t>
      </w:r>
    </w:p>
    <w:p>
      <w:pPr>
        <w:jc w:val="center"/>
        <w:rPr>
          <w:rFonts w:ascii="宋体" w:hAnsi="宋体" w:eastAsia="宋体" w:cs="宋体"/>
          <w:b/>
          <w:sz w:val="32"/>
          <w:szCs w:val="32"/>
        </w:rPr>
      </w:pPr>
      <w:r>
        <w:rPr>
          <w:rFonts w:hint="eastAsia" w:ascii="宋体" w:hAnsi="宋体" w:eastAsia="宋体" w:cs="宋体"/>
          <w:b/>
          <w:sz w:val="32"/>
          <w:szCs w:val="32"/>
          <w:lang w:bidi="ar"/>
        </w:rPr>
        <w:t>项目支出绩效目标申报表</w:t>
      </w:r>
    </w:p>
    <w:p>
      <w:pPr>
        <w:jc w:val="center"/>
        <w:rPr>
          <w:rFonts w:ascii="宋体" w:hAnsi="宋体" w:eastAsia="宋体" w:cs="宋体"/>
          <w:sz w:val="20"/>
          <w:szCs w:val="20"/>
        </w:rPr>
      </w:pPr>
      <w:r>
        <w:rPr>
          <w:rFonts w:hint="eastAsia" w:ascii="宋体" w:hAnsi="宋体" w:eastAsia="宋体" w:cs="宋体"/>
          <w:sz w:val="20"/>
          <w:szCs w:val="20"/>
          <w:lang w:bidi="ar"/>
        </w:rPr>
        <w:t>（2020年度）</w:t>
      </w:r>
    </w:p>
    <w:tbl>
      <w:tblPr>
        <w:tblStyle w:val="2"/>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部门（单位）名称</w:t>
            </w:r>
          </w:p>
        </w:tc>
        <w:tc>
          <w:tcPr>
            <w:tcW w:w="7634" w:type="dxa"/>
            <w:gridSpan w:val="4"/>
            <w:vAlign w:val="center"/>
          </w:tcPr>
          <w:p>
            <w:pPr>
              <w:jc w:val="center"/>
              <w:rPr>
                <w:rFonts w:hint="eastAsia" w:ascii="宋体" w:hAnsi="宋体" w:eastAsia="宋体" w:cs="宋体"/>
                <w:sz w:val="20"/>
                <w:szCs w:val="20"/>
              </w:rPr>
            </w:pPr>
            <w:r>
              <w:rPr>
                <w:rFonts w:hint="eastAsia" w:ascii="宋体" w:hAnsi="宋体" w:eastAsia="宋体" w:cs="宋体"/>
                <w:sz w:val="20"/>
                <w:szCs w:val="20"/>
              </w:rPr>
              <w:t>中关村科技园区西城园管理委员会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项目名称</w:t>
            </w:r>
          </w:p>
        </w:tc>
        <w:tc>
          <w:tcPr>
            <w:tcW w:w="3368" w:type="dxa"/>
            <w:gridSpan w:val="2"/>
            <w:vAlign w:val="center"/>
          </w:tcPr>
          <w:p>
            <w:pPr>
              <w:jc w:val="center"/>
              <w:rPr>
                <w:rFonts w:hint="eastAsia" w:ascii="宋体" w:hAnsi="宋体" w:eastAsia="宋体" w:cs="宋体"/>
                <w:sz w:val="20"/>
                <w:szCs w:val="20"/>
              </w:rPr>
            </w:pPr>
            <w:r>
              <w:rPr>
                <w:rFonts w:hint="eastAsia" w:ascii="宋体" w:hAnsi="宋体" w:eastAsia="宋体" w:cs="宋体"/>
                <w:sz w:val="20"/>
                <w:szCs w:val="20"/>
              </w:rPr>
              <w:t>2018年度西城园政策兑现资金</w:t>
            </w:r>
          </w:p>
        </w:tc>
        <w:tc>
          <w:tcPr>
            <w:tcW w:w="1566"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预算金额</w:t>
            </w:r>
          </w:p>
        </w:tc>
        <w:tc>
          <w:tcPr>
            <w:tcW w:w="2700"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8300万元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项目负责人</w:t>
            </w:r>
          </w:p>
        </w:tc>
        <w:tc>
          <w:tcPr>
            <w:tcW w:w="3368" w:type="dxa"/>
            <w:gridSpan w:val="2"/>
            <w:vAlign w:val="center"/>
          </w:tcPr>
          <w:p>
            <w:pPr>
              <w:jc w:val="center"/>
              <w:rPr>
                <w:rFonts w:hint="eastAsia" w:ascii="宋体" w:hAnsi="宋体" w:eastAsia="宋体" w:cs="宋体"/>
                <w:sz w:val="20"/>
                <w:szCs w:val="20"/>
              </w:rPr>
            </w:pPr>
            <w:r>
              <w:rPr>
                <w:rFonts w:hint="eastAsia" w:ascii="宋体" w:hAnsi="宋体" w:eastAsia="宋体" w:cs="宋体"/>
                <w:sz w:val="20"/>
                <w:szCs w:val="20"/>
              </w:rPr>
              <w:t>袁文</w:t>
            </w:r>
          </w:p>
        </w:tc>
        <w:tc>
          <w:tcPr>
            <w:tcW w:w="1566"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联系电话</w:t>
            </w:r>
          </w:p>
        </w:tc>
        <w:tc>
          <w:tcPr>
            <w:tcW w:w="2700"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82205552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单位地址</w:t>
            </w:r>
          </w:p>
        </w:tc>
        <w:tc>
          <w:tcPr>
            <w:tcW w:w="3368" w:type="dxa"/>
            <w:gridSpan w:val="2"/>
            <w:vAlign w:val="center"/>
          </w:tcPr>
          <w:p>
            <w:pPr>
              <w:jc w:val="center"/>
              <w:rPr>
                <w:rFonts w:hint="eastAsia" w:ascii="宋体" w:hAnsi="宋体" w:eastAsia="宋体" w:cs="宋体"/>
                <w:sz w:val="20"/>
                <w:szCs w:val="20"/>
              </w:rPr>
            </w:pPr>
            <w:r>
              <w:rPr>
                <w:rFonts w:hint="eastAsia" w:ascii="宋体" w:hAnsi="宋体" w:eastAsia="宋体" w:cs="宋体"/>
                <w:sz w:val="20"/>
                <w:szCs w:val="20"/>
              </w:rPr>
              <w:t>阜外大街31号天恒置业大厦三层</w:t>
            </w:r>
          </w:p>
        </w:tc>
        <w:tc>
          <w:tcPr>
            <w:tcW w:w="1566"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邮政编码</w:t>
            </w:r>
          </w:p>
        </w:tc>
        <w:tc>
          <w:tcPr>
            <w:tcW w:w="2700"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100031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项目类型</w:t>
            </w:r>
          </w:p>
        </w:tc>
        <w:tc>
          <w:tcPr>
            <w:tcW w:w="7634" w:type="dxa"/>
            <w:gridSpan w:val="4"/>
            <w:vAlign w:val="center"/>
          </w:tcPr>
          <w:p>
            <w:pPr>
              <w:rPr>
                <w:rFonts w:hint="eastAsia" w:ascii="宋体" w:hAnsi="宋体" w:eastAsia="宋体" w:cs="宋体"/>
                <w:sz w:val="20"/>
                <w:szCs w:val="20"/>
              </w:rPr>
            </w:pPr>
            <w:r>
              <w:rPr>
                <w:rFonts w:hint="eastAsia" w:ascii="宋体" w:hAnsi="宋体" w:eastAsia="宋体" w:cs="宋体"/>
                <w:sz w:val="20"/>
                <w:szCs w:val="20"/>
              </w:rPr>
              <w:t>1.大型会议培训    2.信息化系统改造类</w:t>
            </w:r>
          </w:p>
          <w:p>
            <w:pPr>
              <w:rPr>
                <w:rFonts w:hint="eastAsia" w:ascii="宋体" w:hAnsi="宋体" w:eastAsia="宋体" w:cs="宋体"/>
                <w:sz w:val="20"/>
                <w:szCs w:val="20"/>
              </w:rPr>
            </w:pPr>
            <w:r>
              <w:rPr>
                <w:rFonts w:hint="eastAsia" w:ascii="宋体" w:hAnsi="宋体" w:eastAsia="宋体" w:cs="宋体"/>
                <w:sz w:val="20"/>
                <w:szCs w:val="20"/>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5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项目绩效目标</w:t>
            </w:r>
          </w:p>
        </w:tc>
        <w:tc>
          <w:tcPr>
            <w:tcW w:w="7634" w:type="dxa"/>
            <w:gridSpan w:val="4"/>
            <w:vAlign w:val="center"/>
          </w:tcPr>
          <w:p>
            <w:pPr>
              <w:rPr>
                <w:rFonts w:hint="eastAsia" w:ascii="宋体" w:hAnsi="宋体" w:eastAsia="宋体" w:cs="宋体"/>
                <w:sz w:val="20"/>
                <w:szCs w:val="20"/>
              </w:rPr>
            </w:pPr>
            <w:r>
              <w:rPr>
                <w:rFonts w:hint="eastAsia" w:ascii="宋体" w:hAnsi="宋体" w:eastAsia="宋体" w:cs="宋体"/>
                <w:sz w:val="20"/>
                <w:szCs w:val="20"/>
              </w:rPr>
              <w:t>支持和带动园区高新技术企业自主创新,加大研发投入、促进产学研用相结合、承担国家和本市科研项目、申报和保护自主知识产权、参与各级技术标准编制、推动企业快速成长与发展；加大人才引进、培育、发展等服务与支持力度，促进区域人才创新创业；推进科技创新与文化创新双轮驱动战略，带动区域高精尖产业发展，引导和促进研发服务、设计创意、科技金融、智慧产业等特色产业发展；促进国家级出版创意产业园区企业策划发行更多精品力作、占有传统出版、数字内容、移动阅读、新媒体等出版创意领域制高点，转型升级打造具有文化与科技融合发展特点的以原创内容为核心竞争力的“内容+产业”。引导和促进科技与文化、科技与金融、文化与金融融合发展；完善园区公共服务平台建设，引导和促进中介机构加强对园区企业的服务创新，完善园区创新创业氛围，鼓励科技人员创业、加强科技创新孵化培育，推进科技成果转化，突出园区创新创业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548" w:type="dxa"/>
            <w:vMerge w:val="restart"/>
            <w:vAlign w:val="center"/>
          </w:tcPr>
          <w:p>
            <w:pPr>
              <w:ind w:firstLine="100" w:firstLineChars="50"/>
              <w:jc w:val="center"/>
              <w:rPr>
                <w:rFonts w:hint="eastAsia" w:ascii="宋体" w:hAnsi="宋体" w:eastAsia="宋体" w:cs="宋体"/>
                <w:sz w:val="20"/>
                <w:szCs w:val="20"/>
              </w:rPr>
            </w:pPr>
            <w:r>
              <w:rPr>
                <w:rFonts w:hint="eastAsia" w:ascii="宋体" w:hAnsi="宋体" w:eastAsia="宋体" w:cs="宋体"/>
                <w:sz w:val="20"/>
                <w:szCs w:val="20"/>
              </w:rPr>
              <w:t>绩效指标</w:t>
            </w:r>
          </w:p>
        </w:tc>
        <w:tc>
          <w:tcPr>
            <w:tcW w:w="1620"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一级指标</w:t>
            </w: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二级指标</w:t>
            </w:r>
          </w:p>
        </w:tc>
        <w:tc>
          <w:tcPr>
            <w:tcW w:w="4266" w:type="dxa"/>
            <w:gridSpan w:val="2"/>
            <w:vAlign w:val="center"/>
          </w:tcPr>
          <w:p>
            <w:pPr>
              <w:jc w:val="center"/>
              <w:rPr>
                <w:rFonts w:hint="eastAsia" w:ascii="宋体" w:hAnsi="宋体" w:eastAsia="宋体" w:cs="宋体"/>
                <w:sz w:val="20"/>
                <w:szCs w:val="20"/>
              </w:rPr>
            </w:pPr>
            <w:r>
              <w:rPr>
                <w:rFonts w:hint="eastAsia" w:ascii="宋体" w:hAnsi="宋体" w:eastAsia="宋体" w:cs="宋体"/>
                <w:sz w:val="20"/>
                <w:szCs w:val="20"/>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48" w:type="dxa"/>
            <w:vMerge w:val="continue"/>
          </w:tcPr>
          <w:p>
            <w:pPr>
              <w:jc w:val="center"/>
              <w:rPr>
                <w:rFonts w:hint="eastAsia" w:ascii="宋体" w:hAnsi="宋体" w:eastAsia="宋体" w:cs="宋体"/>
                <w:sz w:val="20"/>
                <w:szCs w:val="20"/>
              </w:rPr>
            </w:pPr>
          </w:p>
        </w:tc>
        <w:tc>
          <w:tcPr>
            <w:tcW w:w="1620" w:type="dxa"/>
            <w:vMerge w:val="restart"/>
            <w:vAlign w:val="center"/>
          </w:tcPr>
          <w:p>
            <w:pPr>
              <w:jc w:val="center"/>
              <w:rPr>
                <w:rFonts w:hint="eastAsia" w:ascii="宋体" w:hAnsi="宋体" w:eastAsia="宋体" w:cs="宋体"/>
                <w:sz w:val="20"/>
                <w:szCs w:val="20"/>
              </w:rPr>
            </w:pPr>
            <w:r>
              <w:rPr>
                <w:rFonts w:hint="eastAsia" w:ascii="宋体" w:hAnsi="宋体" w:eastAsia="宋体" w:cs="宋体"/>
                <w:sz w:val="20"/>
                <w:szCs w:val="20"/>
              </w:rPr>
              <w:t>产出指标</w:t>
            </w: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产出数量指标</w:t>
            </w:r>
          </w:p>
        </w:tc>
        <w:tc>
          <w:tcPr>
            <w:tcW w:w="4266" w:type="dxa"/>
            <w:gridSpan w:val="2"/>
          </w:tcPr>
          <w:p>
            <w:pPr>
              <w:jc w:val="center"/>
              <w:rPr>
                <w:rFonts w:hint="eastAsia" w:ascii="宋体" w:hAnsi="宋体" w:eastAsia="宋体" w:cs="宋体"/>
                <w:sz w:val="20"/>
                <w:szCs w:val="20"/>
              </w:rPr>
            </w:pPr>
            <w:r>
              <w:rPr>
                <w:rFonts w:hint="eastAsia" w:ascii="宋体" w:hAnsi="宋体" w:eastAsia="宋体" w:cs="宋体"/>
                <w:sz w:val="20"/>
                <w:szCs w:val="20"/>
              </w:rPr>
              <w:t>园区企业年度承担国家级、市级科研项目不少于30项；获得各类知识产权数量不少于1500件；参与制定国家标准、行业标准不少于10项；获得国际、国家、本市科技与文化奖项不少于5项。园区孵化加速平台为企业提供各类创新创业服务超过100场次；入驻企业获得各类知识产权超过1000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548" w:type="dxa"/>
            <w:vMerge w:val="continue"/>
          </w:tcPr>
          <w:p>
            <w:pPr>
              <w:jc w:val="center"/>
              <w:rPr>
                <w:rFonts w:hint="eastAsia" w:ascii="宋体" w:hAnsi="宋体" w:eastAsia="宋体" w:cs="宋体"/>
                <w:sz w:val="20"/>
                <w:szCs w:val="20"/>
              </w:rPr>
            </w:pPr>
          </w:p>
        </w:tc>
        <w:tc>
          <w:tcPr>
            <w:tcW w:w="1620" w:type="dxa"/>
            <w:vMerge w:val="continue"/>
            <w:vAlign w:val="center"/>
          </w:tcPr>
          <w:p>
            <w:pPr>
              <w:jc w:val="center"/>
              <w:rPr>
                <w:rFonts w:hint="eastAsia" w:ascii="宋体" w:hAnsi="宋体" w:eastAsia="宋体" w:cs="宋体"/>
                <w:sz w:val="20"/>
                <w:szCs w:val="20"/>
              </w:rPr>
            </w:pP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产出质量指标</w:t>
            </w:r>
          </w:p>
        </w:tc>
        <w:tc>
          <w:tcPr>
            <w:tcW w:w="4266" w:type="dxa"/>
            <w:gridSpan w:val="2"/>
          </w:tcPr>
          <w:p>
            <w:pPr>
              <w:jc w:val="center"/>
              <w:rPr>
                <w:rFonts w:hint="eastAsia" w:ascii="宋体" w:hAnsi="宋体" w:eastAsia="宋体" w:cs="宋体"/>
                <w:sz w:val="20"/>
                <w:szCs w:val="20"/>
              </w:rPr>
            </w:pPr>
            <w:r>
              <w:rPr>
                <w:rFonts w:hint="eastAsia" w:ascii="宋体" w:hAnsi="宋体" w:eastAsia="宋体" w:cs="宋体"/>
                <w:sz w:val="20"/>
                <w:szCs w:val="20"/>
              </w:rPr>
              <w:t>带动实现企业科研项目投入不少于5亿元；企业贷款融资不少于2亿元；年度新承担国家级、市级科研项目及获得国际、国家、本市奖项的高新技术企业不少于15家。出版园企业出版各类优秀图书不少于1000种，图书零售市场占有率全国前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48" w:type="dxa"/>
            <w:vMerge w:val="continue"/>
          </w:tcPr>
          <w:p>
            <w:pPr>
              <w:jc w:val="center"/>
              <w:rPr>
                <w:rFonts w:hint="eastAsia" w:ascii="宋体" w:hAnsi="宋体" w:eastAsia="宋体" w:cs="宋体"/>
                <w:sz w:val="20"/>
                <w:szCs w:val="20"/>
              </w:rPr>
            </w:pPr>
          </w:p>
        </w:tc>
        <w:tc>
          <w:tcPr>
            <w:tcW w:w="1620" w:type="dxa"/>
            <w:vMerge w:val="continue"/>
            <w:vAlign w:val="center"/>
          </w:tcPr>
          <w:p>
            <w:pPr>
              <w:jc w:val="center"/>
              <w:rPr>
                <w:rFonts w:hint="eastAsia" w:ascii="宋体" w:hAnsi="宋体" w:eastAsia="宋体" w:cs="宋体"/>
                <w:sz w:val="20"/>
                <w:szCs w:val="20"/>
              </w:rPr>
            </w:pP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产出进度指标</w:t>
            </w:r>
          </w:p>
        </w:tc>
        <w:tc>
          <w:tcPr>
            <w:tcW w:w="4266" w:type="dxa"/>
            <w:gridSpan w:val="2"/>
          </w:tcPr>
          <w:p>
            <w:pPr>
              <w:jc w:val="center"/>
              <w:rPr>
                <w:rFonts w:hint="eastAsia" w:ascii="宋体" w:hAnsi="宋体" w:eastAsia="宋体" w:cs="宋体"/>
                <w:sz w:val="20"/>
                <w:szCs w:val="20"/>
              </w:rPr>
            </w:pPr>
            <w:r>
              <w:rPr>
                <w:rFonts w:hint="eastAsia" w:ascii="宋体" w:hAnsi="宋体" w:eastAsia="宋体" w:cs="宋体"/>
                <w:sz w:val="20"/>
                <w:szCs w:val="20"/>
              </w:rPr>
              <w:t>2018年度实现以上目标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48" w:type="dxa"/>
            <w:vMerge w:val="continue"/>
          </w:tcPr>
          <w:p>
            <w:pPr>
              <w:jc w:val="center"/>
              <w:rPr>
                <w:rFonts w:hint="eastAsia" w:ascii="宋体" w:hAnsi="宋体" w:eastAsia="宋体" w:cs="宋体"/>
                <w:sz w:val="20"/>
                <w:szCs w:val="20"/>
              </w:rPr>
            </w:pPr>
          </w:p>
        </w:tc>
        <w:tc>
          <w:tcPr>
            <w:tcW w:w="1620" w:type="dxa"/>
            <w:vMerge w:val="continue"/>
            <w:vAlign w:val="center"/>
          </w:tcPr>
          <w:p>
            <w:pPr>
              <w:jc w:val="center"/>
              <w:rPr>
                <w:rFonts w:hint="eastAsia" w:ascii="宋体" w:hAnsi="宋体" w:eastAsia="宋体" w:cs="宋体"/>
                <w:sz w:val="20"/>
                <w:szCs w:val="20"/>
              </w:rPr>
            </w:pP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产出成本指标</w:t>
            </w:r>
          </w:p>
        </w:tc>
        <w:tc>
          <w:tcPr>
            <w:tcW w:w="4266" w:type="dxa"/>
            <w:gridSpan w:val="2"/>
          </w:tcPr>
          <w:p>
            <w:pPr>
              <w:tabs>
                <w:tab w:val="left" w:pos="2580"/>
              </w:tabs>
              <w:jc w:val="center"/>
              <w:rPr>
                <w:rFonts w:hint="eastAsia" w:ascii="宋体" w:hAnsi="宋体" w:eastAsia="宋体" w:cs="宋体"/>
                <w:sz w:val="20"/>
                <w:szCs w:val="20"/>
              </w:rPr>
            </w:pPr>
            <w:r>
              <w:rPr>
                <w:rFonts w:hint="eastAsia" w:ascii="宋体" w:hAnsi="宋体" w:eastAsia="宋体" w:cs="宋体"/>
                <w:sz w:val="20"/>
                <w:szCs w:val="20"/>
              </w:rPr>
              <w:t>政策兑现资金8300万元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48" w:type="dxa"/>
            <w:vMerge w:val="continue"/>
          </w:tcPr>
          <w:p>
            <w:pPr>
              <w:jc w:val="center"/>
              <w:rPr>
                <w:rFonts w:hint="eastAsia" w:ascii="宋体" w:hAnsi="宋体" w:eastAsia="宋体" w:cs="宋体"/>
                <w:sz w:val="20"/>
                <w:szCs w:val="20"/>
              </w:rPr>
            </w:pPr>
          </w:p>
        </w:tc>
        <w:tc>
          <w:tcPr>
            <w:tcW w:w="1620" w:type="dxa"/>
            <w:vMerge w:val="restart"/>
            <w:vAlign w:val="center"/>
          </w:tcPr>
          <w:p>
            <w:pPr>
              <w:jc w:val="center"/>
              <w:rPr>
                <w:rFonts w:hint="eastAsia" w:ascii="宋体" w:hAnsi="宋体" w:eastAsia="宋体" w:cs="宋体"/>
                <w:sz w:val="20"/>
                <w:szCs w:val="20"/>
              </w:rPr>
            </w:pPr>
            <w:r>
              <w:rPr>
                <w:rFonts w:hint="eastAsia" w:ascii="宋体" w:hAnsi="宋体" w:eastAsia="宋体" w:cs="宋体"/>
                <w:sz w:val="20"/>
                <w:szCs w:val="20"/>
              </w:rPr>
              <w:t>效益指标</w:t>
            </w: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经济效益指标</w:t>
            </w:r>
          </w:p>
        </w:tc>
        <w:tc>
          <w:tcPr>
            <w:tcW w:w="4266" w:type="dxa"/>
            <w:gridSpan w:val="2"/>
          </w:tcPr>
          <w:p>
            <w:pPr>
              <w:jc w:val="center"/>
              <w:rPr>
                <w:rFonts w:hint="eastAsia" w:ascii="宋体" w:hAnsi="宋体" w:eastAsia="宋体" w:cs="宋体"/>
                <w:sz w:val="20"/>
                <w:szCs w:val="20"/>
              </w:rPr>
            </w:pPr>
            <w:r>
              <w:rPr>
                <w:rFonts w:hint="eastAsia" w:ascii="宋体" w:hAnsi="宋体" w:eastAsia="宋体" w:cs="宋体"/>
                <w:sz w:val="20"/>
                <w:szCs w:val="20"/>
              </w:rPr>
              <w:t>园区拥有高新技术企业超过800家，实现总收入超过3000亿元，实缴税费超过百亿元，研发投入超过50亿元。园区地均产出值超过200亿元/每平方公里，人均产出值超过200万元/每人。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vMerge w:val="continue"/>
          </w:tcPr>
          <w:p>
            <w:pPr>
              <w:jc w:val="center"/>
              <w:rPr>
                <w:rFonts w:hint="eastAsia" w:ascii="宋体" w:hAnsi="宋体" w:eastAsia="宋体" w:cs="宋体"/>
                <w:sz w:val="20"/>
                <w:szCs w:val="20"/>
              </w:rPr>
            </w:pPr>
          </w:p>
        </w:tc>
        <w:tc>
          <w:tcPr>
            <w:tcW w:w="1620" w:type="dxa"/>
            <w:vMerge w:val="continue"/>
          </w:tcPr>
          <w:p>
            <w:pPr>
              <w:jc w:val="center"/>
              <w:rPr>
                <w:rFonts w:hint="eastAsia" w:ascii="宋体" w:hAnsi="宋体" w:eastAsia="宋体" w:cs="宋体"/>
                <w:sz w:val="20"/>
                <w:szCs w:val="20"/>
              </w:rPr>
            </w:pP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社会效益指标</w:t>
            </w:r>
          </w:p>
        </w:tc>
        <w:tc>
          <w:tcPr>
            <w:tcW w:w="4266" w:type="dxa"/>
            <w:gridSpan w:val="2"/>
          </w:tcPr>
          <w:p>
            <w:pPr>
              <w:jc w:val="center"/>
              <w:rPr>
                <w:rFonts w:hint="eastAsia" w:ascii="宋体" w:hAnsi="宋体" w:eastAsia="宋体" w:cs="宋体"/>
                <w:sz w:val="20"/>
                <w:szCs w:val="20"/>
              </w:rPr>
            </w:pPr>
            <w:r>
              <w:rPr>
                <w:rFonts w:hint="eastAsia" w:ascii="宋体" w:hAnsi="宋体" w:eastAsia="宋体" w:cs="宋体"/>
                <w:sz w:val="20"/>
                <w:szCs w:val="20"/>
              </w:rPr>
              <w:t>加快自主创新成果转化，产生一批国家级、市级科研成果；获得一批国家级、市级奖项及称号。策划发行超千部精品力作，丰富大众文化生活，培育良好阅读习惯；引导出版园规范化、标准化、精品化发展。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48" w:type="dxa"/>
            <w:vMerge w:val="continue"/>
          </w:tcPr>
          <w:p>
            <w:pPr>
              <w:jc w:val="center"/>
              <w:rPr>
                <w:rFonts w:hint="eastAsia" w:ascii="宋体" w:hAnsi="宋体" w:eastAsia="宋体" w:cs="宋体"/>
                <w:sz w:val="20"/>
                <w:szCs w:val="20"/>
              </w:rPr>
            </w:pPr>
          </w:p>
        </w:tc>
        <w:tc>
          <w:tcPr>
            <w:tcW w:w="1620" w:type="dxa"/>
            <w:vMerge w:val="continue"/>
          </w:tcPr>
          <w:p>
            <w:pPr>
              <w:jc w:val="center"/>
              <w:rPr>
                <w:rFonts w:hint="eastAsia" w:ascii="宋体" w:hAnsi="宋体" w:eastAsia="宋体" w:cs="宋体"/>
                <w:sz w:val="20"/>
                <w:szCs w:val="20"/>
              </w:rPr>
            </w:pP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环境效益指标</w:t>
            </w:r>
          </w:p>
        </w:tc>
        <w:tc>
          <w:tcPr>
            <w:tcW w:w="4266" w:type="dxa"/>
            <w:gridSpan w:val="2"/>
          </w:tcPr>
          <w:p>
            <w:pPr>
              <w:jc w:val="center"/>
              <w:rPr>
                <w:rFonts w:hint="eastAsia" w:ascii="宋体" w:hAnsi="宋体" w:eastAsia="宋体" w:cs="宋体"/>
                <w:sz w:val="20"/>
                <w:szCs w:val="20"/>
              </w:rPr>
            </w:pPr>
            <w:r>
              <w:rPr>
                <w:rFonts w:hint="eastAsia" w:ascii="宋体" w:hAnsi="宋体" w:eastAsia="宋体" w:cs="宋体"/>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48" w:type="dxa"/>
            <w:vMerge w:val="continue"/>
          </w:tcPr>
          <w:p>
            <w:pPr>
              <w:jc w:val="center"/>
              <w:rPr>
                <w:rFonts w:hint="eastAsia" w:ascii="宋体" w:hAnsi="宋体" w:eastAsia="宋体" w:cs="宋体"/>
                <w:sz w:val="20"/>
                <w:szCs w:val="20"/>
              </w:rPr>
            </w:pPr>
          </w:p>
        </w:tc>
        <w:tc>
          <w:tcPr>
            <w:tcW w:w="1620" w:type="dxa"/>
            <w:vMerge w:val="continue"/>
          </w:tcPr>
          <w:p>
            <w:pPr>
              <w:jc w:val="center"/>
              <w:rPr>
                <w:rFonts w:hint="eastAsia" w:ascii="宋体" w:hAnsi="宋体" w:eastAsia="宋体" w:cs="宋体"/>
                <w:sz w:val="20"/>
                <w:szCs w:val="20"/>
              </w:rPr>
            </w:pP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可持续影响指标</w:t>
            </w:r>
          </w:p>
        </w:tc>
        <w:tc>
          <w:tcPr>
            <w:tcW w:w="4266" w:type="dxa"/>
            <w:gridSpan w:val="2"/>
          </w:tcPr>
          <w:p>
            <w:pPr>
              <w:jc w:val="center"/>
              <w:rPr>
                <w:rFonts w:hint="eastAsia" w:ascii="宋体" w:hAnsi="宋体" w:eastAsia="宋体" w:cs="宋体"/>
                <w:sz w:val="20"/>
                <w:szCs w:val="20"/>
              </w:rPr>
            </w:pPr>
            <w:r>
              <w:rPr>
                <w:rFonts w:hint="eastAsia" w:ascii="宋体" w:hAnsi="宋体" w:eastAsia="宋体" w:cs="宋体"/>
                <w:sz w:val="20"/>
                <w:szCs w:val="20"/>
              </w:rPr>
              <w:t>推进企业规范化经营、加强信用体系建设，推进自主创新能力建设，促进企业实现更多自主知识产权、参与制定更多技术标准；促进研发服务、设计创意、金融科技、智慧产业等重点产业快速发展，凸显园区可持续创新创业活力及出版园区文化机制体制改革试点地位，成为文化与科技融合发展示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tcPr>
          <w:p>
            <w:pPr>
              <w:jc w:val="center"/>
              <w:rPr>
                <w:rFonts w:hint="eastAsia" w:ascii="宋体" w:hAnsi="宋体" w:eastAsia="宋体" w:cs="宋体"/>
                <w:sz w:val="20"/>
                <w:szCs w:val="20"/>
              </w:rPr>
            </w:pPr>
          </w:p>
        </w:tc>
        <w:tc>
          <w:tcPr>
            <w:tcW w:w="1620" w:type="dxa"/>
            <w:vMerge w:val="continue"/>
          </w:tcPr>
          <w:p>
            <w:pPr>
              <w:jc w:val="center"/>
              <w:rPr>
                <w:rFonts w:hint="eastAsia" w:ascii="宋体" w:hAnsi="宋体" w:eastAsia="宋体" w:cs="宋体"/>
                <w:sz w:val="20"/>
                <w:szCs w:val="20"/>
              </w:rPr>
            </w:pP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服务对象满意度指标</w:t>
            </w:r>
          </w:p>
        </w:tc>
        <w:tc>
          <w:tcPr>
            <w:tcW w:w="4266" w:type="dxa"/>
            <w:gridSpan w:val="2"/>
          </w:tcPr>
          <w:p>
            <w:pPr>
              <w:jc w:val="center"/>
              <w:rPr>
                <w:rFonts w:hint="eastAsia" w:ascii="宋体" w:hAnsi="宋体" w:eastAsia="宋体" w:cs="宋体"/>
                <w:sz w:val="20"/>
                <w:szCs w:val="20"/>
              </w:rPr>
            </w:pPr>
            <w:r>
              <w:rPr>
                <w:rFonts w:hint="eastAsia" w:ascii="宋体" w:hAnsi="宋体" w:eastAsia="宋体" w:cs="宋体"/>
                <w:sz w:val="20"/>
                <w:szCs w:val="20"/>
              </w:rPr>
              <w:t>对享受政策支持的企业服务满意度≥95%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48" w:type="dxa"/>
          </w:tcPr>
          <w:p>
            <w:pPr>
              <w:jc w:val="center"/>
              <w:rPr>
                <w:rFonts w:hint="eastAsia" w:ascii="宋体" w:hAnsi="宋体" w:eastAsia="宋体" w:cs="宋体"/>
                <w:sz w:val="20"/>
                <w:szCs w:val="20"/>
              </w:rPr>
            </w:pPr>
            <w:r>
              <w:rPr>
                <w:rFonts w:hint="eastAsia" w:ascii="宋体" w:hAnsi="宋体" w:eastAsia="宋体" w:cs="宋体"/>
                <w:sz w:val="20"/>
                <w:szCs w:val="20"/>
              </w:rPr>
              <w:t>其他说明的</w:t>
            </w:r>
          </w:p>
          <w:p>
            <w:pPr>
              <w:jc w:val="center"/>
              <w:rPr>
                <w:rFonts w:hint="eastAsia" w:ascii="宋体" w:hAnsi="宋体" w:eastAsia="宋体" w:cs="宋体"/>
                <w:sz w:val="20"/>
                <w:szCs w:val="20"/>
              </w:rPr>
            </w:pPr>
            <w:r>
              <w:rPr>
                <w:rFonts w:hint="eastAsia" w:ascii="宋体" w:hAnsi="宋体" w:eastAsia="宋体" w:cs="宋体"/>
                <w:sz w:val="20"/>
                <w:szCs w:val="20"/>
              </w:rPr>
              <w:t>问题</w:t>
            </w:r>
          </w:p>
        </w:tc>
        <w:tc>
          <w:tcPr>
            <w:tcW w:w="1620" w:type="dxa"/>
          </w:tcPr>
          <w:p>
            <w:pPr>
              <w:jc w:val="center"/>
              <w:rPr>
                <w:rFonts w:hint="eastAsia" w:ascii="宋体" w:hAnsi="宋体" w:eastAsia="宋体" w:cs="宋体"/>
                <w:sz w:val="20"/>
                <w:szCs w:val="20"/>
              </w:rPr>
            </w:pPr>
          </w:p>
        </w:tc>
        <w:tc>
          <w:tcPr>
            <w:tcW w:w="1748" w:type="dxa"/>
          </w:tcPr>
          <w:p>
            <w:pPr>
              <w:jc w:val="center"/>
              <w:rPr>
                <w:rFonts w:hint="eastAsia" w:ascii="宋体" w:hAnsi="宋体" w:eastAsia="宋体" w:cs="宋体"/>
                <w:sz w:val="20"/>
                <w:szCs w:val="20"/>
              </w:rPr>
            </w:pPr>
          </w:p>
        </w:tc>
        <w:tc>
          <w:tcPr>
            <w:tcW w:w="4266" w:type="dxa"/>
            <w:gridSpan w:val="2"/>
          </w:tcPr>
          <w:p>
            <w:pPr>
              <w:jc w:val="center"/>
              <w:rPr>
                <w:rFonts w:hint="eastAsia" w:ascii="宋体" w:hAnsi="宋体" w:eastAsia="宋体" w:cs="宋体"/>
                <w:sz w:val="20"/>
                <w:szCs w:val="20"/>
              </w:rPr>
            </w:pPr>
            <w:r>
              <w:rPr>
                <w:rFonts w:hint="eastAsia" w:ascii="宋体" w:hAnsi="宋体" w:eastAsia="宋体" w:cs="宋体"/>
                <w:sz w:val="20"/>
                <w:szCs w:val="20"/>
              </w:rPr>
              <w:t>无</w:t>
            </w:r>
          </w:p>
        </w:tc>
      </w:tr>
    </w:tbl>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2"/>
          <w:szCs w:val="22"/>
        </w:rPr>
      </w:pPr>
      <w:r>
        <w:rPr>
          <w:rFonts w:hint="eastAsia" w:ascii="仿宋_GB2312" w:eastAsia="仿宋_GB2312"/>
          <w:b/>
          <w:sz w:val="22"/>
          <w:szCs w:val="22"/>
        </w:rPr>
        <w:t>表十二-2：</w:t>
      </w:r>
    </w:p>
    <w:p>
      <w:pPr>
        <w:jc w:val="center"/>
        <w:rPr>
          <w:rFonts w:ascii="仿宋_GB2312" w:eastAsia="仿宋_GB2312"/>
          <w:b/>
          <w:sz w:val="36"/>
          <w:szCs w:val="36"/>
        </w:rPr>
      </w:pPr>
      <w:r>
        <w:rPr>
          <w:rFonts w:hint="eastAsia" w:ascii="宋体" w:hAnsi="宋体" w:eastAsia="宋体" w:cs="宋体"/>
          <w:b/>
          <w:sz w:val="32"/>
          <w:szCs w:val="32"/>
        </w:rPr>
        <w:t>项目支出绩效目标申报表</w:t>
      </w:r>
    </w:p>
    <w:p>
      <w:pPr>
        <w:jc w:val="center"/>
        <w:rPr>
          <w:rFonts w:ascii="宋体" w:hAnsi="宋体" w:eastAsia="宋体" w:cs="宋体"/>
          <w:sz w:val="20"/>
          <w:szCs w:val="20"/>
        </w:rPr>
      </w:pPr>
      <w:r>
        <w:rPr>
          <w:rFonts w:hint="eastAsia" w:ascii="宋体" w:hAnsi="宋体" w:eastAsia="宋体" w:cs="宋体"/>
          <w:sz w:val="20"/>
          <w:szCs w:val="20"/>
        </w:rPr>
        <w:t>（  2020 年度）</w:t>
      </w:r>
    </w:p>
    <w:tbl>
      <w:tblPr>
        <w:tblStyle w:val="2"/>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1411"/>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57"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部门（单位）名称</w:t>
            </w:r>
          </w:p>
        </w:tc>
        <w:tc>
          <w:tcPr>
            <w:tcW w:w="7425" w:type="dxa"/>
            <w:gridSpan w:val="4"/>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中关村科技园区西城园管理委员会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57"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项目名称</w:t>
            </w:r>
          </w:p>
        </w:tc>
        <w:tc>
          <w:tcPr>
            <w:tcW w:w="3159" w:type="dxa"/>
            <w:gridSpan w:val="2"/>
            <w:shd w:val="clear" w:color="auto" w:fill="auto"/>
            <w:vAlign w:val="center"/>
          </w:tcPr>
          <w:p>
            <w:pPr>
              <w:autoSpaceDE w:val="0"/>
              <w:autoSpaceDN w:val="0"/>
              <w:adjustRightInd w:val="0"/>
              <w:jc w:val="center"/>
              <w:rPr>
                <w:rFonts w:ascii="宋体" w:hAnsi="宋体" w:eastAsia="宋体" w:cs="宋体"/>
                <w:sz w:val="20"/>
                <w:szCs w:val="20"/>
              </w:rPr>
            </w:pPr>
            <w:r>
              <w:rPr>
                <w:rFonts w:hint="eastAsia" w:ascii="宋体" w:hAnsi="宋体" w:eastAsia="宋体" w:cs="宋体"/>
                <w:sz w:val="20"/>
                <w:szCs w:val="20"/>
              </w:rPr>
              <w:t>中国北京出版创意产业园区</w:t>
            </w:r>
          </w:p>
          <w:p>
            <w:pPr>
              <w:jc w:val="center"/>
              <w:rPr>
                <w:rFonts w:ascii="宋体" w:hAnsi="宋体" w:eastAsia="宋体" w:cs="宋体"/>
                <w:sz w:val="20"/>
                <w:szCs w:val="20"/>
              </w:rPr>
            </w:pPr>
            <w:r>
              <w:rPr>
                <w:rFonts w:hint="eastAsia" w:ascii="宋体" w:hAnsi="宋体" w:eastAsia="宋体" w:cs="宋体"/>
                <w:sz w:val="20"/>
                <w:szCs w:val="20"/>
              </w:rPr>
              <w:t>出版业务服务平台项目</w:t>
            </w:r>
          </w:p>
        </w:tc>
        <w:tc>
          <w:tcPr>
            <w:tcW w:w="1566"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预算金额</w:t>
            </w:r>
          </w:p>
          <w:p>
            <w:pPr>
              <w:jc w:val="center"/>
              <w:rPr>
                <w:rFonts w:ascii="宋体" w:hAnsi="宋体" w:eastAsia="宋体" w:cs="宋体"/>
                <w:sz w:val="20"/>
                <w:szCs w:val="20"/>
              </w:rPr>
            </w:pPr>
            <w:r>
              <w:rPr>
                <w:rFonts w:hint="eastAsia" w:ascii="宋体" w:hAnsi="宋体" w:eastAsia="宋体" w:cs="宋体"/>
                <w:sz w:val="20"/>
                <w:szCs w:val="20"/>
              </w:rPr>
              <w:t>（万元）</w:t>
            </w:r>
          </w:p>
        </w:tc>
        <w:tc>
          <w:tcPr>
            <w:tcW w:w="2700"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630万元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57"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项目负责人</w:t>
            </w:r>
          </w:p>
        </w:tc>
        <w:tc>
          <w:tcPr>
            <w:tcW w:w="3159" w:type="dxa"/>
            <w:gridSpan w:val="2"/>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袁文</w:t>
            </w:r>
          </w:p>
        </w:tc>
        <w:tc>
          <w:tcPr>
            <w:tcW w:w="1566"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联系电话</w:t>
            </w:r>
          </w:p>
        </w:tc>
        <w:tc>
          <w:tcPr>
            <w:tcW w:w="2700"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68336191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57"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单位地址</w:t>
            </w:r>
          </w:p>
        </w:tc>
        <w:tc>
          <w:tcPr>
            <w:tcW w:w="3159" w:type="dxa"/>
            <w:gridSpan w:val="2"/>
            <w:shd w:val="clear" w:color="auto" w:fill="auto"/>
            <w:vAlign w:val="center"/>
          </w:tcPr>
          <w:p>
            <w:pPr>
              <w:jc w:val="both"/>
              <w:rPr>
                <w:rFonts w:ascii="宋体" w:hAnsi="宋体" w:eastAsia="宋体" w:cs="宋体"/>
                <w:sz w:val="20"/>
                <w:szCs w:val="20"/>
              </w:rPr>
            </w:pPr>
            <w:r>
              <w:rPr>
                <w:rFonts w:hint="eastAsia" w:ascii="宋体" w:hAnsi="宋体" w:eastAsia="宋体" w:cs="宋体"/>
                <w:sz w:val="20"/>
                <w:szCs w:val="20"/>
              </w:rPr>
              <w:t>北京市西城区阜成门外大街31号3层</w:t>
            </w:r>
          </w:p>
        </w:tc>
        <w:tc>
          <w:tcPr>
            <w:tcW w:w="1566"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邮政编码</w:t>
            </w:r>
          </w:p>
        </w:tc>
        <w:tc>
          <w:tcPr>
            <w:tcW w:w="2700"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100037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757"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项目类型</w:t>
            </w:r>
          </w:p>
        </w:tc>
        <w:tc>
          <w:tcPr>
            <w:tcW w:w="7425" w:type="dxa"/>
            <w:gridSpan w:val="4"/>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1.大型会议培训    √2.信息化系统改造类</w:t>
            </w:r>
          </w:p>
          <w:p>
            <w:pPr>
              <w:rPr>
                <w:rFonts w:ascii="宋体" w:hAnsi="宋体" w:eastAsia="宋体" w:cs="宋体"/>
                <w:sz w:val="20"/>
                <w:szCs w:val="20"/>
              </w:rPr>
            </w:pPr>
            <w:r>
              <w:rPr>
                <w:rFonts w:hint="eastAsia" w:ascii="宋体" w:hAnsi="宋体" w:eastAsia="宋体" w:cs="宋体"/>
                <w:sz w:val="20"/>
                <w:szCs w:val="20"/>
              </w:rPr>
              <w:t>3.宣传活动类      4. 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757"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项目绩效目标</w:t>
            </w:r>
          </w:p>
          <w:p>
            <w:pPr>
              <w:jc w:val="center"/>
              <w:rPr>
                <w:rFonts w:ascii="宋体" w:hAnsi="宋体" w:eastAsia="宋体" w:cs="宋体"/>
                <w:sz w:val="20"/>
                <w:szCs w:val="20"/>
              </w:rPr>
            </w:pPr>
          </w:p>
        </w:tc>
        <w:tc>
          <w:tcPr>
            <w:tcW w:w="7425" w:type="dxa"/>
            <w:gridSpan w:val="4"/>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出版园区发展日新月异，申请入园企业层出不穷。园区的发展带动德胜科技园区的发展，中关村科技园区西城园管理委员会也要加强参与对园区发展的规划，从而让整个西城区继续占领北京市文化高地的位置。出版创意产业园区发展紧跟国家畅行“全民阅读”，紧跟提高国民整体素质、提高公民软实力倡议，抓住出版行业的黄金时期，进一步扩展和发展，从提升园区发展上开创新思路。管委会根据西城德胜园的整体规划，指导出版创意园区的发展和规划。</w:t>
            </w:r>
          </w:p>
          <w:p>
            <w:pPr>
              <w:rPr>
                <w:rFonts w:ascii="宋体" w:hAnsi="宋体" w:eastAsia="宋体" w:cs="宋体"/>
                <w:sz w:val="20"/>
                <w:szCs w:val="20"/>
              </w:rPr>
            </w:pPr>
            <w:r>
              <w:rPr>
                <w:rFonts w:hint="eastAsia" w:ascii="宋体" w:hAnsi="宋体" w:eastAsia="宋体" w:cs="宋体"/>
                <w:sz w:val="20"/>
                <w:szCs w:val="20"/>
              </w:rPr>
              <w:t>通过本次信息化项目建设，加强即完善园区信息化深入应用，又引领建设全国出版行业数据服务平台和资源聚集平台，从而带动出版行业，带动西城德胜园区提升园区服务，提升政府服务，提升对企业的服务整体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57" w:type="dxa"/>
            <w:vMerge w:val="restart"/>
            <w:shd w:val="clear" w:color="auto" w:fill="auto"/>
            <w:vAlign w:val="center"/>
          </w:tcPr>
          <w:p>
            <w:pPr>
              <w:ind w:firstLine="100" w:firstLineChars="50"/>
              <w:jc w:val="center"/>
              <w:rPr>
                <w:rFonts w:ascii="宋体" w:hAnsi="宋体" w:eastAsia="宋体" w:cs="宋体"/>
                <w:sz w:val="20"/>
                <w:szCs w:val="20"/>
              </w:rPr>
            </w:pPr>
            <w:r>
              <w:rPr>
                <w:rFonts w:hint="eastAsia" w:ascii="宋体" w:hAnsi="宋体" w:eastAsia="宋体" w:cs="宋体"/>
                <w:sz w:val="20"/>
                <w:szCs w:val="20"/>
              </w:rPr>
              <w:t>绩效指标</w:t>
            </w:r>
          </w:p>
        </w:tc>
        <w:tc>
          <w:tcPr>
            <w:tcW w:w="141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一级指标</w:t>
            </w:r>
          </w:p>
        </w:tc>
        <w:tc>
          <w:tcPr>
            <w:tcW w:w="1748"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二级指标</w:t>
            </w:r>
          </w:p>
        </w:tc>
        <w:tc>
          <w:tcPr>
            <w:tcW w:w="4266" w:type="dxa"/>
            <w:gridSpan w:val="2"/>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757" w:type="dxa"/>
            <w:vMerge w:val="continue"/>
            <w:shd w:val="clear" w:color="auto" w:fill="auto"/>
          </w:tcPr>
          <w:p>
            <w:pPr>
              <w:jc w:val="center"/>
              <w:rPr>
                <w:rFonts w:ascii="宋体" w:hAnsi="宋体" w:eastAsia="宋体" w:cs="宋体"/>
                <w:sz w:val="20"/>
                <w:szCs w:val="20"/>
              </w:rPr>
            </w:pPr>
          </w:p>
        </w:tc>
        <w:tc>
          <w:tcPr>
            <w:tcW w:w="1411" w:type="dxa"/>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产出指标</w:t>
            </w:r>
          </w:p>
        </w:tc>
        <w:tc>
          <w:tcPr>
            <w:tcW w:w="1748"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产出数量指标</w:t>
            </w:r>
          </w:p>
        </w:tc>
        <w:tc>
          <w:tcPr>
            <w:tcW w:w="4266" w:type="dxa"/>
            <w:gridSpan w:val="2"/>
            <w:shd w:val="clear" w:color="auto" w:fill="auto"/>
          </w:tcPr>
          <w:p>
            <w:pPr>
              <w:rPr>
                <w:rFonts w:ascii="宋体" w:hAnsi="宋体" w:eastAsia="宋体" w:cs="宋体"/>
                <w:sz w:val="20"/>
                <w:szCs w:val="20"/>
              </w:rPr>
            </w:pPr>
            <w:r>
              <w:rPr>
                <w:rFonts w:hint="eastAsia" w:ascii="宋体" w:hAnsi="宋体" w:eastAsia="宋体" w:cs="宋体"/>
                <w:sz w:val="20"/>
                <w:szCs w:val="20"/>
              </w:rPr>
              <w:t>支持300家入园企业应用新平台，支持社会资源聚集新平台，支持德胜数据服务于西城园区，服务于政府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757" w:type="dxa"/>
            <w:vMerge w:val="continue"/>
            <w:shd w:val="clear" w:color="auto" w:fill="auto"/>
          </w:tcPr>
          <w:p>
            <w:pPr>
              <w:jc w:val="center"/>
              <w:rPr>
                <w:rFonts w:ascii="宋体" w:hAnsi="宋体" w:eastAsia="宋体" w:cs="宋体"/>
                <w:sz w:val="20"/>
                <w:szCs w:val="20"/>
              </w:rPr>
            </w:pPr>
          </w:p>
        </w:tc>
        <w:tc>
          <w:tcPr>
            <w:tcW w:w="1411" w:type="dxa"/>
            <w:vMerge w:val="continue"/>
            <w:shd w:val="clear" w:color="auto" w:fill="auto"/>
            <w:vAlign w:val="center"/>
          </w:tcPr>
          <w:p>
            <w:pPr>
              <w:jc w:val="center"/>
              <w:rPr>
                <w:rFonts w:ascii="宋体" w:hAnsi="宋体" w:eastAsia="宋体" w:cs="宋体"/>
                <w:sz w:val="20"/>
                <w:szCs w:val="20"/>
              </w:rPr>
            </w:pPr>
          </w:p>
        </w:tc>
        <w:tc>
          <w:tcPr>
            <w:tcW w:w="1748"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产出质量指标</w:t>
            </w:r>
          </w:p>
        </w:tc>
        <w:tc>
          <w:tcPr>
            <w:tcW w:w="4266" w:type="dxa"/>
            <w:gridSpan w:val="2"/>
            <w:shd w:val="clear" w:color="auto" w:fill="auto"/>
          </w:tcPr>
          <w:p>
            <w:pPr>
              <w:rPr>
                <w:rFonts w:ascii="宋体" w:hAnsi="宋体" w:eastAsia="宋体" w:cs="宋体"/>
                <w:sz w:val="20"/>
                <w:szCs w:val="20"/>
              </w:rPr>
            </w:pPr>
            <w:r>
              <w:rPr>
                <w:rFonts w:hint="eastAsia" w:ascii="宋体" w:hAnsi="宋体" w:eastAsia="宋体" w:cs="宋体"/>
                <w:sz w:val="20"/>
                <w:szCs w:val="20"/>
              </w:rPr>
              <w:t>提高园区知名度，提升园区品牌建设能力，培养更多优秀出版企业和出版物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757" w:type="dxa"/>
            <w:vMerge w:val="continue"/>
            <w:shd w:val="clear" w:color="auto" w:fill="auto"/>
          </w:tcPr>
          <w:p>
            <w:pPr>
              <w:jc w:val="center"/>
              <w:rPr>
                <w:rFonts w:ascii="宋体" w:hAnsi="宋体" w:eastAsia="宋体" w:cs="宋体"/>
                <w:sz w:val="20"/>
                <w:szCs w:val="20"/>
              </w:rPr>
            </w:pPr>
          </w:p>
        </w:tc>
        <w:tc>
          <w:tcPr>
            <w:tcW w:w="1411" w:type="dxa"/>
            <w:vMerge w:val="continue"/>
            <w:shd w:val="clear" w:color="auto" w:fill="auto"/>
            <w:vAlign w:val="center"/>
          </w:tcPr>
          <w:p>
            <w:pPr>
              <w:jc w:val="center"/>
              <w:rPr>
                <w:rFonts w:ascii="宋体" w:hAnsi="宋体" w:eastAsia="宋体" w:cs="宋体"/>
                <w:sz w:val="20"/>
                <w:szCs w:val="20"/>
              </w:rPr>
            </w:pPr>
          </w:p>
        </w:tc>
        <w:tc>
          <w:tcPr>
            <w:tcW w:w="1748"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产出进度指标</w:t>
            </w:r>
          </w:p>
        </w:tc>
        <w:tc>
          <w:tcPr>
            <w:tcW w:w="4266" w:type="dxa"/>
            <w:gridSpan w:val="2"/>
            <w:shd w:val="clear" w:color="auto" w:fill="auto"/>
          </w:tcPr>
          <w:p>
            <w:pPr>
              <w:pStyle w:val="4"/>
              <w:spacing w:line="240" w:lineRule="auto"/>
              <w:ind w:firstLine="0" w:firstLineChars="0"/>
              <w:rPr>
                <w:rFonts w:ascii="宋体" w:hAnsi="宋体" w:eastAsia="宋体" w:cs="宋体"/>
                <w:sz w:val="20"/>
                <w:szCs w:val="20"/>
                <w:lang w:val="en-US"/>
              </w:rPr>
            </w:pPr>
            <w:r>
              <w:rPr>
                <w:rFonts w:hint="eastAsia" w:ascii="宋体" w:hAnsi="宋体" w:eastAsia="宋体" w:cs="宋体"/>
                <w:sz w:val="20"/>
                <w:szCs w:val="20"/>
                <w:lang w:val="en-US"/>
              </w:rPr>
              <w:t>2020年度，硬件平台在实施3个月内完成部署，软件平台在实施8个月内初建完成并提交试运行，年底验收完成。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57" w:type="dxa"/>
            <w:vMerge w:val="continue"/>
            <w:shd w:val="clear" w:color="auto" w:fill="auto"/>
          </w:tcPr>
          <w:p>
            <w:pPr>
              <w:jc w:val="center"/>
              <w:rPr>
                <w:rFonts w:ascii="宋体" w:hAnsi="宋体" w:eastAsia="宋体" w:cs="宋体"/>
                <w:sz w:val="20"/>
                <w:szCs w:val="20"/>
              </w:rPr>
            </w:pPr>
          </w:p>
        </w:tc>
        <w:tc>
          <w:tcPr>
            <w:tcW w:w="1411" w:type="dxa"/>
            <w:vMerge w:val="continue"/>
            <w:shd w:val="clear" w:color="auto" w:fill="auto"/>
            <w:vAlign w:val="center"/>
          </w:tcPr>
          <w:p>
            <w:pPr>
              <w:jc w:val="center"/>
              <w:rPr>
                <w:rFonts w:ascii="宋体" w:hAnsi="宋体" w:eastAsia="宋体" w:cs="宋体"/>
                <w:sz w:val="20"/>
                <w:szCs w:val="20"/>
              </w:rPr>
            </w:pPr>
          </w:p>
        </w:tc>
        <w:tc>
          <w:tcPr>
            <w:tcW w:w="1748"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产出成本指标</w:t>
            </w:r>
          </w:p>
        </w:tc>
        <w:tc>
          <w:tcPr>
            <w:tcW w:w="4266" w:type="dxa"/>
            <w:gridSpan w:val="2"/>
            <w:shd w:val="clear" w:color="auto" w:fill="auto"/>
          </w:tcPr>
          <w:p>
            <w:pPr>
              <w:tabs>
                <w:tab w:val="left" w:pos="2580"/>
              </w:tabs>
              <w:jc w:val="left"/>
              <w:rPr>
                <w:rFonts w:ascii="宋体" w:hAnsi="宋体" w:eastAsia="宋体" w:cs="宋体"/>
                <w:sz w:val="20"/>
                <w:szCs w:val="20"/>
              </w:rPr>
            </w:pPr>
            <w:r>
              <w:rPr>
                <w:rFonts w:hint="eastAsia" w:ascii="宋体" w:hAnsi="宋体" w:eastAsia="宋体" w:cs="宋体"/>
                <w:sz w:val="20"/>
                <w:szCs w:val="20"/>
              </w:rPr>
              <w:t>总投资1258.42万元，其中2020年投资630万元，根据项目完成进度追加后续投资。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757" w:type="dxa"/>
            <w:vMerge w:val="continue"/>
            <w:shd w:val="clear" w:color="auto" w:fill="auto"/>
          </w:tcPr>
          <w:p>
            <w:pPr>
              <w:jc w:val="center"/>
              <w:rPr>
                <w:rFonts w:ascii="宋体" w:hAnsi="宋体" w:eastAsia="宋体" w:cs="宋体"/>
                <w:sz w:val="20"/>
                <w:szCs w:val="20"/>
              </w:rPr>
            </w:pPr>
          </w:p>
        </w:tc>
        <w:tc>
          <w:tcPr>
            <w:tcW w:w="1411" w:type="dxa"/>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效益指标</w:t>
            </w:r>
          </w:p>
        </w:tc>
        <w:tc>
          <w:tcPr>
            <w:tcW w:w="1748"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经济效益指标</w:t>
            </w:r>
          </w:p>
        </w:tc>
        <w:tc>
          <w:tcPr>
            <w:tcW w:w="4266" w:type="dxa"/>
            <w:gridSpan w:val="2"/>
            <w:shd w:val="clear" w:color="auto" w:fill="auto"/>
          </w:tcPr>
          <w:p>
            <w:pPr>
              <w:rPr>
                <w:rFonts w:ascii="宋体" w:hAnsi="宋体" w:eastAsia="宋体" w:cs="宋体"/>
                <w:sz w:val="20"/>
                <w:szCs w:val="20"/>
              </w:rPr>
            </w:pPr>
            <w:r>
              <w:rPr>
                <w:rFonts w:hint="eastAsia" w:ascii="宋体" w:hAnsi="宋体" w:eastAsia="宋体" w:cs="宋体"/>
                <w:sz w:val="20"/>
                <w:szCs w:val="20"/>
              </w:rPr>
              <w:t>园区品牌市场占有率全国领先，园区品牌图书年产值100亿码洋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57" w:type="dxa"/>
            <w:vMerge w:val="continue"/>
            <w:shd w:val="clear" w:color="auto" w:fill="auto"/>
          </w:tcPr>
          <w:p>
            <w:pPr>
              <w:jc w:val="center"/>
              <w:rPr>
                <w:rFonts w:ascii="宋体" w:hAnsi="宋体" w:eastAsia="宋体" w:cs="宋体"/>
                <w:sz w:val="20"/>
                <w:szCs w:val="20"/>
              </w:rPr>
            </w:pPr>
          </w:p>
        </w:tc>
        <w:tc>
          <w:tcPr>
            <w:tcW w:w="1411" w:type="dxa"/>
            <w:vMerge w:val="continue"/>
            <w:shd w:val="clear" w:color="auto" w:fill="auto"/>
          </w:tcPr>
          <w:p>
            <w:pPr>
              <w:jc w:val="center"/>
              <w:rPr>
                <w:rFonts w:ascii="宋体" w:hAnsi="宋体" w:eastAsia="宋体" w:cs="宋体"/>
                <w:sz w:val="20"/>
                <w:szCs w:val="20"/>
              </w:rPr>
            </w:pPr>
          </w:p>
        </w:tc>
        <w:tc>
          <w:tcPr>
            <w:tcW w:w="1748"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社会效益指标</w:t>
            </w:r>
          </w:p>
        </w:tc>
        <w:tc>
          <w:tcPr>
            <w:tcW w:w="4266" w:type="dxa"/>
            <w:gridSpan w:val="2"/>
            <w:shd w:val="clear" w:color="auto" w:fill="auto"/>
          </w:tcPr>
          <w:p>
            <w:pPr>
              <w:rPr>
                <w:rFonts w:ascii="宋体" w:hAnsi="宋体" w:eastAsia="宋体" w:cs="宋体"/>
                <w:sz w:val="20"/>
                <w:szCs w:val="20"/>
              </w:rPr>
            </w:pPr>
            <w:r>
              <w:rPr>
                <w:rFonts w:hint="eastAsia" w:ascii="宋体" w:hAnsi="宋体" w:eastAsia="宋体" w:cs="宋体"/>
                <w:sz w:val="20"/>
                <w:szCs w:val="20"/>
              </w:rPr>
              <w:t>提升园区出版物的社会知名度，提升中国北京出版创意产业园区品牌的社会认知度，提高园区公共服务保障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757" w:type="dxa"/>
            <w:vMerge w:val="continue"/>
            <w:shd w:val="clear" w:color="auto" w:fill="auto"/>
          </w:tcPr>
          <w:p>
            <w:pPr>
              <w:jc w:val="center"/>
              <w:rPr>
                <w:rFonts w:ascii="宋体" w:hAnsi="宋体" w:eastAsia="宋体" w:cs="宋体"/>
                <w:sz w:val="20"/>
                <w:szCs w:val="20"/>
              </w:rPr>
            </w:pPr>
          </w:p>
        </w:tc>
        <w:tc>
          <w:tcPr>
            <w:tcW w:w="1411" w:type="dxa"/>
            <w:vMerge w:val="continue"/>
            <w:shd w:val="clear" w:color="auto" w:fill="auto"/>
          </w:tcPr>
          <w:p>
            <w:pPr>
              <w:jc w:val="center"/>
              <w:rPr>
                <w:rFonts w:ascii="宋体" w:hAnsi="宋体" w:eastAsia="宋体" w:cs="宋体"/>
                <w:sz w:val="20"/>
                <w:szCs w:val="20"/>
              </w:rPr>
            </w:pPr>
          </w:p>
        </w:tc>
        <w:tc>
          <w:tcPr>
            <w:tcW w:w="1748"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环境效益指标</w:t>
            </w:r>
          </w:p>
        </w:tc>
        <w:tc>
          <w:tcPr>
            <w:tcW w:w="4266" w:type="dxa"/>
            <w:gridSpan w:val="2"/>
            <w:shd w:val="clear" w:color="auto" w:fill="auto"/>
          </w:tcPr>
          <w:p>
            <w:pPr>
              <w:rPr>
                <w:rFonts w:ascii="宋体" w:hAnsi="宋体" w:eastAsia="宋体" w:cs="宋体"/>
                <w:sz w:val="20"/>
                <w:szCs w:val="20"/>
              </w:rPr>
            </w:pPr>
            <w:r>
              <w:rPr>
                <w:rFonts w:hint="eastAsia" w:ascii="宋体" w:hAnsi="宋体" w:eastAsia="宋体" w:cs="宋体"/>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57" w:type="dxa"/>
            <w:vMerge w:val="continue"/>
            <w:shd w:val="clear" w:color="auto" w:fill="auto"/>
          </w:tcPr>
          <w:p>
            <w:pPr>
              <w:jc w:val="center"/>
              <w:rPr>
                <w:rFonts w:ascii="宋体" w:hAnsi="宋体" w:eastAsia="宋体" w:cs="宋体"/>
                <w:sz w:val="20"/>
                <w:szCs w:val="20"/>
              </w:rPr>
            </w:pPr>
          </w:p>
        </w:tc>
        <w:tc>
          <w:tcPr>
            <w:tcW w:w="1411" w:type="dxa"/>
            <w:vMerge w:val="continue"/>
            <w:shd w:val="clear" w:color="auto" w:fill="auto"/>
          </w:tcPr>
          <w:p>
            <w:pPr>
              <w:jc w:val="center"/>
              <w:rPr>
                <w:rFonts w:ascii="宋体" w:hAnsi="宋体" w:eastAsia="宋体" w:cs="宋体"/>
                <w:sz w:val="20"/>
                <w:szCs w:val="20"/>
              </w:rPr>
            </w:pPr>
          </w:p>
        </w:tc>
        <w:tc>
          <w:tcPr>
            <w:tcW w:w="1748"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可持续影响指标</w:t>
            </w:r>
          </w:p>
        </w:tc>
        <w:tc>
          <w:tcPr>
            <w:tcW w:w="4266" w:type="dxa"/>
            <w:gridSpan w:val="2"/>
            <w:shd w:val="clear" w:color="auto" w:fill="auto"/>
          </w:tcPr>
          <w:p>
            <w:pPr>
              <w:rPr>
                <w:rFonts w:ascii="宋体" w:hAnsi="宋体" w:eastAsia="宋体" w:cs="宋体"/>
                <w:sz w:val="20"/>
                <w:szCs w:val="20"/>
              </w:rPr>
            </w:pPr>
            <w:r>
              <w:rPr>
                <w:rFonts w:hint="eastAsia" w:ascii="宋体" w:hAnsi="宋体" w:eastAsia="宋体" w:cs="宋体"/>
                <w:sz w:val="20"/>
                <w:szCs w:val="20"/>
              </w:rPr>
              <w:t>以园区为主题，加强园区企业认同感与向心力,本次信息化建设涵盖行业、德胜园区战略规划，其规划可持续性发展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vMerge w:val="continue"/>
            <w:shd w:val="clear" w:color="auto" w:fill="auto"/>
          </w:tcPr>
          <w:p>
            <w:pPr>
              <w:jc w:val="center"/>
              <w:rPr>
                <w:rFonts w:ascii="宋体" w:hAnsi="宋体" w:eastAsia="宋体" w:cs="宋体"/>
                <w:sz w:val="20"/>
                <w:szCs w:val="20"/>
              </w:rPr>
            </w:pPr>
          </w:p>
        </w:tc>
        <w:tc>
          <w:tcPr>
            <w:tcW w:w="1411" w:type="dxa"/>
            <w:vMerge w:val="continue"/>
            <w:shd w:val="clear" w:color="auto" w:fill="auto"/>
          </w:tcPr>
          <w:p>
            <w:pPr>
              <w:jc w:val="center"/>
              <w:rPr>
                <w:rFonts w:ascii="宋体" w:hAnsi="宋体" w:eastAsia="宋体" w:cs="宋体"/>
                <w:sz w:val="20"/>
                <w:szCs w:val="20"/>
              </w:rPr>
            </w:pPr>
          </w:p>
        </w:tc>
        <w:tc>
          <w:tcPr>
            <w:tcW w:w="1748"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服务对象满意度指标</w:t>
            </w:r>
          </w:p>
        </w:tc>
        <w:tc>
          <w:tcPr>
            <w:tcW w:w="4266" w:type="dxa"/>
            <w:gridSpan w:val="2"/>
            <w:shd w:val="clear" w:color="auto" w:fill="auto"/>
          </w:tcPr>
          <w:p>
            <w:pPr>
              <w:rPr>
                <w:rFonts w:ascii="宋体" w:hAnsi="宋体" w:eastAsia="宋体" w:cs="宋体"/>
                <w:sz w:val="20"/>
                <w:szCs w:val="20"/>
              </w:rPr>
            </w:pPr>
            <w:r>
              <w:rPr>
                <w:rFonts w:hint="eastAsia" w:ascii="宋体" w:hAnsi="宋体" w:eastAsia="宋体" w:cs="宋体"/>
                <w:sz w:val="20"/>
                <w:szCs w:val="20"/>
              </w:rPr>
              <w:t>入园企业对园区服务满意度 ≥95%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57" w:type="dxa"/>
            <w:shd w:val="clear" w:color="auto" w:fill="auto"/>
          </w:tcPr>
          <w:p>
            <w:pPr>
              <w:jc w:val="center"/>
              <w:rPr>
                <w:rFonts w:ascii="宋体" w:hAnsi="宋体" w:eastAsia="宋体" w:cs="宋体"/>
                <w:sz w:val="20"/>
                <w:szCs w:val="20"/>
              </w:rPr>
            </w:pPr>
            <w:r>
              <w:rPr>
                <w:rFonts w:hint="eastAsia" w:ascii="宋体" w:hAnsi="宋体" w:eastAsia="宋体" w:cs="宋体"/>
                <w:sz w:val="20"/>
                <w:szCs w:val="20"/>
              </w:rPr>
              <w:t>其他说明的</w:t>
            </w:r>
          </w:p>
          <w:p>
            <w:pPr>
              <w:jc w:val="center"/>
              <w:rPr>
                <w:rFonts w:ascii="宋体" w:hAnsi="宋体" w:eastAsia="宋体" w:cs="宋体"/>
                <w:sz w:val="20"/>
                <w:szCs w:val="20"/>
              </w:rPr>
            </w:pPr>
            <w:r>
              <w:rPr>
                <w:rFonts w:hint="eastAsia" w:ascii="宋体" w:hAnsi="宋体" w:eastAsia="宋体" w:cs="宋体"/>
                <w:sz w:val="20"/>
                <w:szCs w:val="20"/>
              </w:rPr>
              <w:t>问题</w:t>
            </w:r>
          </w:p>
        </w:tc>
        <w:tc>
          <w:tcPr>
            <w:tcW w:w="1411" w:type="dxa"/>
            <w:shd w:val="clear" w:color="auto" w:fill="auto"/>
          </w:tcPr>
          <w:p>
            <w:pPr>
              <w:jc w:val="center"/>
              <w:rPr>
                <w:rFonts w:ascii="宋体" w:hAnsi="宋体" w:eastAsia="宋体" w:cs="宋体"/>
                <w:sz w:val="20"/>
                <w:szCs w:val="20"/>
              </w:rPr>
            </w:pPr>
          </w:p>
        </w:tc>
        <w:tc>
          <w:tcPr>
            <w:tcW w:w="1748" w:type="dxa"/>
            <w:shd w:val="clear" w:color="auto" w:fill="auto"/>
          </w:tcPr>
          <w:p>
            <w:pPr>
              <w:jc w:val="center"/>
              <w:rPr>
                <w:rFonts w:ascii="宋体" w:hAnsi="宋体" w:eastAsia="宋体" w:cs="宋体"/>
                <w:sz w:val="20"/>
                <w:szCs w:val="20"/>
              </w:rPr>
            </w:pPr>
          </w:p>
        </w:tc>
        <w:tc>
          <w:tcPr>
            <w:tcW w:w="4266" w:type="dxa"/>
            <w:gridSpan w:val="2"/>
            <w:shd w:val="clear" w:color="auto" w:fill="auto"/>
          </w:tcPr>
          <w:p>
            <w:pPr>
              <w:jc w:val="center"/>
              <w:rPr>
                <w:rFonts w:ascii="宋体" w:hAnsi="宋体" w:eastAsia="宋体" w:cs="宋体"/>
                <w:sz w:val="20"/>
                <w:szCs w:val="20"/>
              </w:rPr>
            </w:pPr>
            <w:r>
              <w:rPr>
                <w:rFonts w:hint="eastAsia" w:ascii="宋体" w:hAnsi="宋体" w:eastAsia="宋体" w:cs="宋体"/>
                <w:sz w:val="20"/>
                <w:szCs w:val="20"/>
              </w:rPr>
              <w:t>无</w:t>
            </w:r>
          </w:p>
        </w:tc>
      </w:tr>
    </w:tbl>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Theme="minorEastAsia" w:hAnsiTheme="minorEastAsia"/>
          <w:b/>
          <w:sz w:val="22"/>
          <w:szCs w:val="22"/>
        </w:rPr>
      </w:pPr>
      <w:r>
        <w:rPr>
          <w:rFonts w:hint="eastAsia" w:asciiTheme="minorEastAsia" w:hAnsiTheme="minorEastAsia"/>
          <w:b/>
          <w:sz w:val="22"/>
          <w:szCs w:val="22"/>
        </w:rPr>
        <w:t>表十二-3：</w:t>
      </w:r>
    </w:p>
    <w:p>
      <w:pPr>
        <w:jc w:val="center"/>
        <w:rPr>
          <w:rFonts w:ascii="仿宋_GB2312" w:eastAsia="仿宋_GB2312"/>
          <w:b/>
          <w:sz w:val="36"/>
          <w:szCs w:val="36"/>
        </w:rPr>
      </w:pPr>
      <w:r>
        <w:rPr>
          <w:rFonts w:hint="eastAsia" w:ascii="宋体" w:hAnsi="宋体" w:eastAsia="宋体" w:cs="宋体"/>
          <w:b/>
          <w:sz w:val="32"/>
          <w:szCs w:val="32"/>
        </w:rPr>
        <w:t>项目支出绩效目标申报表</w:t>
      </w:r>
    </w:p>
    <w:p>
      <w:pPr>
        <w:jc w:val="center"/>
        <w:rPr>
          <w:rFonts w:ascii="宋体" w:hAnsi="宋体" w:eastAsia="宋体" w:cs="宋体"/>
          <w:sz w:val="20"/>
          <w:szCs w:val="20"/>
        </w:rPr>
      </w:pPr>
      <w:r>
        <w:rPr>
          <w:rFonts w:hint="eastAsia" w:ascii="宋体" w:hAnsi="宋体" w:eastAsia="宋体" w:cs="宋体"/>
          <w:sz w:val="20"/>
          <w:szCs w:val="20"/>
        </w:rPr>
        <w:t>（  2020 年度）</w:t>
      </w:r>
    </w:p>
    <w:tbl>
      <w:tblPr>
        <w:tblStyle w:val="2"/>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部门（单位）名称</w:t>
            </w:r>
          </w:p>
        </w:tc>
        <w:tc>
          <w:tcPr>
            <w:tcW w:w="7634" w:type="dxa"/>
            <w:gridSpan w:val="4"/>
            <w:vAlign w:val="center"/>
          </w:tcPr>
          <w:p>
            <w:pPr>
              <w:jc w:val="center"/>
              <w:rPr>
                <w:rFonts w:hint="eastAsia" w:ascii="宋体" w:hAnsi="宋体" w:eastAsia="宋体" w:cs="宋体"/>
                <w:sz w:val="20"/>
                <w:szCs w:val="20"/>
              </w:rPr>
            </w:pPr>
            <w:r>
              <w:rPr>
                <w:rFonts w:hint="eastAsia" w:ascii="宋体" w:hAnsi="宋体" w:eastAsia="宋体" w:cs="宋体"/>
                <w:sz w:val="20"/>
                <w:szCs w:val="20"/>
              </w:rPr>
              <w:t>中关村科技园区西城园管理委员会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项目名称</w:t>
            </w:r>
          </w:p>
        </w:tc>
        <w:tc>
          <w:tcPr>
            <w:tcW w:w="3368" w:type="dxa"/>
            <w:gridSpan w:val="2"/>
            <w:vAlign w:val="center"/>
          </w:tcPr>
          <w:p>
            <w:pPr>
              <w:rPr>
                <w:rFonts w:hint="eastAsia" w:ascii="宋体" w:hAnsi="宋体" w:eastAsia="宋体" w:cs="宋体"/>
                <w:sz w:val="20"/>
                <w:szCs w:val="20"/>
              </w:rPr>
            </w:pPr>
            <w:r>
              <w:rPr>
                <w:rFonts w:hint="eastAsia" w:ascii="宋体" w:hAnsi="宋体" w:eastAsia="宋体" w:cs="宋体"/>
                <w:sz w:val="20"/>
                <w:szCs w:val="20"/>
              </w:rPr>
              <w:t>官园批发市场贷款贴息支持</w:t>
            </w:r>
          </w:p>
        </w:tc>
        <w:tc>
          <w:tcPr>
            <w:tcW w:w="1566"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预算金额</w:t>
            </w:r>
          </w:p>
        </w:tc>
        <w:tc>
          <w:tcPr>
            <w:tcW w:w="2700"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1005万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项目负责人</w:t>
            </w:r>
          </w:p>
        </w:tc>
        <w:tc>
          <w:tcPr>
            <w:tcW w:w="3368" w:type="dxa"/>
            <w:gridSpan w:val="2"/>
            <w:vAlign w:val="center"/>
          </w:tcPr>
          <w:p>
            <w:pPr>
              <w:jc w:val="center"/>
              <w:rPr>
                <w:rFonts w:hint="eastAsia" w:ascii="宋体" w:hAnsi="宋体" w:eastAsia="宋体" w:cs="宋体"/>
                <w:sz w:val="20"/>
                <w:szCs w:val="20"/>
              </w:rPr>
            </w:pPr>
            <w:r>
              <w:rPr>
                <w:rFonts w:hint="eastAsia" w:ascii="宋体" w:hAnsi="宋体" w:eastAsia="宋体" w:cs="宋体"/>
                <w:sz w:val="20"/>
                <w:szCs w:val="20"/>
              </w:rPr>
              <w:t>袁文</w:t>
            </w:r>
          </w:p>
        </w:tc>
        <w:tc>
          <w:tcPr>
            <w:tcW w:w="1566"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联系电话</w:t>
            </w:r>
          </w:p>
        </w:tc>
        <w:tc>
          <w:tcPr>
            <w:tcW w:w="2700"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82205552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单位地址</w:t>
            </w:r>
          </w:p>
        </w:tc>
        <w:tc>
          <w:tcPr>
            <w:tcW w:w="3368" w:type="dxa"/>
            <w:gridSpan w:val="2"/>
            <w:vAlign w:val="center"/>
          </w:tcPr>
          <w:p>
            <w:pPr>
              <w:jc w:val="center"/>
              <w:rPr>
                <w:rFonts w:hint="eastAsia" w:ascii="宋体" w:hAnsi="宋体" w:eastAsia="宋体" w:cs="宋体"/>
                <w:sz w:val="20"/>
                <w:szCs w:val="20"/>
              </w:rPr>
            </w:pPr>
            <w:r>
              <w:rPr>
                <w:rFonts w:hint="eastAsia" w:ascii="宋体" w:hAnsi="宋体" w:eastAsia="宋体" w:cs="宋体"/>
                <w:sz w:val="20"/>
                <w:szCs w:val="20"/>
              </w:rPr>
              <w:t>阜外大街31号天恒置业大厦三层</w:t>
            </w:r>
          </w:p>
        </w:tc>
        <w:tc>
          <w:tcPr>
            <w:tcW w:w="1566"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邮政编码</w:t>
            </w:r>
          </w:p>
        </w:tc>
        <w:tc>
          <w:tcPr>
            <w:tcW w:w="2700"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100031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5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项目类型</w:t>
            </w:r>
          </w:p>
        </w:tc>
        <w:tc>
          <w:tcPr>
            <w:tcW w:w="7634" w:type="dxa"/>
            <w:gridSpan w:val="4"/>
            <w:vAlign w:val="center"/>
          </w:tcPr>
          <w:p>
            <w:pPr>
              <w:rPr>
                <w:rFonts w:hint="eastAsia" w:ascii="宋体" w:hAnsi="宋体" w:eastAsia="宋体" w:cs="宋体"/>
                <w:sz w:val="20"/>
                <w:szCs w:val="20"/>
              </w:rPr>
            </w:pPr>
            <w:r>
              <w:rPr>
                <w:rFonts w:hint="eastAsia" w:ascii="宋体" w:hAnsi="宋体" w:eastAsia="宋体" w:cs="宋体"/>
                <w:sz w:val="20"/>
                <w:szCs w:val="20"/>
              </w:rPr>
              <w:t>1.大型会议培训    2.信息化系统改造类</w:t>
            </w:r>
          </w:p>
          <w:p>
            <w:pPr>
              <w:rPr>
                <w:rFonts w:hint="eastAsia" w:ascii="宋体" w:hAnsi="宋体" w:eastAsia="宋体" w:cs="宋体"/>
                <w:sz w:val="20"/>
                <w:szCs w:val="20"/>
              </w:rPr>
            </w:pPr>
            <w:r>
              <w:rPr>
                <w:rFonts w:hint="eastAsia" w:ascii="宋体" w:hAnsi="宋体" w:eastAsia="宋体" w:cs="宋体"/>
                <w:sz w:val="20"/>
                <w:szCs w:val="20"/>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5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项目绩效目标</w:t>
            </w:r>
          </w:p>
        </w:tc>
        <w:tc>
          <w:tcPr>
            <w:tcW w:w="7634" w:type="dxa"/>
            <w:gridSpan w:val="4"/>
            <w:vAlign w:val="center"/>
          </w:tcPr>
          <w:p>
            <w:pPr>
              <w:rPr>
                <w:rFonts w:hint="eastAsia" w:ascii="宋体" w:hAnsi="宋体" w:eastAsia="宋体" w:cs="宋体"/>
                <w:sz w:val="20"/>
                <w:szCs w:val="20"/>
              </w:rPr>
            </w:pPr>
            <w:r>
              <w:rPr>
                <w:rFonts w:hint="eastAsia" w:ascii="宋体" w:hAnsi="宋体" w:eastAsia="宋体" w:cs="宋体"/>
                <w:sz w:val="20"/>
                <w:szCs w:val="20"/>
              </w:rPr>
              <w:t>在官批市场疏解工作中，中国印刷有限公司积极配合西城区政府推进疏解工作，为西城区区域性批发市场疏解工作完美收官做出了巨大贡献。对中国印刷有限公司因完成疏解任务产生的贷款给予贴息支持和产业转型资金支持，有利于支持企业开展官批市场原址装修改造工作，鼓励其在完成市场疏解任务的基础上尽快推进市场转型升级发展，进一步推动北京金融科技与专业服务创新示范区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548" w:type="dxa"/>
            <w:vMerge w:val="restart"/>
            <w:vAlign w:val="center"/>
          </w:tcPr>
          <w:p>
            <w:pPr>
              <w:ind w:firstLine="100" w:firstLineChars="50"/>
              <w:jc w:val="center"/>
              <w:rPr>
                <w:rFonts w:hint="eastAsia" w:ascii="宋体" w:hAnsi="宋体" w:eastAsia="宋体" w:cs="宋体"/>
                <w:sz w:val="20"/>
                <w:szCs w:val="20"/>
              </w:rPr>
            </w:pPr>
            <w:r>
              <w:rPr>
                <w:rFonts w:hint="eastAsia" w:ascii="宋体" w:hAnsi="宋体" w:eastAsia="宋体" w:cs="宋体"/>
                <w:sz w:val="20"/>
                <w:szCs w:val="20"/>
              </w:rPr>
              <w:t>绩效指标</w:t>
            </w:r>
          </w:p>
        </w:tc>
        <w:tc>
          <w:tcPr>
            <w:tcW w:w="1620"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一级指标</w:t>
            </w: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二级指标</w:t>
            </w:r>
          </w:p>
        </w:tc>
        <w:tc>
          <w:tcPr>
            <w:tcW w:w="4266" w:type="dxa"/>
            <w:gridSpan w:val="2"/>
            <w:vAlign w:val="center"/>
          </w:tcPr>
          <w:p>
            <w:pPr>
              <w:jc w:val="center"/>
              <w:rPr>
                <w:rFonts w:hint="eastAsia" w:ascii="宋体" w:hAnsi="宋体" w:eastAsia="宋体" w:cs="宋体"/>
                <w:sz w:val="20"/>
                <w:szCs w:val="20"/>
              </w:rPr>
            </w:pPr>
            <w:r>
              <w:rPr>
                <w:rFonts w:hint="eastAsia" w:ascii="宋体" w:hAnsi="宋体" w:eastAsia="宋体" w:cs="宋体"/>
                <w:sz w:val="20"/>
                <w:szCs w:val="20"/>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48" w:type="dxa"/>
            <w:vMerge w:val="continue"/>
          </w:tcPr>
          <w:p>
            <w:pPr>
              <w:jc w:val="center"/>
              <w:rPr>
                <w:rFonts w:hint="eastAsia" w:ascii="宋体" w:hAnsi="宋体" w:eastAsia="宋体" w:cs="宋体"/>
                <w:sz w:val="20"/>
                <w:szCs w:val="20"/>
              </w:rPr>
            </w:pPr>
          </w:p>
        </w:tc>
        <w:tc>
          <w:tcPr>
            <w:tcW w:w="1620" w:type="dxa"/>
            <w:vMerge w:val="restart"/>
            <w:vAlign w:val="center"/>
          </w:tcPr>
          <w:p>
            <w:pPr>
              <w:jc w:val="center"/>
              <w:rPr>
                <w:rFonts w:hint="eastAsia" w:ascii="宋体" w:hAnsi="宋体" w:eastAsia="宋体" w:cs="宋体"/>
                <w:sz w:val="20"/>
                <w:szCs w:val="20"/>
              </w:rPr>
            </w:pPr>
            <w:r>
              <w:rPr>
                <w:rFonts w:hint="eastAsia" w:ascii="宋体" w:hAnsi="宋体" w:eastAsia="宋体" w:cs="宋体"/>
                <w:sz w:val="20"/>
                <w:szCs w:val="20"/>
              </w:rPr>
              <w:t>产出指标</w:t>
            </w: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产出数量指标</w:t>
            </w:r>
          </w:p>
        </w:tc>
        <w:tc>
          <w:tcPr>
            <w:tcW w:w="4266" w:type="dxa"/>
            <w:gridSpan w:val="2"/>
          </w:tcPr>
          <w:p>
            <w:pPr>
              <w:jc w:val="center"/>
              <w:rPr>
                <w:rFonts w:hint="eastAsia" w:ascii="宋体" w:hAnsi="宋体" w:eastAsia="宋体" w:cs="宋体"/>
                <w:sz w:val="20"/>
                <w:szCs w:val="20"/>
              </w:rPr>
            </w:pPr>
            <w:r>
              <w:rPr>
                <w:rFonts w:hint="eastAsia" w:ascii="宋体" w:hAnsi="宋体" w:eastAsia="宋体" w:cs="宋体"/>
                <w:sz w:val="20"/>
                <w:szCs w:val="20"/>
              </w:rPr>
              <w:t>共收回1150份营业执照，完成96%执照回收注销任务，疏解商户1200余户，疏散外来人口2900余人，腾退经营面积24000平方米。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548" w:type="dxa"/>
            <w:vMerge w:val="continue"/>
          </w:tcPr>
          <w:p>
            <w:pPr>
              <w:jc w:val="center"/>
              <w:rPr>
                <w:rFonts w:hint="eastAsia" w:ascii="宋体" w:hAnsi="宋体" w:eastAsia="宋体" w:cs="宋体"/>
                <w:sz w:val="20"/>
                <w:szCs w:val="20"/>
              </w:rPr>
            </w:pPr>
          </w:p>
        </w:tc>
        <w:tc>
          <w:tcPr>
            <w:tcW w:w="1620" w:type="dxa"/>
            <w:vMerge w:val="continue"/>
            <w:vAlign w:val="center"/>
          </w:tcPr>
          <w:p>
            <w:pPr>
              <w:jc w:val="center"/>
              <w:rPr>
                <w:rFonts w:hint="eastAsia" w:ascii="宋体" w:hAnsi="宋体" w:eastAsia="宋体" w:cs="宋体"/>
                <w:sz w:val="20"/>
                <w:szCs w:val="20"/>
              </w:rPr>
            </w:pP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产出质量指标</w:t>
            </w:r>
          </w:p>
        </w:tc>
        <w:tc>
          <w:tcPr>
            <w:tcW w:w="4266" w:type="dxa"/>
            <w:gridSpan w:val="2"/>
          </w:tcPr>
          <w:p>
            <w:pPr>
              <w:jc w:val="center"/>
              <w:rPr>
                <w:rFonts w:hint="eastAsia" w:ascii="宋体" w:hAnsi="宋体" w:eastAsia="宋体" w:cs="宋体"/>
                <w:sz w:val="20"/>
                <w:szCs w:val="20"/>
              </w:rPr>
            </w:pPr>
            <w:r>
              <w:rPr>
                <w:rFonts w:hint="eastAsia" w:ascii="宋体" w:hAnsi="宋体" w:eastAsia="宋体" w:cs="宋体"/>
                <w:sz w:val="20"/>
                <w:szCs w:val="20"/>
              </w:rPr>
              <w:t>官批市场收回后，印刷公司将按照西城区产业功能定位要求，进行产业提升，改造建设“国新金融科技广场”项目，设立和引进优质金融科技企业和专业服务类机构入驻，打造金融科技生态楼宇。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48" w:type="dxa"/>
            <w:vMerge w:val="continue"/>
          </w:tcPr>
          <w:p>
            <w:pPr>
              <w:jc w:val="center"/>
              <w:rPr>
                <w:rFonts w:hint="eastAsia" w:ascii="宋体" w:hAnsi="宋体" w:eastAsia="宋体" w:cs="宋体"/>
                <w:sz w:val="20"/>
                <w:szCs w:val="20"/>
              </w:rPr>
            </w:pPr>
          </w:p>
        </w:tc>
        <w:tc>
          <w:tcPr>
            <w:tcW w:w="1620" w:type="dxa"/>
            <w:vMerge w:val="continue"/>
            <w:vAlign w:val="center"/>
          </w:tcPr>
          <w:p>
            <w:pPr>
              <w:jc w:val="center"/>
              <w:rPr>
                <w:rFonts w:hint="eastAsia" w:ascii="宋体" w:hAnsi="宋体" w:eastAsia="宋体" w:cs="宋体"/>
                <w:sz w:val="20"/>
                <w:szCs w:val="20"/>
              </w:rPr>
            </w:pP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产出进度指标</w:t>
            </w:r>
          </w:p>
        </w:tc>
        <w:tc>
          <w:tcPr>
            <w:tcW w:w="4266" w:type="dxa"/>
            <w:gridSpan w:val="2"/>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2020年完成进度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48" w:type="dxa"/>
            <w:vMerge w:val="continue"/>
          </w:tcPr>
          <w:p>
            <w:pPr>
              <w:jc w:val="center"/>
              <w:rPr>
                <w:rFonts w:hint="eastAsia" w:ascii="宋体" w:hAnsi="宋体" w:eastAsia="宋体" w:cs="宋体"/>
                <w:sz w:val="20"/>
                <w:szCs w:val="20"/>
              </w:rPr>
            </w:pPr>
          </w:p>
        </w:tc>
        <w:tc>
          <w:tcPr>
            <w:tcW w:w="1620" w:type="dxa"/>
            <w:vMerge w:val="continue"/>
            <w:vAlign w:val="center"/>
          </w:tcPr>
          <w:p>
            <w:pPr>
              <w:jc w:val="center"/>
              <w:rPr>
                <w:rFonts w:hint="eastAsia" w:ascii="宋体" w:hAnsi="宋体" w:eastAsia="宋体" w:cs="宋体"/>
                <w:sz w:val="20"/>
                <w:szCs w:val="20"/>
              </w:rPr>
            </w:pP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产出成本指标</w:t>
            </w:r>
          </w:p>
        </w:tc>
        <w:tc>
          <w:tcPr>
            <w:tcW w:w="4266" w:type="dxa"/>
            <w:gridSpan w:val="2"/>
          </w:tcPr>
          <w:p>
            <w:pPr>
              <w:tabs>
                <w:tab w:val="left" w:pos="2580"/>
              </w:tabs>
              <w:jc w:val="center"/>
              <w:rPr>
                <w:rFonts w:hint="eastAsia" w:ascii="宋体" w:hAnsi="宋体" w:eastAsia="宋体" w:cs="宋体"/>
                <w:sz w:val="20"/>
                <w:szCs w:val="20"/>
              </w:rPr>
            </w:pPr>
            <w:r>
              <w:rPr>
                <w:rFonts w:hint="eastAsia" w:ascii="宋体" w:hAnsi="宋体" w:eastAsia="宋体" w:cs="宋体"/>
                <w:sz w:val="20"/>
                <w:szCs w:val="20"/>
              </w:rPr>
              <w:t>官园批发市场贷款贴息支持1005万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48" w:type="dxa"/>
            <w:vMerge w:val="continue"/>
          </w:tcPr>
          <w:p>
            <w:pPr>
              <w:jc w:val="center"/>
              <w:rPr>
                <w:rFonts w:hint="eastAsia" w:ascii="宋体" w:hAnsi="宋体" w:eastAsia="宋体" w:cs="宋体"/>
                <w:sz w:val="20"/>
                <w:szCs w:val="20"/>
              </w:rPr>
            </w:pPr>
          </w:p>
        </w:tc>
        <w:tc>
          <w:tcPr>
            <w:tcW w:w="1620" w:type="dxa"/>
            <w:vMerge w:val="restart"/>
            <w:vAlign w:val="center"/>
          </w:tcPr>
          <w:p>
            <w:pPr>
              <w:jc w:val="center"/>
              <w:rPr>
                <w:rFonts w:hint="eastAsia" w:ascii="宋体" w:hAnsi="宋体" w:eastAsia="宋体" w:cs="宋体"/>
                <w:sz w:val="20"/>
                <w:szCs w:val="20"/>
              </w:rPr>
            </w:pPr>
            <w:r>
              <w:rPr>
                <w:rFonts w:hint="eastAsia" w:ascii="宋体" w:hAnsi="宋体" w:eastAsia="宋体" w:cs="宋体"/>
                <w:sz w:val="20"/>
                <w:szCs w:val="20"/>
              </w:rPr>
              <w:t>效益指标</w:t>
            </w: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经济效益指标</w:t>
            </w:r>
          </w:p>
        </w:tc>
        <w:tc>
          <w:tcPr>
            <w:tcW w:w="4266" w:type="dxa"/>
            <w:gridSpan w:val="2"/>
          </w:tcPr>
          <w:p>
            <w:pPr>
              <w:jc w:val="center"/>
              <w:rPr>
                <w:rFonts w:hint="eastAsia" w:ascii="宋体" w:hAnsi="宋体" w:eastAsia="宋体" w:cs="宋体"/>
                <w:sz w:val="20"/>
                <w:szCs w:val="20"/>
              </w:rPr>
            </w:pPr>
            <w:r>
              <w:rPr>
                <w:rFonts w:hint="eastAsia" w:ascii="宋体" w:hAnsi="宋体" w:eastAsia="宋体" w:cs="宋体"/>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vMerge w:val="continue"/>
          </w:tcPr>
          <w:p>
            <w:pPr>
              <w:jc w:val="center"/>
              <w:rPr>
                <w:rFonts w:hint="eastAsia" w:ascii="宋体" w:hAnsi="宋体" w:eastAsia="宋体" w:cs="宋体"/>
                <w:sz w:val="20"/>
                <w:szCs w:val="20"/>
              </w:rPr>
            </w:pPr>
          </w:p>
        </w:tc>
        <w:tc>
          <w:tcPr>
            <w:tcW w:w="1620" w:type="dxa"/>
            <w:vMerge w:val="continue"/>
          </w:tcPr>
          <w:p>
            <w:pPr>
              <w:jc w:val="center"/>
              <w:rPr>
                <w:rFonts w:hint="eastAsia" w:ascii="宋体" w:hAnsi="宋体" w:eastAsia="宋体" w:cs="宋体"/>
                <w:sz w:val="20"/>
                <w:szCs w:val="20"/>
              </w:rPr>
            </w:pP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社会效益指标</w:t>
            </w:r>
          </w:p>
        </w:tc>
        <w:tc>
          <w:tcPr>
            <w:tcW w:w="4266" w:type="dxa"/>
            <w:gridSpan w:val="2"/>
          </w:tcPr>
          <w:p>
            <w:pPr>
              <w:jc w:val="center"/>
              <w:rPr>
                <w:rFonts w:hint="eastAsia" w:ascii="宋体" w:hAnsi="宋体" w:eastAsia="宋体" w:cs="宋体"/>
                <w:sz w:val="20"/>
                <w:szCs w:val="20"/>
              </w:rPr>
            </w:pPr>
            <w:r>
              <w:rPr>
                <w:rFonts w:hint="eastAsia" w:ascii="宋体" w:hAnsi="宋体" w:eastAsia="宋体" w:cs="宋体"/>
                <w:sz w:val="20"/>
                <w:szCs w:val="20"/>
              </w:rPr>
              <w:t>对中国印刷有限公司因完成疏解任务产生的贷款给予贴息支持和产业转型资金支持，有利于支持企业开展批发市场原址装修改造工作，鼓励其在完成市场疏解任务的基础上尽快推进市场转型升级发展，进一步推动北京金融科技与专业服务创新示范区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48" w:type="dxa"/>
            <w:vMerge w:val="continue"/>
          </w:tcPr>
          <w:p>
            <w:pPr>
              <w:jc w:val="center"/>
              <w:rPr>
                <w:rFonts w:hint="eastAsia" w:ascii="宋体" w:hAnsi="宋体" w:eastAsia="宋体" w:cs="宋体"/>
                <w:sz w:val="20"/>
                <w:szCs w:val="20"/>
              </w:rPr>
            </w:pPr>
          </w:p>
        </w:tc>
        <w:tc>
          <w:tcPr>
            <w:tcW w:w="1620" w:type="dxa"/>
            <w:vMerge w:val="continue"/>
          </w:tcPr>
          <w:p>
            <w:pPr>
              <w:jc w:val="center"/>
              <w:rPr>
                <w:rFonts w:hint="eastAsia" w:ascii="宋体" w:hAnsi="宋体" w:eastAsia="宋体" w:cs="宋体"/>
                <w:sz w:val="20"/>
                <w:szCs w:val="20"/>
              </w:rPr>
            </w:pP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环境效益指标</w:t>
            </w:r>
          </w:p>
        </w:tc>
        <w:tc>
          <w:tcPr>
            <w:tcW w:w="4266" w:type="dxa"/>
            <w:gridSpan w:val="2"/>
          </w:tcPr>
          <w:p>
            <w:pPr>
              <w:jc w:val="center"/>
              <w:rPr>
                <w:rFonts w:hint="eastAsia" w:ascii="宋体" w:hAnsi="宋体" w:eastAsia="宋体" w:cs="宋体"/>
                <w:sz w:val="20"/>
                <w:szCs w:val="20"/>
              </w:rPr>
            </w:pPr>
            <w:r>
              <w:rPr>
                <w:rFonts w:hint="eastAsia" w:ascii="宋体" w:hAnsi="宋体" w:eastAsia="宋体" w:cs="宋体"/>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48" w:type="dxa"/>
            <w:vMerge w:val="continue"/>
          </w:tcPr>
          <w:p>
            <w:pPr>
              <w:jc w:val="center"/>
              <w:rPr>
                <w:rFonts w:hint="eastAsia" w:ascii="宋体" w:hAnsi="宋体" w:eastAsia="宋体" w:cs="宋体"/>
                <w:sz w:val="20"/>
                <w:szCs w:val="20"/>
              </w:rPr>
            </w:pPr>
          </w:p>
        </w:tc>
        <w:tc>
          <w:tcPr>
            <w:tcW w:w="1620" w:type="dxa"/>
            <w:vMerge w:val="continue"/>
          </w:tcPr>
          <w:p>
            <w:pPr>
              <w:jc w:val="center"/>
              <w:rPr>
                <w:rFonts w:hint="eastAsia" w:ascii="宋体" w:hAnsi="宋体" w:eastAsia="宋体" w:cs="宋体"/>
                <w:sz w:val="20"/>
                <w:szCs w:val="20"/>
              </w:rPr>
            </w:pP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可持续影响指标</w:t>
            </w:r>
          </w:p>
        </w:tc>
        <w:tc>
          <w:tcPr>
            <w:tcW w:w="4266" w:type="dxa"/>
            <w:gridSpan w:val="2"/>
          </w:tcPr>
          <w:p>
            <w:pPr>
              <w:jc w:val="center"/>
              <w:rPr>
                <w:rFonts w:hint="eastAsia" w:ascii="宋体" w:hAnsi="宋体" w:eastAsia="宋体" w:cs="宋体"/>
                <w:sz w:val="20"/>
                <w:szCs w:val="20"/>
              </w:rPr>
            </w:pPr>
            <w:r>
              <w:rPr>
                <w:rFonts w:hint="eastAsia" w:ascii="宋体" w:hAnsi="宋体" w:eastAsia="宋体" w:cs="宋体"/>
                <w:sz w:val="20"/>
                <w:szCs w:val="20"/>
              </w:rPr>
              <w:t>促进金融科技产业快速发展，推进国家级金融科技示范区建设。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tcPr>
          <w:p>
            <w:pPr>
              <w:jc w:val="center"/>
              <w:rPr>
                <w:rFonts w:hint="eastAsia" w:ascii="宋体" w:hAnsi="宋体" w:eastAsia="宋体" w:cs="宋体"/>
                <w:sz w:val="20"/>
                <w:szCs w:val="20"/>
              </w:rPr>
            </w:pPr>
          </w:p>
        </w:tc>
        <w:tc>
          <w:tcPr>
            <w:tcW w:w="1620" w:type="dxa"/>
            <w:vMerge w:val="continue"/>
          </w:tcPr>
          <w:p>
            <w:pPr>
              <w:jc w:val="center"/>
              <w:rPr>
                <w:rFonts w:hint="eastAsia" w:ascii="宋体" w:hAnsi="宋体" w:eastAsia="宋体" w:cs="宋体"/>
                <w:sz w:val="20"/>
                <w:szCs w:val="20"/>
              </w:rPr>
            </w:pP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服务对象满意度指标</w:t>
            </w:r>
          </w:p>
        </w:tc>
        <w:tc>
          <w:tcPr>
            <w:tcW w:w="4266" w:type="dxa"/>
            <w:gridSpan w:val="2"/>
          </w:tcPr>
          <w:p>
            <w:pPr>
              <w:jc w:val="center"/>
              <w:rPr>
                <w:rFonts w:hint="eastAsia" w:ascii="宋体" w:hAnsi="宋体" w:eastAsia="宋体" w:cs="宋体"/>
                <w:sz w:val="20"/>
                <w:szCs w:val="20"/>
              </w:rPr>
            </w:pPr>
            <w:r>
              <w:rPr>
                <w:rFonts w:hint="eastAsia" w:ascii="宋体" w:hAnsi="宋体" w:eastAsia="宋体" w:cs="宋体"/>
                <w:sz w:val="20"/>
                <w:szCs w:val="20"/>
              </w:rPr>
              <w:t>企业对园区服务满意度 ≥95%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48" w:type="dxa"/>
          </w:tcPr>
          <w:p>
            <w:pPr>
              <w:jc w:val="center"/>
              <w:rPr>
                <w:rFonts w:hint="eastAsia" w:ascii="宋体" w:hAnsi="宋体" w:eastAsia="宋体" w:cs="宋体"/>
                <w:sz w:val="20"/>
                <w:szCs w:val="20"/>
              </w:rPr>
            </w:pPr>
            <w:r>
              <w:rPr>
                <w:rFonts w:hint="eastAsia" w:ascii="宋体" w:hAnsi="宋体" w:eastAsia="宋体" w:cs="宋体"/>
                <w:sz w:val="20"/>
                <w:szCs w:val="20"/>
              </w:rPr>
              <w:t>其他说明的</w:t>
            </w:r>
          </w:p>
          <w:p>
            <w:pPr>
              <w:jc w:val="center"/>
              <w:rPr>
                <w:rFonts w:hint="eastAsia" w:ascii="宋体" w:hAnsi="宋体" w:eastAsia="宋体" w:cs="宋体"/>
                <w:sz w:val="20"/>
                <w:szCs w:val="20"/>
              </w:rPr>
            </w:pPr>
            <w:r>
              <w:rPr>
                <w:rFonts w:hint="eastAsia" w:ascii="宋体" w:hAnsi="宋体" w:eastAsia="宋体" w:cs="宋体"/>
                <w:sz w:val="20"/>
                <w:szCs w:val="20"/>
              </w:rPr>
              <w:t>问题</w:t>
            </w:r>
          </w:p>
        </w:tc>
        <w:tc>
          <w:tcPr>
            <w:tcW w:w="1620" w:type="dxa"/>
          </w:tcPr>
          <w:p>
            <w:pPr>
              <w:jc w:val="center"/>
              <w:rPr>
                <w:rFonts w:hint="eastAsia" w:ascii="宋体" w:hAnsi="宋体" w:eastAsia="宋体" w:cs="宋体"/>
                <w:sz w:val="20"/>
                <w:szCs w:val="20"/>
              </w:rPr>
            </w:pPr>
          </w:p>
        </w:tc>
        <w:tc>
          <w:tcPr>
            <w:tcW w:w="1748" w:type="dxa"/>
          </w:tcPr>
          <w:p>
            <w:pPr>
              <w:jc w:val="center"/>
              <w:rPr>
                <w:rFonts w:hint="eastAsia" w:ascii="宋体" w:hAnsi="宋体" w:eastAsia="宋体" w:cs="宋体"/>
                <w:sz w:val="20"/>
                <w:szCs w:val="20"/>
              </w:rPr>
            </w:pPr>
          </w:p>
        </w:tc>
        <w:tc>
          <w:tcPr>
            <w:tcW w:w="4266" w:type="dxa"/>
            <w:gridSpan w:val="2"/>
          </w:tcPr>
          <w:p>
            <w:pPr>
              <w:jc w:val="center"/>
              <w:rPr>
                <w:rFonts w:hint="eastAsia" w:ascii="宋体" w:hAnsi="宋体" w:eastAsia="宋体" w:cs="宋体"/>
                <w:sz w:val="20"/>
                <w:szCs w:val="20"/>
              </w:rPr>
            </w:pPr>
            <w:r>
              <w:rPr>
                <w:rFonts w:hint="eastAsia" w:ascii="宋体" w:hAnsi="宋体" w:eastAsia="宋体" w:cs="宋体"/>
                <w:sz w:val="20"/>
                <w:szCs w:val="20"/>
              </w:rPr>
              <w:t>无</w:t>
            </w:r>
          </w:p>
        </w:tc>
      </w:tr>
    </w:tbl>
    <w:p>
      <w:pPr>
        <w:rPr>
          <w:rFonts w:ascii="仿宋_GB2312" w:eastAsia="仿宋_GB2312"/>
          <w:b/>
          <w:sz w:val="30"/>
          <w:szCs w:val="30"/>
        </w:rPr>
      </w:pPr>
    </w:p>
    <w:p>
      <w:pPr>
        <w:rPr>
          <w:rFonts w:ascii="仿宋_GB2312" w:eastAsia="仿宋_GB2312"/>
          <w:b/>
          <w:sz w:val="30"/>
          <w:szCs w:val="30"/>
        </w:rPr>
      </w:pPr>
    </w:p>
    <w:p>
      <w:pPr>
        <w:rPr>
          <w:rFonts w:ascii="仿宋_GB2312" w:eastAsia="仿宋_GB2312"/>
          <w:b/>
          <w:sz w:val="30"/>
          <w:szCs w:val="30"/>
        </w:rPr>
      </w:pPr>
    </w:p>
    <w:p>
      <w:pPr>
        <w:rPr>
          <w:rFonts w:ascii="仿宋_GB2312" w:eastAsia="仿宋_GB2312"/>
          <w:b/>
          <w:sz w:val="30"/>
          <w:szCs w:val="30"/>
        </w:rPr>
      </w:pPr>
    </w:p>
    <w:p>
      <w:pPr>
        <w:rPr>
          <w:rFonts w:ascii="仿宋_GB2312" w:eastAsia="仿宋_GB2312"/>
          <w:b/>
          <w:sz w:val="30"/>
          <w:szCs w:val="30"/>
        </w:rPr>
      </w:pPr>
    </w:p>
    <w:p>
      <w:pPr>
        <w:rPr>
          <w:rFonts w:ascii="仿宋_GB2312" w:eastAsia="仿宋_GB2312"/>
          <w:b/>
          <w:sz w:val="30"/>
          <w:szCs w:val="30"/>
        </w:rPr>
      </w:pPr>
    </w:p>
    <w:p>
      <w:pPr>
        <w:rPr>
          <w:rFonts w:ascii="仿宋_GB2312" w:eastAsia="仿宋_GB2312"/>
          <w:b/>
          <w:sz w:val="30"/>
          <w:szCs w:val="30"/>
        </w:rPr>
      </w:pPr>
    </w:p>
    <w:p>
      <w:pPr>
        <w:rPr>
          <w:rFonts w:ascii="仿宋_GB2312" w:eastAsia="仿宋_GB2312"/>
          <w:b/>
          <w:sz w:val="30"/>
          <w:szCs w:val="30"/>
        </w:rPr>
      </w:pPr>
    </w:p>
    <w:p>
      <w:pPr>
        <w:rPr>
          <w:rFonts w:ascii="仿宋_GB2312" w:eastAsia="仿宋_GB2312"/>
          <w:b/>
          <w:sz w:val="30"/>
          <w:szCs w:val="30"/>
        </w:rPr>
      </w:pPr>
    </w:p>
    <w:p>
      <w:pPr>
        <w:rPr>
          <w:rFonts w:ascii="仿宋_GB2312" w:eastAsia="仿宋_GB2312"/>
          <w:b/>
          <w:sz w:val="30"/>
          <w:szCs w:val="30"/>
        </w:rPr>
      </w:pPr>
    </w:p>
    <w:p>
      <w:pPr>
        <w:rPr>
          <w:rFonts w:ascii="仿宋_GB2312" w:eastAsia="仿宋_GB2312"/>
          <w:b/>
          <w:sz w:val="30"/>
          <w:szCs w:val="30"/>
        </w:rPr>
      </w:pPr>
    </w:p>
    <w:p>
      <w:pPr>
        <w:rPr>
          <w:rFonts w:ascii="仿宋_GB2312" w:eastAsia="仿宋_GB2312"/>
          <w:b/>
          <w:sz w:val="30"/>
          <w:szCs w:val="30"/>
        </w:rPr>
      </w:pPr>
    </w:p>
    <w:p>
      <w:pPr>
        <w:rPr>
          <w:rFonts w:ascii="仿宋_GB2312" w:eastAsia="仿宋_GB2312"/>
          <w:b/>
          <w:sz w:val="30"/>
          <w:szCs w:val="30"/>
        </w:rPr>
      </w:pPr>
    </w:p>
    <w:p>
      <w:pPr>
        <w:rPr>
          <w:rFonts w:ascii="仿宋_GB2312" w:eastAsia="仿宋_GB2312"/>
          <w:b/>
          <w:sz w:val="30"/>
          <w:szCs w:val="30"/>
        </w:rPr>
      </w:pPr>
    </w:p>
    <w:p>
      <w:pPr>
        <w:rPr>
          <w:rFonts w:ascii="仿宋_GB2312" w:eastAsia="仿宋_GB2312"/>
          <w:b/>
          <w:sz w:val="30"/>
          <w:szCs w:val="30"/>
        </w:rPr>
      </w:pPr>
    </w:p>
    <w:p>
      <w:pPr>
        <w:rPr>
          <w:rFonts w:ascii="仿宋_GB2312" w:eastAsia="仿宋_GB2312"/>
          <w:b/>
          <w:sz w:val="30"/>
          <w:szCs w:val="30"/>
        </w:rPr>
      </w:pPr>
    </w:p>
    <w:p>
      <w:pPr>
        <w:rPr>
          <w:rFonts w:ascii="仿宋_GB2312" w:eastAsia="仿宋_GB2312"/>
          <w:b/>
          <w:sz w:val="30"/>
          <w:szCs w:val="30"/>
        </w:rPr>
      </w:pPr>
    </w:p>
    <w:p>
      <w:pPr>
        <w:rPr>
          <w:rFonts w:ascii="仿宋_GB2312" w:eastAsia="仿宋_GB2312"/>
          <w:b/>
          <w:sz w:val="30"/>
          <w:szCs w:val="30"/>
        </w:rPr>
      </w:pPr>
    </w:p>
    <w:p>
      <w:pPr>
        <w:rPr>
          <w:rFonts w:ascii="仿宋_GB2312" w:eastAsia="仿宋_GB2312"/>
          <w:b/>
          <w:sz w:val="30"/>
          <w:szCs w:val="30"/>
        </w:rPr>
      </w:pPr>
    </w:p>
    <w:p>
      <w:pPr>
        <w:jc w:val="left"/>
        <w:rPr>
          <w:rFonts w:hint="eastAsia" w:ascii="仿宋_GB2312" w:eastAsia="仿宋_GB2312"/>
          <w:b/>
          <w:sz w:val="36"/>
          <w:szCs w:val="36"/>
        </w:rPr>
      </w:pPr>
      <w:r>
        <w:rPr>
          <w:rFonts w:hint="eastAsia" w:asciiTheme="minorEastAsia" w:hAnsiTheme="minorEastAsia"/>
          <w:b/>
          <w:sz w:val="22"/>
          <w:szCs w:val="22"/>
        </w:rPr>
        <w:t>表十二-</w:t>
      </w:r>
      <w:r>
        <w:rPr>
          <w:rFonts w:hint="eastAsia" w:asciiTheme="minorEastAsia" w:hAnsiTheme="minorEastAsia"/>
          <w:b/>
          <w:sz w:val="22"/>
          <w:szCs w:val="22"/>
          <w:lang w:val="en-US" w:eastAsia="zh-CN"/>
        </w:rPr>
        <w:t>4</w:t>
      </w:r>
      <w:r>
        <w:rPr>
          <w:rFonts w:hint="eastAsia" w:asciiTheme="minorEastAsia" w:hAnsiTheme="minorEastAsia"/>
          <w:b/>
          <w:sz w:val="22"/>
          <w:szCs w:val="22"/>
        </w:rPr>
        <w:t>：</w:t>
      </w:r>
    </w:p>
    <w:p>
      <w:pPr>
        <w:jc w:val="center"/>
        <w:rPr>
          <w:rFonts w:hint="eastAsia" w:ascii="宋体" w:hAnsi="宋体" w:eastAsia="宋体" w:cs="宋体"/>
          <w:b/>
          <w:sz w:val="32"/>
          <w:szCs w:val="32"/>
        </w:rPr>
      </w:pPr>
      <w:r>
        <w:rPr>
          <w:rFonts w:hint="eastAsia" w:ascii="宋体" w:hAnsi="宋体" w:eastAsia="宋体" w:cs="宋体"/>
          <w:b/>
          <w:sz w:val="32"/>
          <w:szCs w:val="32"/>
        </w:rPr>
        <w:t>项目支出绩效目标申报表</w:t>
      </w:r>
    </w:p>
    <w:p>
      <w:pPr>
        <w:jc w:val="center"/>
        <w:rPr>
          <w:rFonts w:hint="eastAsia" w:ascii="仿宋_GB2312" w:eastAsia="仿宋_GB2312"/>
          <w:sz w:val="32"/>
          <w:szCs w:val="32"/>
        </w:rPr>
      </w:pPr>
      <w:r>
        <w:rPr>
          <w:rFonts w:hint="eastAsia" w:ascii="宋体" w:hAnsi="宋体" w:eastAsia="宋体" w:cs="宋体"/>
          <w:sz w:val="20"/>
          <w:szCs w:val="20"/>
        </w:rPr>
        <w:t>（20</w:t>
      </w:r>
      <w:r>
        <w:rPr>
          <w:rFonts w:hint="eastAsia" w:ascii="宋体" w:hAnsi="宋体" w:eastAsia="宋体" w:cs="宋体"/>
          <w:sz w:val="20"/>
          <w:szCs w:val="20"/>
          <w:lang w:val="en-US" w:eastAsia="zh-CN"/>
        </w:rPr>
        <w:t>20</w:t>
      </w:r>
      <w:r>
        <w:rPr>
          <w:rFonts w:hint="eastAsia" w:ascii="宋体" w:hAnsi="宋体" w:eastAsia="宋体" w:cs="宋体"/>
          <w:sz w:val="20"/>
          <w:szCs w:val="20"/>
        </w:rPr>
        <w:t>年度）</w:t>
      </w:r>
    </w:p>
    <w:tbl>
      <w:tblPr>
        <w:tblStyle w:val="2"/>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48"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部门（单位）名称</w:t>
            </w:r>
          </w:p>
        </w:tc>
        <w:tc>
          <w:tcPr>
            <w:tcW w:w="7634" w:type="dxa"/>
            <w:gridSpan w:val="4"/>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中关村科技园区西城园管理委员会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48"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项目名称</w:t>
            </w:r>
          </w:p>
        </w:tc>
        <w:tc>
          <w:tcPr>
            <w:tcW w:w="3368" w:type="dxa"/>
            <w:gridSpan w:val="2"/>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2019年度“金科十条”政策兑现资金</w:t>
            </w:r>
          </w:p>
        </w:tc>
        <w:tc>
          <w:tcPr>
            <w:tcW w:w="1566"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预算金额</w:t>
            </w:r>
          </w:p>
        </w:tc>
        <w:tc>
          <w:tcPr>
            <w:tcW w:w="2700"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1.5亿</w:t>
            </w:r>
            <w:r>
              <w:rPr>
                <w:rFonts w:hint="eastAsia" w:ascii="宋体" w:hAnsi="宋体" w:eastAsia="宋体" w:cs="宋体"/>
                <w:sz w:val="20"/>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48"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项目负责人</w:t>
            </w:r>
          </w:p>
        </w:tc>
        <w:tc>
          <w:tcPr>
            <w:tcW w:w="3368" w:type="dxa"/>
            <w:gridSpan w:val="2"/>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袁文</w:t>
            </w:r>
          </w:p>
        </w:tc>
        <w:tc>
          <w:tcPr>
            <w:tcW w:w="1566"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联系电话</w:t>
            </w:r>
          </w:p>
        </w:tc>
        <w:tc>
          <w:tcPr>
            <w:tcW w:w="2700"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82205552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48"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单位地址</w:t>
            </w:r>
          </w:p>
        </w:tc>
        <w:tc>
          <w:tcPr>
            <w:tcW w:w="3368" w:type="dxa"/>
            <w:gridSpan w:val="2"/>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阜外大街31号天恒置业大厦三层</w:t>
            </w:r>
          </w:p>
        </w:tc>
        <w:tc>
          <w:tcPr>
            <w:tcW w:w="1566"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邮政编码</w:t>
            </w:r>
          </w:p>
        </w:tc>
        <w:tc>
          <w:tcPr>
            <w:tcW w:w="2700"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548"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项目类型</w:t>
            </w:r>
          </w:p>
        </w:tc>
        <w:tc>
          <w:tcPr>
            <w:tcW w:w="7634" w:type="dxa"/>
            <w:gridSpan w:val="4"/>
            <w:noWrap w:val="0"/>
            <w:vAlign w:val="center"/>
          </w:tcPr>
          <w:p>
            <w:pPr>
              <w:rPr>
                <w:rFonts w:hint="eastAsia" w:ascii="宋体" w:hAnsi="宋体" w:eastAsia="宋体" w:cs="宋体"/>
                <w:sz w:val="20"/>
                <w:szCs w:val="20"/>
              </w:rPr>
            </w:pPr>
            <w:r>
              <w:rPr>
                <w:rFonts w:hint="eastAsia" w:ascii="宋体" w:hAnsi="宋体" w:eastAsia="宋体" w:cs="宋体"/>
                <w:sz w:val="20"/>
                <w:szCs w:val="20"/>
              </w:rPr>
              <w:t>1.大型会议培训    2.信息化系统改造类</w:t>
            </w:r>
          </w:p>
          <w:p>
            <w:pPr>
              <w:rPr>
                <w:rFonts w:hint="eastAsia" w:ascii="宋体" w:hAnsi="宋体" w:eastAsia="宋体" w:cs="宋体"/>
                <w:sz w:val="20"/>
                <w:szCs w:val="20"/>
              </w:rPr>
            </w:pPr>
            <w:r>
              <w:rPr>
                <w:rFonts w:hint="eastAsia" w:ascii="宋体" w:hAnsi="宋体" w:eastAsia="宋体" w:cs="宋体"/>
                <w:sz w:val="20"/>
                <w:szCs w:val="20"/>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548"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项目绩效目标</w:t>
            </w:r>
          </w:p>
        </w:tc>
        <w:tc>
          <w:tcPr>
            <w:tcW w:w="7634" w:type="dxa"/>
            <w:gridSpan w:val="4"/>
            <w:noWrap w:val="0"/>
            <w:vAlign w:val="center"/>
          </w:tcPr>
          <w:p>
            <w:pPr>
              <w:rPr>
                <w:rFonts w:hint="eastAsia" w:ascii="宋体" w:hAnsi="宋体" w:eastAsia="宋体" w:cs="宋体"/>
                <w:sz w:val="20"/>
                <w:szCs w:val="20"/>
                <w:lang w:eastAsia="zh-CN"/>
              </w:rPr>
            </w:pPr>
            <w:r>
              <w:rPr>
                <w:rFonts w:hint="eastAsia" w:ascii="宋体" w:hAnsi="宋体" w:eastAsia="宋体" w:cs="宋体"/>
                <w:sz w:val="20"/>
                <w:szCs w:val="20"/>
              </w:rPr>
              <w:t>服务国家金融管理中心建设、聚焦金融主业、创新思路、转变方式，推动区域经济高质量发展</w:t>
            </w:r>
            <w:r>
              <w:rPr>
                <w:rFonts w:hint="eastAsia" w:ascii="宋体" w:hAnsi="宋体" w:eastAsia="宋体" w:cs="宋体"/>
                <w:sz w:val="20"/>
                <w:szCs w:val="20"/>
                <w:lang w:eastAsia="zh-CN"/>
              </w:rPr>
              <w:t>，出台能够切实支持企业发展需求的专项政策，分别从重点支持领域、监管实验探索、专业服务创新、创新能力提升、高端要素集聚、人才引进培养、应用场景示范、国内国际交流、城市品质提升、营商环境优化等十个方面给予入驻企业和机构最大限度的支持，推动示范区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548" w:type="dxa"/>
            <w:vMerge w:val="restart"/>
            <w:noWrap w:val="0"/>
            <w:vAlign w:val="center"/>
          </w:tcPr>
          <w:p>
            <w:pPr>
              <w:ind w:firstLine="100" w:firstLineChars="50"/>
              <w:jc w:val="center"/>
              <w:rPr>
                <w:rFonts w:hint="eastAsia" w:ascii="宋体" w:hAnsi="宋体" w:eastAsia="宋体" w:cs="宋体"/>
                <w:sz w:val="20"/>
                <w:szCs w:val="20"/>
              </w:rPr>
            </w:pPr>
            <w:r>
              <w:rPr>
                <w:rFonts w:hint="eastAsia" w:ascii="宋体" w:hAnsi="宋体" w:eastAsia="宋体" w:cs="宋体"/>
                <w:sz w:val="20"/>
                <w:szCs w:val="20"/>
              </w:rPr>
              <w:t>绩效指标</w:t>
            </w:r>
          </w:p>
        </w:tc>
        <w:tc>
          <w:tcPr>
            <w:tcW w:w="1620"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一级指标</w:t>
            </w:r>
          </w:p>
        </w:tc>
        <w:tc>
          <w:tcPr>
            <w:tcW w:w="1748"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二级指标</w:t>
            </w:r>
          </w:p>
        </w:tc>
        <w:tc>
          <w:tcPr>
            <w:tcW w:w="4266" w:type="dxa"/>
            <w:gridSpan w:val="2"/>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48" w:type="dxa"/>
            <w:vMerge w:val="continue"/>
            <w:noWrap w:val="0"/>
            <w:vAlign w:val="top"/>
          </w:tcPr>
          <w:p>
            <w:pPr>
              <w:jc w:val="center"/>
              <w:rPr>
                <w:rFonts w:hint="eastAsia" w:ascii="宋体" w:hAnsi="宋体" w:eastAsia="宋体" w:cs="宋体"/>
                <w:sz w:val="20"/>
                <w:szCs w:val="20"/>
              </w:rPr>
            </w:pPr>
          </w:p>
        </w:tc>
        <w:tc>
          <w:tcPr>
            <w:tcW w:w="1620" w:type="dxa"/>
            <w:vMerge w:val="restart"/>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产出指标</w:t>
            </w:r>
          </w:p>
        </w:tc>
        <w:tc>
          <w:tcPr>
            <w:tcW w:w="1748"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产出数量指标</w:t>
            </w:r>
          </w:p>
        </w:tc>
        <w:tc>
          <w:tcPr>
            <w:tcW w:w="4266" w:type="dxa"/>
            <w:gridSpan w:val="2"/>
            <w:noWrap w:val="0"/>
            <w:vAlign w:val="top"/>
          </w:tcPr>
          <w:p>
            <w:pPr>
              <w:jc w:val="center"/>
              <w:rPr>
                <w:rFonts w:hint="eastAsia" w:ascii="宋体" w:hAnsi="宋体" w:eastAsia="宋体" w:cs="宋体"/>
                <w:sz w:val="20"/>
                <w:szCs w:val="20"/>
              </w:rPr>
            </w:pPr>
            <w:r>
              <w:rPr>
                <w:rFonts w:hint="eastAsia" w:ascii="宋体" w:hAnsi="宋体" w:eastAsia="宋体" w:cs="宋体"/>
                <w:sz w:val="20"/>
                <w:szCs w:val="20"/>
                <w:lang w:eastAsia="zh-CN"/>
              </w:rPr>
              <w:t>落户示范区金融科技企业</w:t>
            </w:r>
            <w:r>
              <w:rPr>
                <w:rFonts w:hint="eastAsia" w:ascii="宋体" w:hAnsi="宋体" w:eastAsia="宋体" w:cs="宋体"/>
                <w:sz w:val="20"/>
                <w:szCs w:val="20"/>
              </w:rPr>
              <w:t>不少于</w:t>
            </w:r>
            <w:r>
              <w:rPr>
                <w:rFonts w:hint="eastAsia" w:ascii="宋体" w:hAnsi="宋体" w:eastAsia="宋体" w:cs="宋体"/>
                <w:sz w:val="20"/>
                <w:szCs w:val="20"/>
                <w:lang w:val="en-US" w:eastAsia="zh-CN"/>
              </w:rPr>
              <w:t>40家</w:t>
            </w:r>
            <w:r>
              <w:rPr>
                <w:rFonts w:hint="eastAsia" w:ascii="宋体" w:hAnsi="宋体" w:eastAsia="宋体" w:cs="宋体"/>
                <w:sz w:val="20"/>
                <w:szCs w:val="20"/>
              </w:rPr>
              <w:t>；</w:t>
            </w:r>
            <w:r>
              <w:rPr>
                <w:rFonts w:hint="eastAsia" w:ascii="宋体" w:hAnsi="宋体" w:eastAsia="宋体" w:cs="宋体"/>
                <w:sz w:val="20"/>
                <w:szCs w:val="20"/>
                <w:lang w:eastAsia="zh-CN"/>
              </w:rPr>
              <w:t>注册资金不少于</w:t>
            </w:r>
            <w:r>
              <w:rPr>
                <w:rFonts w:hint="eastAsia" w:ascii="宋体" w:hAnsi="宋体" w:eastAsia="宋体" w:cs="宋体"/>
                <w:sz w:val="20"/>
                <w:szCs w:val="20"/>
                <w:lang w:val="en-US" w:eastAsia="zh-CN"/>
              </w:rPr>
              <w:t>100亿元</w:t>
            </w:r>
            <w:r>
              <w:rPr>
                <w:rFonts w:hint="eastAsia" w:ascii="宋体" w:hAnsi="宋体" w:eastAsia="宋体" w:cs="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548" w:type="dxa"/>
            <w:vMerge w:val="continue"/>
            <w:noWrap w:val="0"/>
            <w:vAlign w:val="top"/>
          </w:tcPr>
          <w:p>
            <w:pPr>
              <w:jc w:val="center"/>
              <w:rPr>
                <w:rFonts w:hint="eastAsia" w:ascii="宋体" w:hAnsi="宋体" w:eastAsia="宋体" w:cs="宋体"/>
                <w:sz w:val="20"/>
                <w:szCs w:val="20"/>
              </w:rPr>
            </w:pPr>
          </w:p>
        </w:tc>
        <w:tc>
          <w:tcPr>
            <w:tcW w:w="1620" w:type="dxa"/>
            <w:vMerge w:val="continue"/>
            <w:noWrap w:val="0"/>
            <w:vAlign w:val="center"/>
          </w:tcPr>
          <w:p>
            <w:pPr>
              <w:jc w:val="center"/>
              <w:rPr>
                <w:rFonts w:hint="eastAsia" w:ascii="宋体" w:hAnsi="宋体" w:eastAsia="宋体" w:cs="宋体"/>
                <w:sz w:val="20"/>
                <w:szCs w:val="20"/>
              </w:rPr>
            </w:pPr>
          </w:p>
        </w:tc>
        <w:tc>
          <w:tcPr>
            <w:tcW w:w="1748"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产出质量指标</w:t>
            </w:r>
          </w:p>
        </w:tc>
        <w:tc>
          <w:tcPr>
            <w:tcW w:w="4266" w:type="dxa"/>
            <w:gridSpan w:val="2"/>
            <w:noWrap w:val="0"/>
            <w:vAlign w:val="top"/>
          </w:tcPr>
          <w:p>
            <w:pPr>
              <w:jc w:val="center"/>
              <w:rPr>
                <w:rFonts w:hint="eastAsia" w:ascii="宋体" w:hAnsi="宋体" w:eastAsia="宋体" w:cs="宋体"/>
                <w:sz w:val="20"/>
                <w:szCs w:val="20"/>
              </w:rPr>
            </w:pPr>
            <w:r>
              <w:rPr>
                <w:rFonts w:hint="eastAsia" w:ascii="宋体" w:hAnsi="宋体" w:eastAsia="宋体" w:cs="宋体"/>
                <w:sz w:val="20"/>
                <w:szCs w:val="20"/>
                <w:lang w:eastAsia="zh-CN"/>
              </w:rPr>
              <w:t>示范区建设取得明显成效，金融科技企业和项目加快落地，示范区品牌初步显现。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48" w:type="dxa"/>
            <w:vMerge w:val="continue"/>
            <w:noWrap w:val="0"/>
            <w:vAlign w:val="top"/>
          </w:tcPr>
          <w:p>
            <w:pPr>
              <w:jc w:val="center"/>
              <w:rPr>
                <w:rFonts w:hint="eastAsia" w:ascii="宋体" w:hAnsi="宋体" w:eastAsia="宋体" w:cs="宋体"/>
                <w:sz w:val="20"/>
                <w:szCs w:val="20"/>
              </w:rPr>
            </w:pPr>
          </w:p>
        </w:tc>
        <w:tc>
          <w:tcPr>
            <w:tcW w:w="1620" w:type="dxa"/>
            <w:vMerge w:val="continue"/>
            <w:noWrap w:val="0"/>
            <w:vAlign w:val="center"/>
          </w:tcPr>
          <w:p>
            <w:pPr>
              <w:jc w:val="center"/>
              <w:rPr>
                <w:rFonts w:hint="eastAsia" w:ascii="宋体" w:hAnsi="宋体" w:eastAsia="宋体" w:cs="宋体"/>
                <w:sz w:val="20"/>
                <w:szCs w:val="20"/>
              </w:rPr>
            </w:pPr>
          </w:p>
        </w:tc>
        <w:tc>
          <w:tcPr>
            <w:tcW w:w="1748"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产出进度指标</w:t>
            </w:r>
          </w:p>
        </w:tc>
        <w:tc>
          <w:tcPr>
            <w:tcW w:w="4266" w:type="dxa"/>
            <w:gridSpan w:val="2"/>
            <w:noWrap w:val="0"/>
            <w:vAlign w:val="top"/>
          </w:tcPr>
          <w:p>
            <w:pPr>
              <w:jc w:val="center"/>
              <w:rPr>
                <w:rFonts w:hint="eastAsia" w:ascii="宋体" w:hAnsi="宋体" w:eastAsia="宋体" w:cs="宋体"/>
                <w:sz w:val="20"/>
                <w:szCs w:val="20"/>
              </w:rPr>
            </w:pPr>
            <w:r>
              <w:rPr>
                <w:rFonts w:hint="eastAsia" w:ascii="宋体" w:hAnsi="宋体" w:eastAsia="宋体" w:cs="宋体"/>
                <w:sz w:val="20"/>
                <w:szCs w:val="20"/>
              </w:rPr>
              <w:t>20</w:t>
            </w:r>
            <w:r>
              <w:rPr>
                <w:rFonts w:hint="eastAsia" w:ascii="宋体" w:hAnsi="宋体" w:eastAsia="宋体" w:cs="宋体"/>
                <w:sz w:val="20"/>
                <w:szCs w:val="20"/>
                <w:lang w:val="en-US" w:eastAsia="zh-CN"/>
              </w:rPr>
              <w:t>20</w:t>
            </w:r>
            <w:r>
              <w:rPr>
                <w:rFonts w:hint="eastAsia" w:ascii="宋体" w:hAnsi="宋体" w:eastAsia="宋体" w:cs="宋体"/>
                <w:sz w:val="20"/>
                <w:szCs w:val="20"/>
              </w:rPr>
              <w:t>年实现以上目标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48" w:type="dxa"/>
            <w:vMerge w:val="continue"/>
            <w:noWrap w:val="0"/>
            <w:vAlign w:val="top"/>
          </w:tcPr>
          <w:p>
            <w:pPr>
              <w:jc w:val="center"/>
              <w:rPr>
                <w:rFonts w:hint="eastAsia" w:ascii="宋体" w:hAnsi="宋体" w:eastAsia="宋体" w:cs="宋体"/>
                <w:sz w:val="20"/>
                <w:szCs w:val="20"/>
              </w:rPr>
            </w:pPr>
          </w:p>
        </w:tc>
        <w:tc>
          <w:tcPr>
            <w:tcW w:w="1620" w:type="dxa"/>
            <w:vMerge w:val="continue"/>
            <w:noWrap w:val="0"/>
            <w:vAlign w:val="center"/>
          </w:tcPr>
          <w:p>
            <w:pPr>
              <w:jc w:val="center"/>
              <w:rPr>
                <w:rFonts w:hint="eastAsia" w:ascii="宋体" w:hAnsi="宋体" w:eastAsia="宋体" w:cs="宋体"/>
                <w:sz w:val="20"/>
                <w:szCs w:val="20"/>
              </w:rPr>
            </w:pPr>
          </w:p>
        </w:tc>
        <w:tc>
          <w:tcPr>
            <w:tcW w:w="1748"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产出成本指标</w:t>
            </w:r>
          </w:p>
        </w:tc>
        <w:tc>
          <w:tcPr>
            <w:tcW w:w="4266" w:type="dxa"/>
            <w:gridSpan w:val="2"/>
            <w:noWrap w:val="0"/>
            <w:vAlign w:val="top"/>
          </w:tcPr>
          <w:p>
            <w:pPr>
              <w:tabs>
                <w:tab w:val="left" w:pos="2580"/>
              </w:tabs>
              <w:jc w:val="center"/>
              <w:rPr>
                <w:rFonts w:hint="eastAsia" w:ascii="宋体" w:hAnsi="宋体" w:eastAsia="宋体" w:cs="宋体"/>
                <w:sz w:val="20"/>
                <w:szCs w:val="20"/>
              </w:rPr>
            </w:pPr>
            <w:r>
              <w:rPr>
                <w:rFonts w:hint="eastAsia" w:ascii="宋体" w:hAnsi="宋体" w:eastAsia="宋体" w:cs="宋体"/>
                <w:sz w:val="20"/>
                <w:szCs w:val="20"/>
              </w:rPr>
              <w:t>2019年度“金科十条”政策兑现资金</w:t>
            </w:r>
            <w:r>
              <w:rPr>
                <w:rFonts w:hint="eastAsia" w:ascii="宋体" w:hAnsi="宋体" w:eastAsia="宋体" w:cs="宋体"/>
                <w:sz w:val="20"/>
                <w:szCs w:val="20"/>
                <w:lang w:val="en-US" w:eastAsia="zh-CN"/>
              </w:rPr>
              <w:t>1.5亿</w:t>
            </w:r>
            <w:r>
              <w:rPr>
                <w:rFonts w:hint="eastAsia" w:ascii="宋体" w:hAnsi="宋体" w:eastAsia="宋体" w:cs="宋体"/>
                <w:sz w:val="20"/>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48" w:type="dxa"/>
            <w:vMerge w:val="continue"/>
            <w:noWrap w:val="0"/>
            <w:vAlign w:val="top"/>
          </w:tcPr>
          <w:p>
            <w:pPr>
              <w:jc w:val="center"/>
              <w:rPr>
                <w:rFonts w:hint="eastAsia" w:ascii="宋体" w:hAnsi="宋体" w:eastAsia="宋体" w:cs="宋体"/>
                <w:sz w:val="20"/>
                <w:szCs w:val="20"/>
              </w:rPr>
            </w:pPr>
          </w:p>
        </w:tc>
        <w:tc>
          <w:tcPr>
            <w:tcW w:w="1620" w:type="dxa"/>
            <w:vMerge w:val="restart"/>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效益指标</w:t>
            </w:r>
          </w:p>
        </w:tc>
        <w:tc>
          <w:tcPr>
            <w:tcW w:w="1748"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经济效益指标</w:t>
            </w:r>
          </w:p>
        </w:tc>
        <w:tc>
          <w:tcPr>
            <w:tcW w:w="4266" w:type="dxa"/>
            <w:gridSpan w:val="2"/>
            <w:noWrap w:val="0"/>
            <w:vAlign w:val="top"/>
          </w:tcPr>
          <w:p>
            <w:pPr>
              <w:jc w:val="center"/>
              <w:rPr>
                <w:rFonts w:hint="eastAsia" w:ascii="宋体" w:hAnsi="宋体" w:eastAsia="宋体" w:cs="宋体"/>
                <w:sz w:val="20"/>
                <w:szCs w:val="20"/>
              </w:rPr>
            </w:pPr>
            <w:r>
              <w:rPr>
                <w:rFonts w:hint="eastAsia" w:ascii="宋体" w:hAnsi="宋体" w:eastAsia="宋体" w:cs="宋体"/>
                <w:sz w:val="20"/>
                <w:szCs w:val="20"/>
                <w:lang w:eastAsia="zh-CN"/>
              </w:rPr>
              <w:t>落户示范区金融科技企业</w:t>
            </w:r>
            <w:r>
              <w:rPr>
                <w:rFonts w:hint="eastAsia" w:ascii="宋体" w:hAnsi="宋体" w:eastAsia="宋体" w:cs="宋体"/>
                <w:sz w:val="20"/>
                <w:szCs w:val="20"/>
              </w:rPr>
              <w:t>不少于</w:t>
            </w:r>
            <w:r>
              <w:rPr>
                <w:rFonts w:hint="eastAsia" w:ascii="宋体" w:hAnsi="宋体" w:eastAsia="宋体" w:cs="宋体"/>
                <w:sz w:val="20"/>
                <w:szCs w:val="20"/>
                <w:lang w:val="en-US" w:eastAsia="zh-CN"/>
              </w:rPr>
              <w:t>40家</w:t>
            </w:r>
            <w:r>
              <w:rPr>
                <w:rFonts w:hint="eastAsia" w:ascii="宋体" w:hAnsi="宋体" w:eastAsia="宋体" w:cs="宋体"/>
                <w:sz w:val="20"/>
                <w:szCs w:val="20"/>
              </w:rPr>
              <w:t>；</w:t>
            </w:r>
            <w:r>
              <w:rPr>
                <w:rFonts w:hint="eastAsia" w:ascii="宋体" w:hAnsi="宋体" w:eastAsia="宋体" w:cs="宋体"/>
                <w:sz w:val="20"/>
                <w:szCs w:val="20"/>
                <w:lang w:eastAsia="zh-CN"/>
              </w:rPr>
              <w:t>注册资金不少于</w:t>
            </w:r>
            <w:r>
              <w:rPr>
                <w:rFonts w:hint="eastAsia" w:ascii="宋体" w:hAnsi="宋体" w:eastAsia="宋体" w:cs="宋体"/>
                <w:sz w:val="20"/>
                <w:szCs w:val="20"/>
                <w:lang w:val="en-US" w:eastAsia="zh-CN"/>
              </w:rPr>
              <w:t>100亿元</w:t>
            </w:r>
            <w:r>
              <w:rPr>
                <w:rFonts w:hint="eastAsia" w:ascii="宋体" w:hAnsi="宋体" w:eastAsia="宋体" w:cs="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vMerge w:val="continue"/>
            <w:noWrap w:val="0"/>
            <w:vAlign w:val="top"/>
          </w:tcPr>
          <w:p>
            <w:pPr>
              <w:jc w:val="center"/>
              <w:rPr>
                <w:rFonts w:hint="eastAsia" w:ascii="宋体" w:hAnsi="宋体" w:eastAsia="宋体" w:cs="宋体"/>
                <w:sz w:val="20"/>
                <w:szCs w:val="20"/>
              </w:rPr>
            </w:pPr>
          </w:p>
        </w:tc>
        <w:tc>
          <w:tcPr>
            <w:tcW w:w="1620" w:type="dxa"/>
            <w:vMerge w:val="continue"/>
            <w:noWrap w:val="0"/>
            <w:vAlign w:val="top"/>
          </w:tcPr>
          <w:p>
            <w:pPr>
              <w:jc w:val="center"/>
              <w:rPr>
                <w:rFonts w:hint="eastAsia" w:ascii="宋体" w:hAnsi="宋体" w:eastAsia="宋体" w:cs="宋体"/>
                <w:sz w:val="20"/>
                <w:szCs w:val="20"/>
              </w:rPr>
            </w:pPr>
          </w:p>
        </w:tc>
        <w:tc>
          <w:tcPr>
            <w:tcW w:w="1748"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社会效益指标</w:t>
            </w:r>
          </w:p>
        </w:tc>
        <w:tc>
          <w:tcPr>
            <w:tcW w:w="4266" w:type="dxa"/>
            <w:gridSpan w:val="2"/>
            <w:noWrap w:val="0"/>
            <w:vAlign w:val="top"/>
          </w:tcPr>
          <w:p>
            <w:pPr>
              <w:jc w:val="center"/>
              <w:rPr>
                <w:rFonts w:hint="eastAsia" w:ascii="宋体" w:hAnsi="宋体" w:eastAsia="宋体" w:cs="宋体"/>
                <w:sz w:val="20"/>
                <w:szCs w:val="20"/>
              </w:rPr>
            </w:pPr>
            <w:r>
              <w:rPr>
                <w:rFonts w:hint="eastAsia" w:ascii="宋体" w:hAnsi="宋体" w:eastAsia="宋体" w:cs="宋体"/>
                <w:sz w:val="20"/>
                <w:szCs w:val="20"/>
                <w:lang w:eastAsia="zh-CN"/>
              </w:rPr>
              <w:t>示范区建设取得明显成效，金融科技企业和项目加快落地，示范区品牌初步显现</w:t>
            </w:r>
            <w:r>
              <w:rPr>
                <w:rFonts w:hint="eastAsia" w:ascii="宋体" w:hAnsi="宋体" w:eastAsia="宋体" w:cs="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48" w:type="dxa"/>
            <w:vMerge w:val="continue"/>
            <w:noWrap w:val="0"/>
            <w:vAlign w:val="top"/>
          </w:tcPr>
          <w:p>
            <w:pPr>
              <w:jc w:val="center"/>
              <w:rPr>
                <w:rFonts w:hint="eastAsia" w:ascii="宋体" w:hAnsi="宋体" w:eastAsia="宋体" w:cs="宋体"/>
                <w:sz w:val="20"/>
                <w:szCs w:val="20"/>
              </w:rPr>
            </w:pPr>
          </w:p>
        </w:tc>
        <w:tc>
          <w:tcPr>
            <w:tcW w:w="1620" w:type="dxa"/>
            <w:vMerge w:val="continue"/>
            <w:noWrap w:val="0"/>
            <w:vAlign w:val="top"/>
          </w:tcPr>
          <w:p>
            <w:pPr>
              <w:jc w:val="center"/>
              <w:rPr>
                <w:rFonts w:hint="eastAsia" w:ascii="宋体" w:hAnsi="宋体" w:eastAsia="宋体" w:cs="宋体"/>
                <w:sz w:val="20"/>
                <w:szCs w:val="20"/>
              </w:rPr>
            </w:pPr>
          </w:p>
        </w:tc>
        <w:tc>
          <w:tcPr>
            <w:tcW w:w="1748"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环境效益指标</w:t>
            </w:r>
          </w:p>
        </w:tc>
        <w:tc>
          <w:tcPr>
            <w:tcW w:w="4266" w:type="dxa"/>
            <w:gridSpan w:val="2"/>
            <w:noWrap w:val="0"/>
            <w:vAlign w:val="top"/>
          </w:tcPr>
          <w:p>
            <w:pPr>
              <w:jc w:val="center"/>
              <w:rPr>
                <w:rFonts w:hint="eastAsia" w:ascii="宋体" w:hAnsi="宋体" w:eastAsia="宋体" w:cs="宋体"/>
                <w:sz w:val="20"/>
                <w:szCs w:val="20"/>
              </w:rPr>
            </w:pPr>
            <w:r>
              <w:rPr>
                <w:rFonts w:hint="eastAsia" w:ascii="宋体" w:hAnsi="宋体" w:eastAsia="宋体" w:cs="宋体"/>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48" w:type="dxa"/>
            <w:vMerge w:val="continue"/>
            <w:noWrap w:val="0"/>
            <w:vAlign w:val="top"/>
          </w:tcPr>
          <w:p>
            <w:pPr>
              <w:jc w:val="center"/>
              <w:rPr>
                <w:rFonts w:hint="eastAsia" w:ascii="宋体" w:hAnsi="宋体" w:eastAsia="宋体" w:cs="宋体"/>
                <w:sz w:val="20"/>
                <w:szCs w:val="20"/>
              </w:rPr>
            </w:pPr>
          </w:p>
        </w:tc>
        <w:tc>
          <w:tcPr>
            <w:tcW w:w="1620" w:type="dxa"/>
            <w:vMerge w:val="continue"/>
            <w:noWrap w:val="0"/>
            <w:vAlign w:val="top"/>
          </w:tcPr>
          <w:p>
            <w:pPr>
              <w:jc w:val="center"/>
              <w:rPr>
                <w:rFonts w:hint="eastAsia" w:ascii="宋体" w:hAnsi="宋体" w:eastAsia="宋体" w:cs="宋体"/>
                <w:sz w:val="20"/>
                <w:szCs w:val="20"/>
              </w:rPr>
            </w:pPr>
          </w:p>
        </w:tc>
        <w:tc>
          <w:tcPr>
            <w:tcW w:w="1748"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可持续影响指标</w:t>
            </w:r>
          </w:p>
        </w:tc>
        <w:tc>
          <w:tcPr>
            <w:tcW w:w="4266" w:type="dxa"/>
            <w:gridSpan w:val="2"/>
            <w:noWrap w:val="0"/>
            <w:vAlign w:val="top"/>
          </w:tcPr>
          <w:p>
            <w:pPr>
              <w:jc w:val="center"/>
              <w:rPr>
                <w:rFonts w:hint="eastAsia" w:ascii="宋体" w:hAnsi="宋体" w:eastAsia="宋体" w:cs="宋体"/>
                <w:sz w:val="20"/>
                <w:szCs w:val="20"/>
              </w:rPr>
            </w:pPr>
            <w:r>
              <w:rPr>
                <w:rFonts w:hint="eastAsia" w:ascii="宋体" w:hAnsi="宋体" w:eastAsia="宋体" w:cs="宋体"/>
                <w:sz w:val="20"/>
                <w:szCs w:val="20"/>
              </w:rPr>
              <w:t>促进</w:t>
            </w:r>
            <w:r>
              <w:rPr>
                <w:rFonts w:hint="eastAsia" w:ascii="宋体" w:hAnsi="宋体" w:eastAsia="宋体" w:cs="宋体"/>
                <w:sz w:val="20"/>
                <w:szCs w:val="20"/>
                <w:lang w:eastAsia="zh-CN"/>
              </w:rPr>
              <w:t>金融科技</w:t>
            </w:r>
            <w:r>
              <w:rPr>
                <w:rFonts w:hint="eastAsia" w:ascii="宋体" w:hAnsi="宋体" w:eastAsia="宋体" w:cs="宋体"/>
                <w:sz w:val="20"/>
                <w:szCs w:val="20"/>
              </w:rPr>
              <w:t>企业快速发展，</w:t>
            </w:r>
            <w:r>
              <w:rPr>
                <w:rFonts w:hint="eastAsia" w:ascii="宋体" w:hAnsi="宋体" w:eastAsia="宋体" w:cs="宋体"/>
                <w:sz w:val="20"/>
                <w:szCs w:val="20"/>
                <w:lang w:eastAsia="zh-CN"/>
              </w:rPr>
              <w:t>示范区品牌影响力不断扩大，产业发展实力不断增强</w:t>
            </w:r>
            <w:r>
              <w:rPr>
                <w:rFonts w:hint="eastAsia" w:ascii="宋体" w:hAnsi="宋体" w:eastAsia="宋体" w:cs="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noWrap w:val="0"/>
            <w:vAlign w:val="top"/>
          </w:tcPr>
          <w:p>
            <w:pPr>
              <w:jc w:val="center"/>
              <w:rPr>
                <w:rFonts w:hint="eastAsia" w:ascii="宋体" w:hAnsi="宋体" w:eastAsia="宋体" w:cs="宋体"/>
                <w:sz w:val="20"/>
                <w:szCs w:val="20"/>
              </w:rPr>
            </w:pPr>
          </w:p>
        </w:tc>
        <w:tc>
          <w:tcPr>
            <w:tcW w:w="1620" w:type="dxa"/>
            <w:vMerge w:val="continue"/>
            <w:noWrap w:val="0"/>
            <w:vAlign w:val="top"/>
          </w:tcPr>
          <w:p>
            <w:pPr>
              <w:jc w:val="center"/>
              <w:rPr>
                <w:rFonts w:hint="eastAsia" w:ascii="宋体" w:hAnsi="宋体" w:eastAsia="宋体" w:cs="宋体"/>
                <w:sz w:val="20"/>
                <w:szCs w:val="20"/>
              </w:rPr>
            </w:pPr>
          </w:p>
        </w:tc>
        <w:tc>
          <w:tcPr>
            <w:tcW w:w="1748"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服务对象满意度指标</w:t>
            </w:r>
          </w:p>
        </w:tc>
        <w:tc>
          <w:tcPr>
            <w:tcW w:w="4266" w:type="dxa"/>
            <w:gridSpan w:val="2"/>
            <w:noWrap w:val="0"/>
            <w:vAlign w:val="top"/>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eastAsia="zh-CN"/>
              </w:rPr>
              <w:t>对享受政策支持的企业服务满意度≥</w:t>
            </w:r>
            <w:r>
              <w:rPr>
                <w:rFonts w:hint="eastAsia" w:ascii="宋体" w:hAnsi="宋体" w:eastAsia="宋体" w:cs="宋体"/>
                <w:sz w:val="20"/>
                <w:szCs w:val="2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48" w:type="dxa"/>
            <w:noWrap w:val="0"/>
            <w:vAlign w:val="top"/>
          </w:tcPr>
          <w:p>
            <w:pPr>
              <w:jc w:val="center"/>
              <w:rPr>
                <w:rFonts w:hint="eastAsia" w:ascii="宋体" w:hAnsi="宋体" w:eastAsia="宋体" w:cs="宋体"/>
                <w:sz w:val="20"/>
                <w:szCs w:val="20"/>
              </w:rPr>
            </w:pPr>
            <w:r>
              <w:rPr>
                <w:rFonts w:hint="eastAsia" w:ascii="宋体" w:hAnsi="宋体" w:eastAsia="宋体" w:cs="宋体"/>
                <w:sz w:val="20"/>
                <w:szCs w:val="20"/>
              </w:rPr>
              <w:t>其他说明的</w:t>
            </w:r>
          </w:p>
          <w:p>
            <w:pPr>
              <w:jc w:val="center"/>
              <w:rPr>
                <w:rFonts w:hint="eastAsia" w:ascii="宋体" w:hAnsi="宋体" w:eastAsia="宋体" w:cs="宋体"/>
                <w:sz w:val="20"/>
                <w:szCs w:val="20"/>
              </w:rPr>
            </w:pPr>
            <w:r>
              <w:rPr>
                <w:rFonts w:hint="eastAsia" w:ascii="宋体" w:hAnsi="宋体" w:eastAsia="宋体" w:cs="宋体"/>
                <w:sz w:val="20"/>
                <w:szCs w:val="20"/>
              </w:rPr>
              <w:t>问题</w:t>
            </w:r>
          </w:p>
        </w:tc>
        <w:tc>
          <w:tcPr>
            <w:tcW w:w="1620" w:type="dxa"/>
            <w:noWrap w:val="0"/>
            <w:vAlign w:val="top"/>
          </w:tcPr>
          <w:p>
            <w:pPr>
              <w:jc w:val="center"/>
              <w:rPr>
                <w:rFonts w:hint="eastAsia" w:ascii="宋体" w:hAnsi="宋体" w:eastAsia="宋体" w:cs="宋体"/>
                <w:sz w:val="20"/>
                <w:szCs w:val="20"/>
              </w:rPr>
            </w:pPr>
          </w:p>
        </w:tc>
        <w:tc>
          <w:tcPr>
            <w:tcW w:w="1748" w:type="dxa"/>
            <w:noWrap w:val="0"/>
            <w:vAlign w:val="top"/>
          </w:tcPr>
          <w:p>
            <w:pPr>
              <w:jc w:val="center"/>
              <w:rPr>
                <w:rFonts w:hint="eastAsia" w:ascii="宋体" w:hAnsi="宋体" w:eastAsia="宋体" w:cs="宋体"/>
                <w:sz w:val="20"/>
                <w:szCs w:val="20"/>
              </w:rPr>
            </w:pPr>
          </w:p>
        </w:tc>
        <w:tc>
          <w:tcPr>
            <w:tcW w:w="4266" w:type="dxa"/>
            <w:gridSpan w:val="2"/>
            <w:noWrap w:val="0"/>
            <w:vAlign w:val="top"/>
          </w:tcPr>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无</w:t>
            </w:r>
          </w:p>
        </w:tc>
      </w:tr>
    </w:tbl>
    <w:p>
      <w:pPr>
        <w:widowControl/>
        <w:rPr>
          <w:rFonts w:ascii="楷体_GB2312" w:hAnsi="宋体" w:eastAsia="楷体_GB2312" w:cs="楷体_GB2312"/>
          <w:b/>
          <w:sz w:val="36"/>
          <w:szCs w:val="36"/>
        </w:rPr>
      </w:pPr>
    </w:p>
    <w:p>
      <w:pPr>
        <w:wordWrap w:val="0"/>
        <w:ind w:firstLine="723" w:firstLineChars="200"/>
        <w:jc w:val="right"/>
      </w:pPr>
      <w:r>
        <w:rPr>
          <w:rFonts w:hint="eastAsia" w:ascii="楷体_GB2312" w:hAnsi="宋体" w:eastAsia="楷体_GB2312" w:cs="楷体_GB2312"/>
          <w:b/>
          <w:sz w:val="36"/>
          <w:szCs w:val="36"/>
          <w:lang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719"/>
    <w:rsid w:val="0000687F"/>
    <w:rsid w:val="00040841"/>
    <w:rsid w:val="000615C4"/>
    <w:rsid w:val="00074E4A"/>
    <w:rsid w:val="00094311"/>
    <w:rsid w:val="000A04A6"/>
    <w:rsid w:val="000A48CD"/>
    <w:rsid w:val="000D39F7"/>
    <w:rsid w:val="000D488E"/>
    <w:rsid w:val="00110579"/>
    <w:rsid w:val="00113A9F"/>
    <w:rsid w:val="00134F3D"/>
    <w:rsid w:val="00185CBC"/>
    <w:rsid w:val="001C5F5B"/>
    <w:rsid w:val="002208AF"/>
    <w:rsid w:val="002423DF"/>
    <w:rsid w:val="00265693"/>
    <w:rsid w:val="00274151"/>
    <w:rsid w:val="002C5F59"/>
    <w:rsid w:val="002D469F"/>
    <w:rsid w:val="00313B5F"/>
    <w:rsid w:val="003159C0"/>
    <w:rsid w:val="00347A67"/>
    <w:rsid w:val="00373B6E"/>
    <w:rsid w:val="0039020F"/>
    <w:rsid w:val="003F30F4"/>
    <w:rsid w:val="00421719"/>
    <w:rsid w:val="00464A9A"/>
    <w:rsid w:val="004A4035"/>
    <w:rsid w:val="004C37FA"/>
    <w:rsid w:val="00541532"/>
    <w:rsid w:val="00565A88"/>
    <w:rsid w:val="005D1049"/>
    <w:rsid w:val="005F2C78"/>
    <w:rsid w:val="005F6DAD"/>
    <w:rsid w:val="005F79A5"/>
    <w:rsid w:val="00635AAB"/>
    <w:rsid w:val="006641F3"/>
    <w:rsid w:val="006670B5"/>
    <w:rsid w:val="006A4F3B"/>
    <w:rsid w:val="006E1565"/>
    <w:rsid w:val="007119A7"/>
    <w:rsid w:val="007565F7"/>
    <w:rsid w:val="007806A7"/>
    <w:rsid w:val="007B07B4"/>
    <w:rsid w:val="007C41F3"/>
    <w:rsid w:val="007E74A2"/>
    <w:rsid w:val="00801568"/>
    <w:rsid w:val="0082330B"/>
    <w:rsid w:val="00877FCC"/>
    <w:rsid w:val="0088517B"/>
    <w:rsid w:val="00923181"/>
    <w:rsid w:val="00A81815"/>
    <w:rsid w:val="00A93F77"/>
    <w:rsid w:val="00B20AF5"/>
    <w:rsid w:val="00B42F58"/>
    <w:rsid w:val="00B8697D"/>
    <w:rsid w:val="00B963FC"/>
    <w:rsid w:val="00BB512A"/>
    <w:rsid w:val="00C17BA7"/>
    <w:rsid w:val="00C25256"/>
    <w:rsid w:val="00C40F1F"/>
    <w:rsid w:val="00CD6E3E"/>
    <w:rsid w:val="00CD75B2"/>
    <w:rsid w:val="00D066F4"/>
    <w:rsid w:val="00D131CF"/>
    <w:rsid w:val="00D73AA5"/>
    <w:rsid w:val="00D825DB"/>
    <w:rsid w:val="00DC40EC"/>
    <w:rsid w:val="00DD511A"/>
    <w:rsid w:val="00DF4C2F"/>
    <w:rsid w:val="00DF5294"/>
    <w:rsid w:val="00E0230D"/>
    <w:rsid w:val="00E7367D"/>
    <w:rsid w:val="00EE3602"/>
    <w:rsid w:val="00EE3A05"/>
    <w:rsid w:val="00F017E7"/>
    <w:rsid w:val="00F3088F"/>
    <w:rsid w:val="00F32096"/>
    <w:rsid w:val="00F428B9"/>
    <w:rsid w:val="00F4774D"/>
    <w:rsid w:val="00FA652B"/>
    <w:rsid w:val="00FB211E"/>
    <w:rsid w:val="00FF3BB8"/>
    <w:rsid w:val="04332EAE"/>
    <w:rsid w:val="04617B3E"/>
    <w:rsid w:val="05B1170B"/>
    <w:rsid w:val="06E3788A"/>
    <w:rsid w:val="06F402FE"/>
    <w:rsid w:val="08125AFE"/>
    <w:rsid w:val="08C36ED2"/>
    <w:rsid w:val="0A1D760F"/>
    <w:rsid w:val="0A260888"/>
    <w:rsid w:val="0DBE3791"/>
    <w:rsid w:val="12F04C70"/>
    <w:rsid w:val="167E493C"/>
    <w:rsid w:val="16D22D62"/>
    <w:rsid w:val="1A457F4A"/>
    <w:rsid w:val="1A66697B"/>
    <w:rsid w:val="1AA11F72"/>
    <w:rsid w:val="1AAB5BF2"/>
    <w:rsid w:val="1BDF7B74"/>
    <w:rsid w:val="1DE00C15"/>
    <w:rsid w:val="1FCE2A33"/>
    <w:rsid w:val="25AD74AE"/>
    <w:rsid w:val="270D33B5"/>
    <w:rsid w:val="29545DC1"/>
    <w:rsid w:val="29CD66F9"/>
    <w:rsid w:val="2A4C3240"/>
    <w:rsid w:val="2DCC0DD4"/>
    <w:rsid w:val="2F010B98"/>
    <w:rsid w:val="2F1154A1"/>
    <w:rsid w:val="2FCD4A45"/>
    <w:rsid w:val="324A6390"/>
    <w:rsid w:val="338431FF"/>
    <w:rsid w:val="3ABC59F1"/>
    <w:rsid w:val="3AFE103B"/>
    <w:rsid w:val="3E005DAD"/>
    <w:rsid w:val="4244083E"/>
    <w:rsid w:val="4559067B"/>
    <w:rsid w:val="46DF68A7"/>
    <w:rsid w:val="49610C0B"/>
    <w:rsid w:val="4BCD5DE2"/>
    <w:rsid w:val="4CDB0BE9"/>
    <w:rsid w:val="4DC52623"/>
    <w:rsid w:val="56AB633F"/>
    <w:rsid w:val="5BB1282B"/>
    <w:rsid w:val="5D1F2BD0"/>
    <w:rsid w:val="5DD1079A"/>
    <w:rsid w:val="5E9B5A79"/>
    <w:rsid w:val="5F470F6B"/>
    <w:rsid w:val="609350AE"/>
    <w:rsid w:val="641B4A5E"/>
    <w:rsid w:val="65094037"/>
    <w:rsid w:val="6B575739"/>
    <w:rsid w:val="6CAC6E42"/>
    <w:rsid w:val="6D2779F3"/>
    <w:rsid w:val="6FBA21AC"/>
    <w:rsid w:val="708C01CA"/>
    <w:rsid w:val="745B7027"/>
    <w:rsid w:val="761525CC"/>
    <w:rsid w:val="763D2D28"/>
    <w:rsid w:val="783A5130"/>
    <w:rsid w:val="7CA14379"/>
    <w:rsid w:val="7DE62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my正文"/>
    <w:basedOn w:val="1"/>
    <w:qFormat/>
    <w:uiPriority w:val="0"/>
    <w:pPr>
      <w:spacing w:line="360" w:lineRule="auto"/>
      <w:ind w:firstLine="480" w:firstLineChars="200"/>
    </w:pPr>
    <w:rPr>
      <w:sz w:val="24"/>
      <w:lang w:val="zh-CN"/>
    </w:rPr>
  </w:style>
  <w:style w:type="paragraph" w:customStyle="1" w:styleId="5">
    <w:name w:val="Char Char Char1 Char Char Char Char"/>
    <w:basedOn w:val="1"/>
    <w:qFormat/>
    <w:uiPriority w:val="0"/>
    <w:rPr>
      <w:rFonts w:ascii="Tahoma" w:hAnsi="Tahoma" w:eastAsia="宋体" w:cs="Times New Roman"/>
      <w:sz w:val="24"/>
      <w:szCs w:val="20"/>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46C9DA-A9D4-4860-9C62-E3659CBC60DB}">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11141</Words>
  <Characters>7725</Characters>
  <Lines>64</Lines>
  <Paragraphs>37</Paragraphs>
  <TotalTime>6</TotalTime>
  <ScaleCrop>false</ScaleCrop>
  <LinksUpToDate>false</LinksUpToDate>
  <CharactersWithSpaces>18829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闫超</cp:lastModifiedBy>
  <cp:lastPrinted>2019-02-18T09:16:00Z</cp:lastPrinted>
  <dcterms:modified xsi:type="dcterms:W3CDTF">2020-08-25T08:31:40Z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