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  <w:r>
        <w:rPr>
          <w:rFonts w:ascii="Times New Roman" w:hAnsi="Times New Roman" w:eastAsia="仿宋"/>
          <w:b/>
          <w:sz w:val="44"/>
          <w:szCs w:val="44"/>
        </w:rPr>
        <w:t>201</w:t>
      </w:r>
      <w:r>
        <w:rPr>
          <w:rFonts w:hint="eastAsia" w:ascii="Times New Roman" w:hAnsi="Times New Roman" w:eastAsia="仿宋"/>
          <w:b/>
          <w:sz w:val="44"/>
          <w:szCs w:val="44"/>
          <w:lang w:val="en-US" w:eastAsia="zh-CN"/>
        </w:rPr>
        <w:t>9</w:t>
      </w:r>
      <w:r>
        <w:rPr>
          <w:rFonts w:ascii="Times New Roman" w:hAnsi="仿宋" w:eastAsia="仿宋"/>
          <w:b/>
          <w:sz w:val="44"/>
          <w:szCs w:val="44"/>
        </w:rPr>
        <w:t>年部门决算编制说明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一、部门情况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（一）部门机构设置、职责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、机构设置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ascii="Times New Roman" w:hAnsi="仿宋" w:eastAsia="仿宋"/>
          <w:sz w:val="32"/>
          <w:szCs w:val="32"/>
        </w:rPr>
        <w:t>本部门包括行政单位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</w:t>
      </w:r>
      <w:r>
        <w:rPr>
          <w:rFonts w:ascii="Times New Roman" w:hAnsi="Times New Roman" w:eastAsia="仿宋"/>
          <w:sz w:val="32"/>
          <w:szCs w:val="32"/>
        </w:rPr>
        <w:t>,</w:t>
      </w:r>
      <w:r>
        <w:rPr>
          <w:rFonts w:ascii="Times New Roman" w:hAnsi="仿宋" w:eastAsia="仿宋"/>
          <w:sz w:val="32"/>
          <w:szCs w:val="32"/>
        </w:rPr>
        <w:t>事业单位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</w:t>
      </w:r>
      <w:r>
        <w:rPr>
          <w:rFonts w:ascii="Times New Roman" w:hAnsi="Times New Roman" w:eastAsia="仿宋"/>
          <w:sz w:val="32"/>
          <w:szCs w:val="32"/>
        </w:rPr>
        <w:t>.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、部门职能：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其机关主要职责是：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）开展学术交流活动，活跃学术思想，促进学科发展和经济建设的决策科学化、民主化。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）推进科学技术传播与应用，促进科技成果转化；推动科学研究诚信监督机制的建立和完善，促进科学道德和学风建设。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）负责落实全民科学素质建设工作；负责群众科普工作，组织开展科普活动；推动建立科普资源共建共享，形成社会化科普格局。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ascii="Times New Roman" w:hAnsi="仿宋" w:eastAsia="仿宋"/>
          <w:sz w:val="32"/>
          <w:szCs w:val="32"/>
        </w:rPr>
        <w:t>）组织开展青少年科技教育活动，培养青少年创新思维和实践能力，提高青少年综合素质。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Times New Roman" w:hAnsi="仿宋" w:eastAsia="仿宋"/>
          <w:sz w:val="32"/>
          <w:szCs w:val="32"/>
        </w:rPr>
        <w:t>）开展与国际及港澳台地区的民间科技交流合作，发展同国内外科技团体、工作者的友好交往。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ascii="Times New Roman" w:hAnsi="仿宋" w:eastAsia="仿宋"/>
          <w:sz w:val="32"/>
          <w:szCs w:val="32"/>
        </w:rPr>
        <w:t>）开展捍卫科学尊严、破除愚昧迷信、反对邪教和伪科学工作。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ascii="Times New Roman" w:hAnsi="仿宋" w:eastAsia="仿宋"/>
          <w:sz w:val="32"/>
          <w:szCs w:val="32"/>
        </w:rPr>
        <w:t>）建设科技工作者之家，反映科技工作者的意见、需求，支持、帮助科技工作者维护合法权益，为科技团体和科技工作者服务。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8</w:t>
      </w:r>
      <w:r>
        <w:rPr>
          <w:rFonts w:ascii="Times New Roman" w:hAnsi="仿宋" w:eastAsia="仿宋"/>
          <w:sz w:val="32"/>
          <w:szCs w:val="32"/>
        </w:rPr>
        <w:t>）负责组织科技工作者围绕区域发展开展调查研究、决策论证和咨询服务，提出政策建议；参与科技规划及政策法规制定、政治协商、民主监督工作。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）负责党和政府联系科技工作者工作；推荐区域优秀科技人才，指导培养科普人才，指导开展科技工作者的继续教育和培训工作。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10</w:t>
      </w:r>
      <w:r>
        <w:rPr>
          <w:rFonts w:ascii="Times New Roman" w:hAnsi="仿宋" w:eastAsia="仿宋"/>
          <w:sz w:val="32"/>
          <w:szCs w:val="32"/>
        </w:rPr>
        <w:t>）负责指导科技类社会组织开展学术交流和学术研究，加强科技类社会组织间的联系，促进学科间的交流。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11</w:t>
      </w:r>
      <w:r>
        <w:rPr>
          <w:rFonts w:ascii="Times New Roman" w:hAnsi="仿宋" w:eastAsia="仿宋"/>
          <w:sz w:val="32"/>
          <w:szCs w:val="32"/>
        </w:rPr>
        <w:t>）承办区委、区政府和上级业务指导部门交办的其他事项。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（二）人员构成情况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西城区科学技术协会单位行政编制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人</w:t>
      </w:r>
      <w:r>
        <w:rPr>
          <w:rFonts w:ascii="Times New Roman" w:hAnsi="Times New Roman" w:eastAsia="仿宋"/>
          <w:sz w:val="32"/>
          <w:szCs w:val="32"/>
        </w:rPr>
        <w:t>;</w:t>
      </w:r>
      <w:r>
        <w:rPr>
          <w:rFonts w:ascii="Times New Roman" w:hAnsi="仿宋" w:eastAsia="仿宋"/>
          <w:sz w:val="32"/>
          <w:szCs w:val="32"/>
        </w:rPr>
        <w:t>事业编制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人。离退休人员</w:t>
      </w:r>
      <w:r>
        <w:rPr>
          <w:rFonts w:ascii="Times New Roman" w:hAnsi="Times New Roman" w:eastAsia="仿宋"/>
          <w:sz w:val="32"/>
          <w:szCs w:val="32"/>
        </w:rPr>
        <w:t>21</w:t>
      </w:r>
      <w:r>
        <w:rPr>
          <w:rFonts w:ascii="Times New Roman" w:hAnsi="仿宋" w:eastAsia="仿宋"/>
          <w:sz w:val="32"/>
          <w:szCs w:val="32"/>
        </w:rPr>
        <w:t>人，其中：离休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人，退休</w:t>
      </w:r>
      <w:r>
        <w:rPr>
          <w:rFonts w:ascii="Times New Roman" w:hAnsi="Times New Roman" w:eastAsia="仿宋"/>
          <w:sz w:val="32"/>
          <w:szCs w:val="32"/>
        </w:rPr>
        <w:t>21</w:t>
      </w:r>
      <w:r>
        <w:rPr>
          <w:rFonts w:ascii="Times New Roman" w:hAnsi="仿宋" w:eastAsia="仿宋"/>
          <w:sz w:val="32"/>
          <w:szCs w:val="32"/>
        </w:rPr>
        <w:t>人。本单位人员经费在政府办统一核算，所以部门决算中没有行政人员情况。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（三）部门汇总编制决算所属二级预算单位个数及相关情况说明。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西城区科学技术协会下属二级预算单位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个，是事业单位西城区科技协作中心，本次决算公开数据包含二级预算单位。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二、收入支出决算总体情况说明</w:t>
      </w:r>
    </w:p>
    <w:p>
      <w:pPr>
        <w:ind w:firstLine="64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年总收入元，总支出</w:t>
      </w:r>
      <w:r>
        <w:rPr>
          <w:rFonts w:hint="eastAsia" w:ascii="Times New Roman" w:hAnsi="仿宋" w:eastAsia="仿宋"/>
          <w:sz w:val="32"/>
          <w:szCs w:val="32"/>
        </w:rPr>
        <w:t>3720049.68</w:t>
      </w:r>
      <w:r>
        <w:rPr>
          <w:rFonts w:ascii="Times New Roman" w:hAnsi="仿宋" w:eastAsia="仿宋"/>
          <w:sz w:val="32"/>
          <w:szCs w:val="32"/>
        </w:rPr>
        <w:t>元。与</w:t>
      </w: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ascii="Times New Roman" w:hAnsi="仿宋" w:eastAsia="仿宋"/>
          <w:sz w:val="32"/>
          <w:szCs w:val="32"/>
        </w:rPr>
        <w:t>年5623243.38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元</w:t>
      </w:r>
      <w:r>
        <w:rPr>
          <w:rFonts w:ascii="Times New Roman" w:hAnsi="仿宋" w:eastAsia="仿宋"/>
          <w:sz w:val="32"/>
          <w:szCs w:val="32"/>
        </w:rPr>
        <w:t>相比，</w:t>
      </w:r>
      <w:r>
        <w:rPr>
          <w:rFonts w:hint="eastAsia" w:ascii="Times New Roman" w:hAnsi="仿宋" w:eastAsia="仿宋"/>
          <w:sz w:val="32"/>
          <w:szCs w:val="32"/>
        </w:rPr>
        <w:t>总</w:t>
      </w:r>
      <w:r>
        <w:rPr>
          <w:rFonts w:ascii="Times New Roman" w:hAnsi="仿宋" w:eastAsia="仿宋"/>
          <w:sz w:val="32"/>
          <w:szCs w:val="32"/>
        </w:rPr>
        <w:t>收</w:t>
      </w:r>
      <w:r>
        <w:rPr>
          <w:rFonts w:hint="eastAsia" w:ascii="Times New Roman" w:hAnsi="仿宋" w:eastAsia="仿宋"/>
          <w:sz w:val="32"/>
          <w:szCs w:val="32"/>
        </w:rPr>
        <w:t>入、支出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1903193.7</w:t>
      </w:r>
      <w:r>
        <w:rPr>
          <w:rFonts w:hint="eastAsia" w:ascii="Times New Roman" w:hAnsi="仿宋" w:eastAsia="仿宋"/>
          <w:sz w:val="32"/>
          <w:szCs w:val="32"/>
        </w:rPr>
        <w:t>元，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33.8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缩减预算规模</w:t>
      </w:r>
      <w:r>
        <w:rPr>
          <w:rFonts w:ascii="Times New Roman" w:hAnsi="仿宋" w:eastAsia="仿宋"/>
          <w:sz w:val="32"/>
          <w:szCs w:val="32"/>
        </w:rPr>
        <w:t>。</w:t>
      </w:r>
      <w:r>
        <w:rPr>
          <w:rFonts w:hint="eastAsia" w:ascii="Times New Roman" w:hAnsi="仿宋" w:eastAsia="仿宋"/>
          <w:sz w:val="32"/>
          <w:szCs w:val="32"/>
        </w:rPr>
        <w:t>总收入是</w:t>
      </w: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年初预算数</w:t>
      </w:r>
      <w:r>
        <w:rPr>
          <w:rFonts w:hint="eastAsia" w:ascii="Times New Roman" w:hAnsi="Times New Roman" w:eastAsia="仿宋"/>
          <w:sz w:val="32"/>
          <w:szCs w:val="32"/>
        </w:rPr>
        <w:t>5693444.30</w:t>
      </w:r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</w:rPr>
        <w:t>的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65.3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</w:rPr>
        <w:t>全区一些科普项目由区相关单位进行承担</w:t>
      </w:r>
      <w:r>
        <w:rPr>
          <w:rFonts w:ascii="Times New Roman" w:hAnsi="仿宋" w:eastAsia="仿宋"/>
          <w:sz w:val="32"/>
          <w:szCs w:val="32"/>
        </w:rPr>
        <w:t>，</w:t>
      </w:r>
      <w:r>
        <w:rPr>
          <w:rFonts w:hint="eastAsia" w:ascii="Times New Roman" w:hAnsi="仿宋" w:eastAsia="仿宋"/>
          <w:sz w:val="32"/>
          <w:szCs w:val="32"/>
        </w:rPr>
        <w:t>经我单位组织专家评审后，进行二次分配至承担单位，</w:t>
      </w:r>
      <w:r>
        <w:rPr>
          <w:rFonts w:ascii="Times New Roman" w:hAnsi="仿宋" w:eastAsia="仿宋"/>
          <w:sz w:val="32"/>
          <w:szCs w:val="32"/>
        </w:rPr>
        <w:t>调整预算指标。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三、收入决算情况说明</w:t>
      </w:r>
    </w:p>
    <w:p>
      <w:pPr>
        <w:widowControl/>
        <w:rPr>
          <w:rFonts w:hint="default" w:ascii="Times New Roman" w:hAnsi="Times New Roman" w:eastAsia="仿宋"/>
          <w:color w:val="000000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仿宋"/>
          <w:sz w:val="32"/>
          <w:szCs w:val="32"/>
        </w:rPr>
        <w:t xml:space="preserve">    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本年</w:t>
      </w:r>
      <w:r>
        <w:rPr>
          <w:rFonts w:ascii="Times New Roman" w:hAnsi="仿宋" w:eastAsia="仿宋"/>
          <w:sz w:val="32"/>
          <w:szCs w:val="32"/>
        </w:rPr>
        <w:t>收入合计</w:t>
      </w:r>
      <w:r>
        <w:rPr>
          <w:rFonts w:hint="eastAsia" w:ascii="Times New Roman" w:hAnsi="仿宋" w:eastAsia="仿宋"/>
          <w:sz w:val="32"/>
          <w:szCs w:val="32"/>
        </w:rPr>
        <w:t>3524649.68</w:t>
      </w:r>
      <w:r>
        <w:rPr>
          <w:rFonts w:ascii="Times New Roman" w:hAnsi="仿宋" w:eastAsia="仿宋"/>
          <w:sz w:val="32"/>
          <w:szCs w:val="32"/>
        </w:rPr>
        <w:t>元，其中财政拨款收入</w:t>
      </w:r>
      <w:r>
        <w:rPr>
          <w:rFonts w:hint="eastAsia" w:ascii="Times New Roman" w:hAnsi="仿宋" w:eastAsia="仿宋"/>
          <w:sz w:val="32"/>
          <w:szCs w:val="32"/>
        </w:rPr>
        <w:t>3524649.68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</w:rPr>
        <w:t>100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。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上年结转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195400.00元。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四、支出决算情况说明</w:t>
      </w:r>
    </w:p>
    <w:p>
      <w:pPr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本年</w:t>
      </w:r>
      <w:r>
        <w:rPr>
          <w:rFonts w:ascii="Times New Roman" w:hAnsi="仿宋" w:eastAsia="仿宋"/>
          <w:sz w:val="32"/>
          <w:szCs w:val="32"/>
        </w:rPr>
        <w:t>支出合计</w:t>
      </w:r>
      <w:r>
        <w:rPr>
          <w:rFonts w:hint="eastAsia" w:ascii="Times New Roman" w:hAnsi="仿宋" w:eastAsia="仿宋"/>
          <w:sz w:val="32"/>
          <w:szCs w:val="32"/>
        </w:rPr>
        <w:t>3720049.68</w:t>
      </w:r>
      <w:r>
        <w:rPr>
          <w:rFonts w:ascii="Times New Roman" w:hAnsi="仿宋" w:eastAsia="仿宋"/>
          <w:sz w:val="32"/>
          <w:szCs w:val="32"/>
        </w:rPr>
        <w:t>元，其中：基本支出</w:t>
      </w:r>
      <w:r>
        <w:rPr>
          <w:rFonts w:hint="eastAsia" w:ascii="Times New Roman" w:hAnsi="仿宋" w:eastAsia="仿宋"/>
          <w:sz w:val="32"/>
          <w:szCs w:val="32"/>
        </w:rPr>
        <w:t>646762.32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17.4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；项目支出</w:t>
      </w:r>
      <w:r>
        <w:rPr>
          <w:rFonts w:hint="eastAsia" w:ascii="Times New Roman" w:hAnsi="仿宋" w:eastAsia="仿宋"/>
          <w:sz w:val="32"/>
          <w:szCs w:val="32"/>
        </w:rPr>
        <w:t>3073287.36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82.6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五、财政拨款收入支出决算总体情况说明</w:t>
      </w:r>
    </w:p>
    <w:p>
      <w:pPr>
        <w:ind w:firstLine="64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财政拨款</w:t>
      </w:r>
      <w:r>
        <w:rPr>
          <w:rFonts w:ascii="Times New Roman" w:hAnsi="仿宋" w:eastAsia="仿宋"/>
          <w:sz w:val="32"/>
          <w:szCs w:val="32"/>
        </w:rPr>
        <w:t>总收入</w:t>
      </w:r>
      <w:r>
        <w:rPr>
          <w:rFonts w:hint="eastAsia" w:ascii="Times New Roman" w:hAnsi="仿宋" w:eastAsia="仿宋"/>
          <w:sz w:val="32"/>
          <w:szCs w:val="32"/>
        </w:rPr>
        <w:t>3720049.68</w:t>
      </w:r>
      <w:r>
        <w:rPr>
          <w:rFonts w:ascii="Times New Roman" w:hAnsi="仿宋" w:eastAsia="仿宋"/>
          <w:sz w:val="32"/>
          <w:szCs w:val="32"/>
        </w:rPr>
        <w:t>元，总支出</w:t>
      </w:r>
      <w:r>
        <w:rPr>
          <w:rFonts w:hint="eastAsia" w:ascii="Times New Roman" w:hAnsi="仿宋" w:eastAsia="仿宋"/>
          <w:sz w:val="32"/>
          <w:szCs w:val="32"/>
        </w:rPr>
        <w:t>3720049.68</w:t>
      </w:r>
      <w:r>
        <w:rPr>
          <w:rFonts w:ascii="Times New Roman" w:hAnsi="仿宋" w:eastAsia="仿宋"/>
          <w:sz w:val="32"/>
          <w:szCs w:val="32"/>
        </w:rPr>
        <w:t>元。与</w:t>
      </w: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ascii="Times New Roman" w:hAnsi="仿宋" w:eastAsia="仿宋"/>
          <w:sz w:val="32"/>
          <w:szCs w:val="32"/>
        </w:rPr>
        <w:t>年5623243.38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元</w:t>
      </w:r>
      <w:r>
        <w:rPr>
          <w:rFonts w:ascii="Times New Roman" w:hAnsi="仿宋" w:eastAsia="仿宋"/>
          <w:sz w:val="32"/>
          <w:szCs w:val="32"/>
        </w:rPr>
        <w:t>相比，</w:t>
      </w:r>
      <w:r>
        <w:rPr>
          <w:rFonts w:hint="eastAsia" w:ascii="Times New Roman" w:hAnsi="仿宋" w:eastAsia="仿宋"/>
          <w:sz w:val="32"/>
          <w:szCs w:val="32"/>
        </w:rPr>
        <w:t>总</w:t>
      </w:r>
      <w:r>
        <w:rPr>
          <w:rFonts w:ascii="Times New Roman" w:hAnsi="仿宋" w:eastAsia="仿宋"/>
          <w:sz w:val="32"/>
          <w:szCs w:val="32"/>
        </w:rPr>
        <w:t>收</w:t>
      </w:r>
      <w:r>
        <w:rPr>
          <w:rFonts w:hint="eastAsia" w:ascii="Times New Roman" w:hAnsi="仿宋" w:eastAsia="仿宋"/>
          <w:sz w:val="32"/>
          <w:szCs w:val="32"/>
        </w:rPr>
        <w:t>入、支出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1903193.7</w:t>
      </w:r>
      <w:r>
        <w:rPr>
          <w:rFonts w:hint="eastAsia" w:ascii="Times New Roman" w:hAnsi="仿宋" w:eastAsia="仿宋"/>
          <w:sz w:val="32"/>
          <w:szCs w:val="32"/>
        </w:rPr>
        <w:t>元，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33.8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缩减预算规模</w:t>
      </w:r>
      <w:r>
        <w:rPr>
          <w:rFonts w:ascii="Times New Roman" w:hAnsi="仿宋" w:eastAsia="仿宋"/>
          <w:sz w:val="32"/>
          <w:szCs w:val="32"/>
        </w:rPr>
        <w:t>。</w:t>
      </w:r>
      <w:r>
        <w:rPr>
          <w:rFonts w:hint="eastAsia" w:ascii="Times New Roman" w:hAnsi="仿宋" w:eastAsia="仿宋"/>
          <w:sz w:val="32"/>
          <w:szCs w:val="32"/>
        </w:rPr>
        <w:t>总收入是</w:t>
      </w: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年初预算数</w:t>
      </w:r>
      <w:r>
        <w:rPr>
          <w:rFonts w:hint="eastAsia" w:ascii="Times New Roman" w:hAnsi="Times New Roman" w:eastAsia="仿宋"/>
          <w:sz w:val="32"/>
          <w:szCs w:val="32"/>
        </w:rPr>
        <w:t>5693444.30</w:t>
      </w:r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</w:rPr>
        <w:t>的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65.3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</w:rPr>
        <w:t>全区一些科普项目由区相关单位进行承担</w:t>
      </w:r>
      <w:r>
        <w:rPr>
          <w:rFonts w:ascii="Times New Roman" w:hAnsi="仿宋" w:eastAsia="仿宋"/>
          <w:sz w:val="32"/>
          <w:szCs w:val="32"/>
        </w:rPr>
        <w:t>，</w:t>
      </w:r>
      <w:r>
        <w:rPr>
          <w:rFonts w:hint="eastAsia" w:ascii="Times New Roman" w:hAnsi="仿宋" w:eastAsia="仿宋"/>
          <w:sz w:val="32"/>
          <w:szCs w:val="32"/>
        </w:rPr>
        <w:t>经我单位组织专家评审后，进行二次分配至承担单位，</w:t>
      </w:r>
      <w:r>
        <w:rPr>
          <w:rFonts w:ascii="Times New Roman" w:hAnsi="仿宋" w:eastAsia="仿宋"/>
          <w:sz w:val="32"/>
          <w:szCs w:val="32"/>
        </w:rPr>
        <w:t>调整预算指标。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六、一般公共预算财政拨款支出决算情况说明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（一）</w:t>
      </w:r>
      <w:r>
        <w:rPr>
          <w:rFonts w:hint="eastAsia" w:ascii="Times New Roman" w:hAnsi="仿宋" w:eastAsia="仿宋"/>
          <w:sz w:val="32"/>
          <w:szCs w:val="32"/>
        </w:rPr>
        <w:t>一般公共预算</w:t>
      </w:r>
      <w:r>
        <w:rPr>
          <w:rFonts w:ascii="Times New Roman" w:hAnsi="仿宋" w:eastAsia="仿宋"/>
          <w:sz w:val="32"/>
          <w:szCs w:val="32"/>
        </w:rPr>
        <w:t>财政拨款支出决算总体情况</w:t>
      </w:r>
    </w:p>
    <w:p>
      <w:pPr>
        <w:ind w:firstLine="64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一般公共预算</w:t>
      </w:r>
      <w:r>
        <w:rPr>
          <w:rFonts w:ascii="Times New Roman" w:hAnsi="仿宋" w:eastAsia="仿宋"/>
          <w:sz w:val="32"/>
          <w:szCs w:val="32"/>
        </w:rPr>
        <w:t>财政拨款支出</w:t>
      </w:r>
      <w:r>
        <w:rPr>
          <w:rFonts w:hint="eastAsia" w:ascii="Times New Roman" w:hAnsi="仿宋" w:eastAsia="仿宋"/>
          <w:sz w:val="32"/>
          <w:szCs w:val="32"/>
        </w:rPr>
        <w:t>3720049.68</w:t>
      </w:r>
      <w:r>
        <w:rPr>
          <w:rFonts w:ascii="Times New Roman" w:hAnsi="仿宋" w:eastAsia="仿宋"/>
          <w:sz w:val="32"/>
          <w:szCs w:val="32"/>
        </w:rPr>
        <w:t>元，占本年支出合计的</w:t>
      </w:r>
      <w:r>
        <w:rPr>
          <w:rFonts w:hint="eastAsia" w:ascii="Times New Roman" w:hAnsi="Times New Roman" w:eastAsia="仿宋"/>
          <w:sz w:val="32"/>
          <w:szCs w:val="32"/>
        </w:rPr>
        <w:t>100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。与</w:t>
      </w: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ascii="Times New Roman" w:hAnsi="仿宋" w:eastAsia="仿宋"/>
          <w:sz w:val="32"/>
          <w:szCs w:val="32"/>
        </w:rPr>
        <w:t>年5366843.38</w:t>
      </w:r>
      <w:r>
        <w:rPr>
          <w:rFonts w:hint="eastAsia" w:ascii="Times New Roman" w:hAnsi="仿宋" w:eastAsia="仿宋"/>
          <w:sz w:val="32"/>
          <w:szCs w:val="32"/>
        </w:rPr>
        <w:t>元</w:t>
      </w:r>
      <w:r>
        <w:rPr>
          <w:rFonts w:ascii="Times New Roman" w:hAnsi="仿宋" w:eastAsia="仿宋"/>
          <w:sz w:val="32"/>
          <w:szCs w:val="32"/>
        </w:rPr>
        <w:t>相比，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1646793.7</w:t>
      </w:r>
      <w:r>
        <w:rPr>
          <w:rFonts w:ascii="Times New Roman" w:hAnsi="仿宋" w:eastAsia="仿宋"/>
          <w:sz w:val="32"/>
          <w:szCs w:val="32"/>
        </w:rPr>
        <w:t>元，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30.7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。主要原因是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减少预算规模</w:t>
      </w:r>
      <w:r>
        <w:rPr>
          <w:rFonts w:ascii="Times New Roman" w:hAnsi="仿宋" w:eastAsia="仿宋"/>
          <w:sz w:val="32"/>
          <w:szCs w:val="32"/>
        </w:rPr>
        <w:t>。</w:t>
      </w:r>
      <w:r>
        <w:rPr>
          <w:rFonts w:hint="eastAsia" w:ascii="Times New Roman" w:hAnsi="仿宋" w:eastAsia="仿宋"/>
          <w:sz w:val="32"/>
          <w:szCs w:val="32"/>
        </w:rPr>
        <w:t>占</w:t>
      </w: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年初预算数</w:t>
      </w:r>
      <w:r>
        <w:rPr>
          <w:rFonts w:hint="eastAsia" w:ascii="Times New Roman" w:hAnsi="Times New Roman" w:eastAsia="仿宋"/>
          <w:sz w:val="32"/>
          <w:szCs w:val="32"/>
        </w:rPr>
        <w:t>5693444.30</w:t>
      </w:r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</w:rPr>
        <w:t>的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65.3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</w:rPr>
        <w:t>全区一些科普项目由区相关单位进行承担</w:t>
      </w:r>
      <w:r>
        <w:rPr>
          <w:rFonts w:ascii="Times New Roman" w:hAnsi="仿宋" w:eastAsia="仿宋"/>
          <w:sz w:val="32"/>
          <w:szCs w:val="32"/>
        </w:rPr>
        <w:t>，</w:t>
      </w:r>
      <w:r>
        <w:rPr>
          <w:rFonts w:hint="eastAsia" w:ascii="Times New Roman" w:hAnsi="仿宋" w:eastAsia="仿宋"/>
          <w:sz w:val="32"/>
          <w:szCs w:val="32"/>
        </w:rPr>
        <w:t>经我单位组织专家评审后，需要二次分配至承担单位，</w:t>
      </w:r>
      <w:r>
        <w:rPr>
          <w:rFonts w:ascii="Times New Roman" w:hAnsi="仿宋" w:eastAsia="仿宋"/>
          <w:sz w:val="32"/>
          <w:szCs w:val="32"/>
        </w:rPr>
        <w:t>调整预算指标。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（二）</w:t>
      </w:r>
      <w:r>
        <w:rPr>
          <w:rFonts w:hint="eastAsia" w:ascii="Times New Roman" w:hAnsi="仿宋" w:eastAsia="仿宋"/>
          <w:sz w:val="32"/>
          <w:szCs w:val="32"/>
        </w:rPr>
        <w:t>一般公共预算</w:t>
      </w:r>
      <w:r>
        <w:rPr>
          <w:rFonts w:ascii="Times New Roman" w:hAnsi="仿宋" w:eastAsia="仿宋"/>
          <w:sz w:val="32"/>
          <w:szCs w:val="32"/>
        </w:rPr>
        <w:t>财政拨款支出决算结构情况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一般公共预算</w:t>
      </w:r>
      <w:r>
        <w:rPr>
          <w:rFonts w:ascii="Times New Roman" w:hAnsi="仿宋" w:eastAsia="仿宋"/>
          <w:sz w:val="32"/>
          <w:szCs w:val="32"/>
        </w:rPr>
        <w:t>财政拨款支出</w:t>
      </w:r>
      <w:r>
        <w:rPr>
          <w:rFonts w:hint="eastAsia" w:ascii="Times New Roman" w:hAnsi="仿宋" w:eastAsia="仿宋"/>
          <w:sz w:val="32"/>
          <w:szCs w:val="32"/>
        </w:rPr>
        <w:t>3720049.68</w:t>
      </w:r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</w:t>
      </w:r>
      <w:r>
        <w:rPr>
          <w:rFonts w:ascii="Times New Roman" w:hAnsi="仿宋" w:eastAsia="仿宋"/>
          <w:sz w:val="32"/>
          <w:szCs w:val="32"/>
        </w:rPr>
        <w:t>用于以下几个方面：科学技术支出</w:t>
      </w:r>
      <w:r>
        <w:rPr>
          <w:rFonts w:hint="default" w:ascii="Times New Roman" w:hAnsi="仿宋" w:eastAsia="仿宋"/>
          <w:sz w:val="32"/>
          <w:szCs w:val="32"/>
          <w:lang w:val="en-US" w:eastAsia="zh-CN"/>
        </w:rPr>
        <w:t>3533115.20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94.97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；</w:t>
      </w:r>
      <w:r>
        <w:rPr>
          <w:rFonts w:hint="eastAsia" w:ascii="Times New Roman" w:hAnsi="仿宋" w:eastAsia="仿宋"/>
          <w:sz w:val="32"/>
          <w:szCs w:val="32"/>
        </w:rPr>
        <w:t>社会保障和就业支出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80745.28</w:t>
      </w:r>
      <w:r>
        <w:rPr>
          <w:rFonts w:hint="eastAsia"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2.17</w:t>
      </w:r>
      <w:r>
        <w:rPr>
          <w:rFonts w:hint="eastAsia" w:ascii="Times New Roman" w:hAnsi="仿宋" w:eastAsia="仿宋"/>
          <w:sz w:val="32"/>
          <w:szCs w:val="32"/>
        </w:rPr>
        <w:t>%；卫生健康支出</w:t>
      </w:r>
      <w:r>
        <w:rPr>
          <w:rFonts w:ascii="Times New Roman" w:hAnsi="仿宋" w:eastAsia="仿宋"/>
          <w:sz w:val="32"/>
          <w:szCs w:val="32"/>
        </w:rPr>
        <w:t>支出</w:t>
      </w:r>
      <w:r>
        <w:rPr>
          <w:rFonts w:hint="eastAsia" w:ascii="Times New Roman" w:hAnsi="仿宋" w:eastAsia="仿宋"/>
          <w:sz w:val="32"/>
          <w:szCs w:val="32"/>
        </w:rPr>
        <w:t>32977.20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0.88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  <w:r>
        <w:rPr>
          <w:rFonts w:ascii="Times New Roman" w:hAnsi="仿宋" w:eastAsia="仿宋"/>
          <w:sz w:val="32"/>
          <w:szCs w:val="32"/>
        </w:rPr>
        <w:t>住房保障支出</w:t>
      </w:r>
      <w:r>
        <w:rPr>
          <w:rFonts w:hint="eastAsia" w:ascii="Times New Roman" w:hAnsi="仿宋" w:eastAsia="仿宋"/>
          <w:sz w:val="32"/>
          <w:szCs w:val="32"/>
        </w:rPr>
        <w:t>73212.00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1.98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七、部门决算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ascii="Times New Roman" w:hAnsi="仿宋" w:eastAsia="仿宋"/>
          <w:sz w:val="32"/>
          <w:szCs w:val="32"/>
        </w:rPr>
        <w:t>三公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ascii="Times New Roman" w:hAnsi="仿宋" w:eastAsia="仿宋"/>
          <w:sz w:val="32"/>
          <w:szCs w:val="32"/>
        </w:rPr>
        <w:t>经费财政拨款支出情况说明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年部门决算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ascii="Times New Roman" w:hAnsi="仿宋" w:eastAsia="仿宋"/>
          <w:sz w:val="32"/>
          <w:szCs w:val="32"/>
        </w:rPr>
        <w:t>三公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ascii="Times New Roman" w:hAnsi="仿宋" w:eastAsia="仿宋"/>
          <w:sz w:val="32"/>
          <w:szCs w:val="32"/>
        </w:rPr>
        <w:t>经费财政拨款支出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16500</w:t>
      </w:r>
      <w:r>
        <w:rPr>
          <w:rFonts w:ascii="Times New Roman" w:hAnsi="仿宋" w:eastAsia="仿宋"/>
          <w:sz w:val="32"/>
          <w:szCs w:val="32"/>
        </w:rPr>
        <w:t>元，与</w:t>
      </w: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43808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元</w:t>
      </w:r>
      <w:r>
        <w:rPr>
          <w:rFonts w:ascii="Times New Roman" w:hAnsi="仿宋" w:eastAsia="仿宋"/>
          <w:sz w:val="32"/>
          <w:szCs w:val="32"/>
        </w:rPr>
        <w:t>相比，</w:t>
      </w:r>
      <w:r>
        <w:rPr>
          <w:rFonts w:hint="eastAsia" w:ascii="Times New Roman" w:hAnsi="仿宋" w:eastAsia="仿宋"/>
          <w:sz w:val="32"/>
          <w:szCs w:val="32"/>
        </w:rPr>
        <w:t>减少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27308</w:t>
      </w:r>
      <w:r>
        <w:rPr>
          <w:rFonts w:ascii="Times New Roman" w:hAnsi="仿宋" w:eastAsia="仿宋"/>
          <w:sz w:val="32"/>
          <w:szCs w:val="32"/>
        </w:rPr>
        <w:t>元，原因是民间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科普</w:t>
      </w:r>
      <w:r>
        <w:rPr>
          <w:rFonts w:ascii="Times New Roman" w:hAnsi="仿宋" w:eastAsia="仿宋"/>
          <w:sz w:val="32"/>
          <w:szCs w:val="32"/>
        </w:rPr>
        <w:t>交流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地方改变</w:t>
      </w:r>
      <w:r>
        <w:rPr>
          <w:rFonts w:ascii="Times New Roman" w:hAnsi="仿宋" w:eastAsia="仿宋"/>
          <w:sz w:val="32"/>
          <w:szCs w:val="32"/>
        </w:rPr>
        <w:t>。其中：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（一）因公出国（境）费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年财政拨款因公出国（境）费支出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16500</w:t>
      </w:r>
      <w:r>
        <w:rPr>
          <w:rFonts w:ascii="Times New Roman" w:hAnsi="仿宋" w:eastAsia="仿宋"/>
          <w:sz w:val="32"/>
          <w:szCs w:val="32"/>
        </w:rPr>
        <w:t>元。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因公出国（境）团组情况：本年度本单位使用公共预算财政拨款安排的出国（境）团组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个，参加其他单位组织的出国（境）团组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个；全年因公出国（境）累计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人次。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（二）公务接待费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年财政拨款公务接待费支出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元。本年度本单位使用公共预算财政拨款支出的国内公务接待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批次，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人次，共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元；外事接待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批次，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人次，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元。</w:t>
      </w:r>
      <w:r>
        <w:rPr>
          <w:rFonts w:ascii="Times New Roman" w:hAnsi="Times New Roman" w:eastAsia="仿宋"/>
          <w:sz w:val="32"/>
          <w:szCs w:val="32"/>
        </w:rPr>
        <w:tab/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（三）公务用车购置及运行维护费</w:t>
      </w:r>
    </w:p>
    <w:p>
      <w:pPr>
        <w:ind w:firstLine="64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年财政拨款公务用车购置及运行维护费支出</w:t>
      </w:r>
      <w:r>
        <w:rPr>
          <w:rFonts w:hint="eastAsia"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元，其中公务用车购置费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元，公务用车运行维护费</w:t>
      </w:r>
      <w:r>
        <w:rPr>
          <w:rFonts w:hint="eastAsia"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元。本年度本单位使用公共预算财政拨款购置公务用车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辆，年末公共预算财政拨款开支运行维护费的公务用车保有量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辆。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八、其他重要事项的情况说明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（一）机关运行经费支出情况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年本部门履行一般行政事业管理职能、维持机关运行，用于一般公共预算安排的行政运行经费，合计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14573.37</w:t>
      </w:r>
      <w:r>
        <w:rPr>
          <w:rFonts w:ascii="Times New Roman" w:hAnsi="仿宋" w:eastAsia="仿宋"/>
          <w:sz w:val="32"/>
          <w:szCs w:val="32"/>
        </w:rPr>
        <w:t>元。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（二）政府采购支出情况</w:t>
      </w:r>
    </w:p>
    <w:p>
      <w:pPr>
        <w:spacing w:line="360" w:lineRule="auto"/>
        <w:ind w:firstLine="64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年涉及政府采购支出总额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107500.00</w:t>
      </w:r>
      <w:r>
        <w:rPr>
          <w:rFonts w:ascii="Times New Roman" w:hAnsi="仿宋" w:eastAsia="仿宋"/>
          <w:sz w:val="32"/>
          <w:szCs w:val="32"/>
        </w:rPr>
        <w:t>元，其中：政府采购货物支出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4000.00</w:t>
      </w:r>
      <w:r>
        <w:rPr>
          <w:rFonts w:ascii="Times New Roman" w:hAnsi="仿宋" w:eastAsia="仿宋"/>
          <w:sz w:val="32"/>
          <w:szCs w:val="32"/>
        </w:rPr>
        <w:t>元、政府采购服务支出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103500.00</w:t>
      </w:r>
      <w:r>
        <w:rPr>
          <w:rFonts w:ascii="Times New Roman" w:hAnsi="仿宋" w:eastAsia="仿宋"/>
          <w:sz w:val="32"/>
          <w:szCs w:val="32"/>
        </w:rPr>
        <w:t>元、政府采购工程支出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（三）政府性基金预算财政拨款情况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政府性基金预算财政拨款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元。基本支出决算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元，项目支出决算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（四）国有资产占用情况</w:t>
      </w:r>
    </w:p>
    <w:p>
      <w:pPr>
        <w:ind w:firstLine="480" w:firstLineChars="150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截至</w:t>
      </w:r>
      <w:r>
        <w:rPr>
          <w:rFonts w:hint="eastAsia" w:ascii="Times New Roman" w:hAnsi="仿宋" w:eastAsia="仿宋"/>
          <w:sz w:val="32"/>
          <w:szCs w:val="32"/>
        </w:rPr>
        <w:t>201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年12月31日，共有车辆</w:t>
      </w:r>
      <w:r>
        <w:rPr>
          <w:rFonts w:hint="eastAsia" w:ascii="Times New Roman" w:hAnsi="仿宋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辆，其中：其他用车1辆。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（五）</w:t>
      </w:r>
      <w:r>
        <w:rPr>
          <w:rFonts w:hint="eastAsia" w:ascii="仿宋" w:hAnsi="仿宋" w:eastAsia="仿宋"/>
          <w:sz w:val="32"/>
          <w:szCs w:val="32"/>
        </w:rPr>
        <w:t>绩效考评情况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按照财政要求，我单位已经完成201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年半年及全年绩效考评自查工作。评价项目1个，项目名称是全区科普经费，项目预算金额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2610000.00</w:t>
      </w:r>
      <w:r>
        <w:rPr>
          <w:rFonts w:hint="default" w:ascii="Times New Roman" w:hAnsi="Times New Roman" w:eastAsia="仿宋" w:cs="Times New Roman"/>
          <w:sz w:val="32"/>
          <w:szCs w:val="32"/>
        </w:rPr>
        <w:t>元，该项目占部门整体项目总额的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51.38</w:t>
      </w:r>
      <w:r>
        <w:rPr>
          <w:rFonts w:hint="default" w:ascii="Times New Roman" w:hAnsi="Times New Roman" w:eastAsia="仿宋" w:cs="Times New Roman"/>
          <w:sz w:val="32"/>
          <w:szCs w:val="32"/>
        </w:rPr>
        <w:t>%。总体上看，该项目依据较国家、市科普相关文件形成，绩效目标较明确，通过项目实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施，顺利实现提升区域民众科学素质的目的，发挥科协组织联系科技工作者的桥梁纽带作用，为区域社会发展做出贡献。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（六）政府购买服务情况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年未涉及政府购买服务项目。</w:t>
      </w:r>
    </w:p>
    <w:p>
      <w:pPr>
        <w:ind w:firstLine="480" w:firstLineChars="1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九、名词解释</w:t>
      </w:r>
    </w:p>
    <w:p>
      <w:pPr>
        <w:ind w:firstLine="480" w:firstLineChars="15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 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ind w:firstLine="480" w:firstLineChars="15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 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480" w:firstLineChars="150"/>
        <w:rPr>
          <w:rFonts w:ascii="Times New Roman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468"/>
    <w:rsid w:val="00004136"/>
    <w:rsid w:val="000344F3"/>
    <w:rsid w:val="000409E2"/>
    <w:rsid w:val="00046C56"/>
    <w:rsid w:val="000629CF"/>
    <w:rsid w:val="000728D0"/>
    <w:rsid w:val="00083C43"/>
    <w:rsid w:val="00090141"/>
    <w:rsid w:val="000A3341"/>
    <w:rsid w:val="000C54A5"/>
    <w:rsid w:val="000C642D"/>
    <w:rsid w:val="000F0C8B"/>
    <w:rsid w:val="000F3DE0"/>
    <w:rsid w:val="0010695E"/>
    <w:rsid w:val="001253ED"/>
    <w:rsid w:val="00127CB1"/>
    <w:rsid w:val="00146087"/>
    <w:rsid w:val="0015272B"/>
    <w:rsid w:val="00165169"/>
    <w:rsid w:val="00167931"/>
    <w:rsid w:val="00170413"/>
    <w:rsid w:val="001A2786"/>
    <w:rsid w:val="001B5321"/>
    <w:rsid w:val="001C0884"/>
    <w:rsid w:val="001C50F1"/>
    <w:rsid w:val="001C7E24"/>
    <w:rsid w:val="001F5BA9"/>
    <w:rsid w:val="00222BEC"/>
    <w:rsid w:val="00236804"/>
    <w:rsid w:val="0025752F"/>
    <w:rsid w:val="002776E6"/>
    <w:rsid w:val="0029030F"/>
    <w:rsid w:val="002C1995"/>
    <w:rsid w:val="002F5E7C"/>
    <w:rsid w:val="003102A7"/>
    <w:rsid w:val="00313147"/>
    <w:rsid w:val="003133FC"/>
    <w:rsid w:val="00313A68"/>
    <w:rsid w:val="00322BC9"/>
    <w:rsid w:val="0032471A"/>
    <w:rsid w:val="00336A53"/>
    <w:rsid w:val="003417C5"/>
    <w:rsid w:val="00346DF6"/>
    <w:rsid w:val="00355B5B"/>
    <w:rsid w:val="00355C42"/>
    <w:rsid w:val="00386ADD"/>
    <w:rsid w:val="00390A49"/>
    <w:rsid w:val="003C0F18"/>
    <w:rsid w:val="003D3BB0"/>
    <w:rsid w:val="003E40C4"/>
    <w:rsid w:val="00423E4F"/>
    <w:rsid w:val="004246CD"/>
    <w:rsid w:val="00440421"/>
    <w:rsid w:val="004751E3"/>
    <w:rsid w:val="004A54BB"/>
    <w:rsid w:val="004C7203"/>
    <w:rsid w:val="004D02A3"/>
    <w:rsid w:val="004E30D1"/>
    <w:rsid w:val="004E56E0"/>
    <w:rsid w:val="004F3E47"/>
    <w:rsid w:val="005048DF"/>
    <w:rsid w:val="00525AD7"/>
    <w:rsid w:val="00540AE8"/>
    <w:rsid w:val="005517E8"/>
    <w:rsid w:val="00555F9D"/>
    <w:rsid w:val="00562C4F"/>
    <w:rsid w:val="00565A3A"/>
    <w:rsid w:val="00565F1F"/>
    <w:rsid w:val="005A1600"/>
    <w:rsid w:val="005A21FD"/>
    <w:rsid w:val="005A6A35"/>
    <w:rsid w:val="005A6BF7"/>
    <w:rsid w:val="005B0B8D"/>
    <w:rsid w:val="005F6819"/>
    <w:rsid w:val="006001C7"/>
    <w:rsid w:val="00605EE2"/>
    <w:rsid w:val="00606C66"/>
    <w:rsid w:val="006112CC"/>
    <w:rsid w:val="00611856"/>
    <w:rsid w:val="00612CB1"/>
    <w:rsid w:val="00614F46"/>
    <w:rsid w:val="00617D2A"/>
    <w:rsid w:val="0062761F"/>
    <w:rsid w:val="006307B2"/>
    <w:rsid w:val="00633BF2"/>
    <w:rsid w:val="00633F48"/>
    <w:rsid w:val="0063449A"/>
    <w:rsid w:val="006532F4"/>
    <w:rsid w:val="00680A28"/>
    <w:rsid w:val="006A4878"/>
    <w:rsid w:val="006B022E"/>
    <w:rsid w:val="006B4FD6"/>
    <w:rsid w:val="006C0135"/>
    <w:rsid w:val="006C0E61"/>
    <w:rsid w:val="006C2846"/>
    <w:rsid w:val="006E6E2C"/>
    <w:rsid w:val="006F3E56"/>
    <w:rsid w:val="00703095"/>
    <w:rsid w:val="0070749C"/>
    <w:rsid w:val="007235F9"/>
    <w:rsid w:val="007323FA"/>
    <w:rsid w:val="007428F7"/>
    <w:rsid w:val="00744823"/>
    <w:rsid w:val="0074617E"/>
    <w:rsid w:val="00752BA9"/>
    <w:rsid w:val="00757415"/>
    <w:rsid w:val="00757809"/>
    <w:rsid w:val="00764357"/>
    <w:rsid w:val="007658F2"/>
    <w:rsid w:val="00777077"/>
    <w:rsid w:val="00792E5E"/>
    <w:rsid w:val="007971F7"/>
    <w:rsid w:val="007A74A8"/>
    <w:rsid w:val="007B4E64"/>
    <w:rsid w:val="007E44AE"/>
    <w:rsid w:val="007E602A"/>
    <w:rsid w:val="007E734E"/>
    <w:rsid w:val="00801B52"/>
    <w:rsid w:val="0080491B"/>
    <w:rsid w:val="00812055"/>
    <w:rsid w:val="0081660D"/>
    <w:rsid w:val="008172EE"/>
    <w:rsid w:val="00835EDF"/>
    <w:rsid w:val="008407AB"/>
    <w:rsid w:val="00872FF4"/>
    <w:rsid w:val="008749F2"/>
    <w:rsid w:val="0087670D"/>
    <w:rsid w:val="008802BE"/>
    <w:rsid w:val="0088240F"/>
    <w:rsid w:val="00885618"/>
    <w:rsid w:val="00891D0F"/>
    <w:rsid w:val="008A4199"/>
    <w:rsid w:val="008B3187"/>
    <w:rsid w:val="008B3AC0"/>
    <w:rsid w:val="008C1E43"/>
    <w:rsid w:val="008C4834"/>
    <w:rsid w:val="008D182C"/>
    <w:rsid w:val="008D3A6C"/>
    <w:rsid w:val="008E48A7"/>
    <w:rsid w:val="009036EE"/>
    <w:rsid w:val="00942E79"/>
    <w:rsid w:val="00947572"/>
    <w:rsid w:val="00953609"/>
    <w:rsid w:val="00953AA9"/>
    <w:rsid w:val="009958BC"/>
    <w:rsid w:val="00995D8C"/>
    <w:rsid w:val="009A64A7"/>
    <w:rsid w:val="009E4792"/>
    <w:rsid w:val="009F03AC"/>
    <w:rsid w:val="009F7584"/>
    <w:rsid w:val="00A00713"/>
    <w:rsid w:val="00A00F22"/>
    <w:rsid w:val="00A41D65"/>
    <w:rsid w:val="00A43904"/>
    <w:rsid w:val="00A816A4"/>
    <w:rsid w:val="00A81C74"/>
    <w:rsid w:val="00A96EDE"/>
    <w:rsid w:val="00AA6CF8"/>
    <w:rsid w:val="00AC2517"/>
    <w:rsid w:val="00AC2AB7"/>
    <w:rsid w:val="00AC5337"/>
    <w:rsid w:val="00AD65C0"/>
    <w:rsid w:val="00AE28F9"/>
    <w:rsid w:val="00AF21CE"/>
    <w:rsid w:val="00B0286F"/>
    <w:rsid w:val="00B05597"/>
    <w:rsid w:val="00B278A6"/>
    <w:rsid w:val="00B27D64"/>
    <w:rsid w:val="00B4574C"/>
    <w:rsid w:val="00B56748"/>
    <w:rsid w:val="00B77BA8"/>
    <w:rsid w:val="00B80106"/>
    <w:rsid w:val="00BA5B98"/>
    <w:rsid w:val="00BA738A"/>
    <w:rsid w:val="00BA74F3"/>
    <w:rsid w:val="00BB50ED"/>
    <w:rsid w:val="00BB621F"/>
    <w:rsid w:val="00BC0688"/>
    <w:rsid w:val="00BD78E9"/>
    <w:rsid w:val="00BE4AC4"/>
    <w:rsid w:val="00BF4457"/>
    <w:rsid w:val="00BF6A02"/>
    <w:rsid w:val="00C10D9C"/>
    <w:rsid w:val="00C118C9"/>
    <w:rsid w:val="00C144CE"/>
    <w:rsid w:val="00C30ACE"/>
    <w:rsid w:val="00C43D69"/>
    <w:rsid w:val="00C91ABA"/>
    <w:rsid w:val="00CD62F3"/>
    <w:rsid w:val="00CF04E8"/>
    <w:rsid w:val="00D034F5"/>
    <w:rsid w:val="00D45983"/>
    <w:rsid w:val="00D50310"/>
    <w:rsid w:val="00D61DB7"/>
    <w:rsid w:val="00D74E6C"/>
    <w:rsid w:val="00DB2021"/>
    <w:rsid w:val="00DC0E9F"/>
    <w:rsid w:val="00DC51DB"/>
    <w:rsid w:val="00DD4DEE"/>
    <w:rsid w:val="00DE28A0"/>
    <w:rsid w:val="00DF4CC9"/>
    <w:rsid w:val="00E0100C"/>
    <w:rsid w:val="00E1544F"/>
    <w:rsid w:val="00E30194"/>
    <w:rsid w:val="00E323C9"/>
    <w:rsid w:val="00E4521F"/>
    <w:rsid w:val="00E80D8A"/>
    <w:rsid w:val="00EC66A5"/>
    <w:rsid w:val="00ED1803"/>
    <w:rsid w:val="00F06F06"/>
    <w:rsid w:val="00F274B1"/>
    <w:rsid w:val="00F41999"/>
    <w:rsid w:val="00F41D09"/>
    <w:rsid w:val="00F65CFA"/>
    <w:rsid w:val="00F66468"/>
    <w:rsid w:val="00F7305D"/>
    <w:rsid w:val="00FA276D"/>
    <w:rsid w:val="00FA2BB8"/>
    <w:rsid w:val="00FA4D29"/>
    <w:rsid w:val="00FC536C"/>
    <w:rsid w:val="00FF35F4"/>
    <w:rsid w:val="02E96E33"/>
    <w:rsid w:val="066478E2"/>
    <w:rsid w:val="0B3E4569"/>
    <w:rsid w:val="13030CD3"/>
    <w:rsid w:val="131921D7"/>
    <w:rsid w:val="1358613E"/>
    <w:rsid w:val="2A173132"/>
    <w:rsid w:val="2DEE3E9D"/>
    <w:rsid w:val="2F7B1F90"/>
    <w:rsid w:val="2FB821C2"/>
    <w:rsid w:val="318630E1"/>
    <w:rsid w:val="34FA6EB8"/>
    <w:rsid w:val="3CA23212"/>
    <w:rsid w:val="3F9033DD"/>
    <w:rsid w:val="49DA74EA"/>
    <w:rsid w:val="4EBE3C90"/>
    <w:rsid w:val="50A53F94"/>
    <w:rsid w:val="55041AAB"/>
    <w:rsid w:val="5A1E5A2C"/>
    <w:rsid w:val="5BB64B16"/>
    <w:rsid w:val="5EE02908"/>
    <w:rsid w:val="68ED1B61"/>
    <w:rsid w:val="6E7D135D"/>
    <w:rsid w:val="70FA04DE"/>
    <w:rsid w:val="73D54E88"/>
    <w:rsid w:val="758A0AAA"/>
    <w:rsid w:val="764919A3"/>
    <w:rsid w:val="7EE1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</Words>
  <Characters>2648</Characters>
  <Lines>22</Lines>
  <Paragraphs>6</Paragraphs>
  <TotalTime>10</TotalTime>
  <ScaleCrop>false</ScaleCrop>
  <LinksUpToDate>false</LinksUpToDate>
  <CharactersWithSpaces>3106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2019-08-22T03:13:00Z</dcterms:created>
  <dc:creator>admin</dc:creator>
  <cp:lastModifiedBy>admin</cp:lastModifiedBy>
  <cp:lastPrinted>2018-08-30T02:26:00Z</cp:lastPrinted>
  <dcterms:modified xsi:type="dcterms:W3CDTF">2020-09-02T02:53:29Z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