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bookmarkStart w:id="0" w:name="_GoBack"/>
      <w:bookmarkEnd w:id="0"/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spacing w:line="560" w:lineRule="exact"/>
        <w:jc w:val="center"/>
        <w:rPr>
          <w:rFonts w:ascii="黑体" w:eastAsia="黑体" w:hAnsi="Times New Roman"/>
          <w:b/>
          <w:sz w:val="36"/>
          <w:szCs w:val="36"/>
        </w:rPr>
      </w:pPr>
    </w:p>
    <w:p w:rsidR="00CF475C" w:rsidRDefault="00B8396F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北京市西城区特色阅读空间考评申报书</w:t>
      </w:r>
    </w:p>
    <w:p w:rsidR="00CF475C" w:rsidRDefault="00CF475C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CF475C" w:rsidRDefault="00B8396F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（</w:t>
      </w:r>
      <w:r>
        <w:rPr>
          <w:rFonts w:ascii="黑体" w:eastAsia="黑体" w:hAnsi="宋体" w:hint="eastAsia"/>
          <w:sz w:val="32"/>
          <w:szCs w:val="32"/>
        </w:rPr>
        <w:t>20</w:t>
      </w:r>
      <w:r>
        <w:rPr>
          <w:rFonts w:ascii="黑体" w:eastAsia="黑体" w:hAnsi="宋体" w:hint="eastAsia"/>
          <w:sz w:val="32"/>
          <w:szCs w:val="32"/>
        </w:rPr>
        <w:t>20</w:t>
      </w:r>
      <w:r>
        <w:rPr>
          <w:rFonts w:ascii="黑体" w:eastAsia="黑体" w:hAnsi="宋体" w:hint="eastAsia"/>
          <w:sz w:val="32"/>
          <w:szCs w:val="32"/>
        </w:rPr>
        <w:t>年）</w:t>
      </w: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CF475C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p w:rsidR="00CF475C" w:rsidRDefault="00B8396F">
      <w:pPr>
        <w:widowControl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CF475C" w:rsidRDefault="00B8396F">
      <w:pPr>
        <w:widowControl/>
        <w:wordWrap w:val="0"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联系人：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</w:t>
      </w:r>
    </w:p>
    <w:p w:rsidR="00CF475C" w:rsidRDefault="00B8396F">
      <w:pPr>
        <w:widowControl/>
        <w:wordWrap w:val="0"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固定电话：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</w:t>
      </w:r>
    </w:p>
    <w:p w:rsidR="00CF475C" w:rsidRDefault="00B8396F">
      <w:pPr>
        <w:widowControl/>
        <w:wordWrap w:val="0"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移动电话：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</w:t>
      </w:r>
    </w:p>
    <w:p w:rsidR="00CF475C" w:rsidRDefault="00B8396F">
      <w:pPr>
        <w:widowControl/>
        <w:wordWrap w:val="0"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电子邮箱：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</w:t>
      </w:r>
    </w:p>
    <w:p w:rsidR="00CF475C" w:rsidRDefault="00B8396F">
      <w:pPr>
        <w:widowControl/>
        <w:wordWrap w:val="0"/>
        <w:spacing w:line="480" w:lineRule="auto"/>
        <w:ind w:firstLineChars="662" w:firstLine="212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申请日期：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日</w:t>
      </w:r>
    </w:p>
    <w:p w:rsidR="00CF475C" w:rsidRDefault="00B8396F">
      <w:pPr>
        <w:widowControl/>
        <w:spacing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 xml:space="preserve">        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填报要求</w:t>
      </w: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F475C" w:rsidRDefault="00B8396F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kern w:val="0"/>
          <w:sz w:val="32"/>
          <w:szCs w:val="32"/>
        </w:rPr>
        <w:t>、填写一律用电脑按照格式要求宋体小四号字填写。</w:t>
      </w:r>
    </w:p>
    <w:p w:rsidR="00CF475C" w:rsidRDefault="00B8396F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kern w:val="0"/>
          <w:sz w:val="32"/>
          <w:szCs w:val="32"/>
        </w:rPr>
        <w:t>、涉及名称、姓名一律使用全称。</w:t>
      </w:r>
    </w:p>
    <w:p w:rsidR="00CF475C" w:rsidRDefault="00B8396F">
      <w:pPr>
        <w:widowControl/>
        <w:wordWrap w:val="0"/>
        <w:spacing w:line="480" w:lineRule="auto"/>
        <w:ind w:firstLineChars="196" w:firstLine="62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免费开放空间</w:t>
      </w:r>
      <w:r>
        <w:rPr>
          <w:rFonts w:hint="eastAsia"/>
          <w:sz w:val="32"/>
          <w:szCs w:val="32"/>
        </w:rPr>
        <w:t>面积”</w:t>
      </w:r>
      <w:r>
        <w:rPr>
          <w:sz w:val="32"/>
          <w:szCs w:val="32"/>
        </w:rPr>
        <w:t>指读者可免费借阅文献、免费参观或体验的</w:t>
      </w:r>
      <w:r>
        <w:rPr>
          <w:rFonts w:hint="eastAsia"/>
          <w:sz w:val="32"/>
          <w:szCs w:val="32"/>
        </w:rPr>
        <w:t>功能性空间的使用面积。</w:t>
      </w:r>
    </w:p>
    <w:p w:rsidR="00CF475C" w:rsidRDefault="00B8396F">
      <w:pPr>
        <w:widowControl/>
        <w:wordWrap w:val="0"/>
        <w:spacing w:line="480" w:lineRule="auto"/>
        <w:ind w:firstLineChars="196" w:firstLine="627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4</w:t>
      </w:r>
      <w:r>
        <w:rPr>
          <w:rFonts w:ascii="宋体" w:hAnsi="宋体" w:cs="宋体" w:hint="eastAsia"/>
          <w:bCs/>
          <w:kern w:val="0"/>
          <w:sz w:val="32"/>
          <w:szCs w:val="32"/>
        </w:rPr>
        <w:t>、“经费投入”、“开展活动场次”项，数据统计时间为</w:t>
      </w:r>
      <w:r>
        <w:rPr>
          <w:rFonts w:ascii="宋体" w:hAnsi="宋体" w:cs="宋体" w:hint="eastAsia"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hAnsi="宋体" w:cs="宋体" w:hint="eastAsia"/>
          <w:bCs/>
          <w:kern w:val="0"/>
          <w:sz w:val="32"/>
          <w:szCs w:val="32"/>
        </w:rPr>
        <w:t>7</w:t>
      </w:r>
      <w:r>
        <w:rPr>
          <w:rFonts w:ascii="宋体" w:hAnsi="宋体" w:cs="宋体" w:hint="eastAsia"/>
          <w:bCs/>
          <w:kern w:val="0"/>
          <w:sz w:val="32"/>
          <w:szCs w:val="32"/>
        </w:rPr>
        <w:t>月</w:t>
      </w:r>
      <w:r>
        <w:rPr>
          <w:rFonts w:ascii="宋体" w:hAnsi="宋体" w:cs="宋体" w:hint="eastAsia"/>
          <w:bCs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kern w:val="0"/>
          <w:sz w:val="32"/>
          <w:szCs w:val="32"/>
        </w:rPr>
        <w:t>日—</w:t>
      </w:r>
      <w:r>
        <w:rPr>
          <w:rFonts w:ascii="宋体" w:hAnsi="宋体" w:cs="宋体" w:hint="eastAsia"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hAnsi="宋体" w:cs="宋体" w:hint="eastAsia"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Cs/>
          <w:kern w:val="0"/>
          <w:sz w:val="32"/>
          <w:szCs w:val="32"/>
        </w:rPr>
        <w:t>月</w:t>
      </w:r>
      <w:r>
        <w:rPr>
          <w:rFonts w:ascii="宋体" w:hAnsi="宋体" w:cs="宋体" w:hint="eastAsia"/>
          <w:bCs/>
          <w:kern w:val="0"/>
          <w:sz w:val="32"/>
          <w:szCs w:val="32"/>
        </w:rPr>
        <w:t>30</w:t>
      </w:r>
      <w:r>
        <w:rPr>
          <w:rFonts w:ascii="宋体" w:hAnsi="宋体" w:cs="宋体" w:hint="eastAsia"/>
          <w:bCs/>
          <w:kern w:val="0"/>
          <w:sz w:val="32"/>
          <w:szCs w:val="32"/>
        </w:rPr>
        <w:t>日。</w:t>
      </w:r>
    </w:p>
    <w:p w:rsidR="00CF475C" w:rsidRDefault="00B8396F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color w:val="FF0000"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5</w:t>
      </w:r>
      <w:r>
        <w:rPr>
          <w:rFonts w:ascii="宋体" w:hAnsi="宋体" w:cs="宋体" w:hint="eastAsia"/>
          <w:bCs/>
          <w:kern w:val="0"/>
          <w:sz w:val="32"/>
          <w:szCs w:val="32"/>
        </w:rPr>
        <w:t>、“纸质图书总量”、“报刊杂志数量”项，数据统计时间为自成立之日起到</w:t>
      </w:r>
      <w:r>
        <w:rPr>
          <w:rFonts w:ascii="宋体" w:hAnsi="宋体" w:cs="宋体" w:hint="eastAsia"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hAnsi="宋体" w:cs="宋体" w:hint="eastAsia"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Cs/>
          <w:kern w:val="0"/>
          <w:sz w:val="32"/>
          <w:szCs w:val="32"/>
        </w:rPr>
        <w:t>月</w:t>
      </w:r>
      <w:r>
        <w:rPr>
          <w:rFonts w:ascii="宋体" w:hAnsi="宋体" w:cs="宋体" w:hint="eastAsia"/>
          <w:bCs/>
          <w:kern w:val="0"/>
          <w:sz w:val="32"/>
          <w:szCs w:val="32"/>
        </w:rPr>
        <w:t>30</w:t>
      </w:r>
      <w:r>
        <w:rPr>
          <w:rFonts w:ascii="宋体" w:hAnsi="宋体" w:cs="宋体" w:hint="eastAsia"/>
          <w:bCs/>
          <w:kern w:val="0"/>
          <w:sz w:val="32"/>
          <w:szCs w:val="32"/>
        </w:rPr>
        <w:t>日累计数量。</w:t>
      </w:r>
    </w:p>
    <w:p w:rsidR="00CF475C" w:rsidRDefault="00B8396F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Cs/>
          <w:kern w:val="0"/>
          <w:sz w:val="32"/>
          <w:szCs w:val="32"/>
        </w:rPr>
        <w:t>、“供读者使用的电子阅读设备”</w:t>
      </w:r>
      <w:r>
        <w:rPr>
          <w:rFonts w:ascii="宋体" w:hAnsi="宋体" w:hint="eastAsia"/>
          <w:sz w:val="32"/>
          <w:szCs w:val="32"/>
        </w:rPr>
        <w:t>指</w:t>
      </w:r>
      <w:r>
        <w:rPr>
          <w:rFonts w:ascii="宋体" w:hint="eastAsia"/>
          <w:sz w:val="32"/>
          <w:szCs w:val="32"/>
        </w:rPr>
        <w:t>非管理人员使用的、专供读者使用的台式或便携式电脑、电子书、触摸电子阅读屏等。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</w:t>
      </w:r>
    </w:p>
    <w:p w:rsidR="00CF475C" w:rsidRDefault="00CF475C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</w:p>
    <w:p w:rsidR="00CF475C" w:rsidRDefault="00CF475C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</w:p>
    <w:p w:rsidR="00CF475C" w:rsidRDefault="00CF475C">
      <w:pPr>
        <w:widowControl/>
        <w:wordWrap w:val="0"/>
        <w:spacing w:line="480" w:lineRule="auto"/>
        <w:ind w:firstLine="660"/>
        <w:jc w:val="left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widowControl/>
        <w:spacing w:line="480" w:lineRule="auto"/>
        <w:ind w:firstLine="660"/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CF475C" w:rsidRDefault="00CF475C">
      <w:pPr>
        <w:widowControl/>
        <w:wordWrap w:val="0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CF475C" w:rsidRDefault="00CF475C">
      <w:pPr>
        <w:widowControl/>
        <w:wordWrap w:val="0"/>
        <w:ind w:left="480" w:hangingChars="200" w:hanging="480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CF475C" w:rsidRDefault="00CF475C">
      <w:pPr>
        <w:widowControl/>
        <w:wordWrap w:val="0"/>
        <w:ind w:left="480" w:hangingChars="200" w:hanging="480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CF475C" w:rsidRDefault="00B8396F" w:rsidP="00E21E1D">
      <w:pPr>
        <w:widowControl/>
        <w:wordWrap w:val="0"/>
        <w:ind w:left="640" w:hangingChars="200" w:hanging="640"/>
        <w:jc w:val="lef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373"/>
        <w:gridCol w:w="1200"/>
        <w:gridCol w:w="545"/>
        <w:gridCol w:w="851"/>
        <w:gridCol w:w="708"/>
        <w:gridCol w:w="567"/>
        <w:gridCol w:w="142"/>
        <w:gridCol w:w="2410"/>
      </w:tblGrid>
      <w:tr w:rsidR="00CF475C">
        <w:trPr>
          <w:trHeight w:val="558"/>
        </w:trPr>
        <w:tc>
          <w:tcPr>
            <w:tcW w:w="10065" w:type="dxa"/>
            <w:gridSpan w:val="10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阅读空间基本信息</w:t>
            </w:r>
          </w:p>
        </w:tc>
      </w:tr>
      <w:tr w:rsidR="00CF475C">
        <w:trPr>
          <w:trHeight w:val="567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阅读空间名称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CF475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621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CF475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512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阅读空间地址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CF475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454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阅读空间成立时间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注册资本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454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总面积（平方米）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职工人数（人）</w:t>
            </w:r>
          </w:p>
        </w:tc>
        <w:tc>
          <w:tcPr>
            <w:tcW w:w="2410" w:type="dxa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1989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阅读空间服务范围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579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ind w:firstLineChars="100" w:firstLine="24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所有制类型</w:t>
            </w:r>
          </w:p>
          <w:p w:rsidR="00CF475C" w:rsidRDefault="00B8396F">
            <w:pPr>
              <w:ind w:firstLineChars="100" w:firstLine="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（请在申请项目后打√）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B8396F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国有□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民营□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三资□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社会组织□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F475C">
        <w:trPr>
          <w:trHeight w:val="785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73" w:type="dxa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F475C" w:rsidRDefault="00B8396F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839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阅读空间联系人</w:t>
            </w:r>
          </w:p>
        </w:tc>
        <w:tc>
          <w:tcPr>
            <w:tcW w:w="1373" w:type="dxa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F475C" w:rsidRDefault="00B8396F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399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阅读空间属性</w:t>
            </w:r>
          </w:p>
        </w:tc>
        <w:tc>
          <w:tcPr>
            <w:tcW w:w="7796" w:type="dxa"/>
            <w:gridSpan w:val="8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纯公益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营利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CF475C">
        <w:trPr>
          <w:trHeight w:val="632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免费开放面积（㎡）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阅览坐席（个）</w:t>
            </w:r>
          </w:p>
        </w:tc>
        <w:tc>
          <w:tcPr>
            <w:tcW w:w="2552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632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经费投入（万元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开展活动场次</w:t>
            </w:r>
          </w:p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2552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632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有无供读者使用的</w:t>
            </w:r>
          </w:p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电子阅读设备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无□</w:t>
            </w:r>
          </w:p>
        </w:tc>
        <w:tc>
          <w:tcPr>
            <w:tcW w:w="2126" w:type="dxa"/>
            <w:gridSpan w:val="3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开放时间</w:t>
            </w:r>
          </w:p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（每日起止时间）</w:t>
            </w:r>
          </w:p>
        </w:tc>
        <w:tc>
          <w:tcPr>
            <w:tcW w:w="2552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632"/>
        </w:trPr>
        <w:tc>
          <w:tcPr>
            <w:tcW w:w="2269" w:type="dxa"/>
            <w:gridSpan w:val="2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纸质图书总藏（册）</w:t>
            </w:r>
          </w:p>
        </w:tc>
        <w:tc>
          <w:tcPr>
            <w:tcW w:w="3118" w:type="dxa"/>
            <w:gridSpan w:val="3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F475C" w:rsidRDefault="00B8396F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报刊杂志数（种）</w:t>
            </w:r>
          </w:p>
        </w:tc>
        <w:tc>
          <w:tcPr>
            <w:tcW w:w="2552" w:type="dxa"/>
            <w:gridSpan w:val="2"/>
            <w:vAlign w:val="center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475C">
        <w:trPr>
          <w:trHeight w:val="4810"/>
        </w:trPr>
        <w:tc>
          <w:tcPr>
            <w:tcW w:w="10065" w:type="dxa"/>
            <w:gridSpan w:val="10"/>
          </w:tcPr>
          <w:p w:rsidR="00CF475C" w:rsidRDefault="00CF475C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CF475C" w:rsidRDefault="00B8396F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阅读空间图片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(1-2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CF475C" w:rsidRDefault="00E21E1D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noProof/>
                <w:color w:val="A5A5A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357505</wp:posOffset>
                      </wp:positionV>
                      <wp:extent cx="2936875" cy="1738630"/>
                      <wp:effectExtent l="635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6875" cy="173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阅读空间照片</w:t>
                                  </w:r>
                                </w:p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照片中要展示出整体阅读空间</w:t>
                                  </w:r>
                                </w:p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清晰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美观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完整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特点</w:t>
                                  </w:r>
                                </w:p>
                                <w:p w:rsidR="00CF475C" w:rsidRDefault="00CF475C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本框 2" o:spid="_x0000_s1026" style="position:absolute;margin-left:255.05pt;margin-top:28.15pt;width:231.25pt;height:1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" filled="f" stroked="f">
                      <v:textbox>
                        <w:txbxContent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阅读空间照片</w:t>
                            </w:r>
                          </w:p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照片中要展示出整体阅读空间</w:t>
                            </w:r>
                          </w:p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清晰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美观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完整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特点</w:t>
                            </w:r>
                          </w:p>
                          <w:p w:rsidR="00CF475C" w:rsidRDefault="00CF475C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noProof/>
                <w:color w:val="A5A5A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358140</wp:posOffset>
                      </wp:positionV>
                      <wp:extent cx="2936875" cy="1738630"/>
                      <wp:effectExtent l="635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6875" cy="173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阅读空间照片</w:t>
                                  </w:r>
                                </w:p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照片中要展示出空间门头</w:t>
                                  </w:r>
                                </w:p>
                                <w:p w:rsidR="00CF475C" w:rsidRDefault="00B8396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宋体" w:hAnsi="宋体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清晰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美观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F7F7F"/>
                                      <w:kern w:val="0"/>
                                      <w:sz w:val="24"/>
                                      <w:szCs w:val="24"/>
                                    </w:rPr>
                                    <w:t>完整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6.05pt;margin-top:28.2pt;width:231.25pt;height:1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" filled="f" stroked="f">
                      <v:textbox>
                        <w:txbxContent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阅读空间照片</w:t>
                            </w:r>
                          </w:p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照片中要展示出空间门头</w:t>
                            </w:r>
                          </w:p>
                          <w:p w:rsidR="00CF475C" w:rsidRDefault="00B8396F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清晰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美观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color w:val="7F7F7F"/>
                                <w:kern w:val="0"/>
                                <w:sz w:val="24"/>
                                <w:szCs w:val="24"/>
                              </w:rPr>
                              <w:t>完整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207010</wp:posOffset>
                      </wp:positionV>
                      <wp:extent cx="2900045" cy="2029460"/>
                      <wp:effectExtent l="10160" t="6985" r="13970" b="11430"/>
                      <wp:wrapNone/>
                      <wp:docPr id="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2029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5A5"/>
                                </a:solidFill>
                                <a:prstDash val="sysDot"/>
                                <a:miter lim="2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6.05pt;margin-top:16.3pt;width:228.35pt;height:1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" filled="f" strokecolor="#a5a5a5" strokeweight=".5pt">
                      <v:stroke dashstyle="1 1" miterlimit="2"/>
                    </v:rect>
                  </w:pict>
                </mc:Fallback>
              </mc:AlternateContent>
            </w:r>
            <w:r>
              <w:rPr>
                <w:rFonts w:ascii="宋体" w:hAnsi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207010</wp:posOffset>
                      </wp:positionV>
                      <wp:extent cx="2900680" cy="2029460"/>
                      <wp:effectExtent l="6985" t="6985" r="6985" b="11430"/>
                      <wp:wrapNone/>
                      <wp:docPr id="1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680" cy="2029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5A5"/>
                                </a:solidFill>
                                <a:prstDash val="sysDot"/>
                                <a:miter lim="2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54.8pt;margin-top:16.3pt;width:228.4pt;height:1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" filled="f" strokecolor="#a5a5a5" strokeweight=".5pt">
                      <v:stroke dashstyle="1 1" miterlimit="2"/>
                    </v:rect>
                  </w:pict>
                </mc:Fallback>
              </mc:AlternateContent>
            </w:r>
          </w:p>
        </w:tc>
      </w:tr>
      <w:tr w:rsidR="00CF475C">
        <w:trPr>
          <w:trHeight w:val="2339"/>
        </w:trPr>
        <w:tc>
          <w:tcPr>
            <w:tcW w:w="1276" w:type="dxa"/>
            <w:vAlign w:val="center"/>
          </w:tcPr>
          <w:p w:rsidR="00CF475C" w:rsidRDefault="00B8396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阅读空间简介（请按提纲填写要点）</w:t>
            </w:r>
          </w:p>
        </w:tc>
        <w:tc>
          <w:tcPr>
            <w:tcW w:w="8789" w:type="dxa"/>
            <w:gridSpan w:val="9"/>
          </w:tcPr>
          <w:p w:rsidR="00CF475C" w:rsidRDefault="00CF475C">
            <w:pPr>
              <w:spacing w:line="360" w:lineRule="exact"/>
              <w:ind w:firstLineChars="200"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CF475C">
        <w:trPr>
          <w:trHeight w:val="1665"/>
        </w:trPr>
        <w:tc>
          <w:tcPr>
            <w:tcW w:w="1276" w:type="dxa"/>
            <w:vAlign w:val="center"/>
          </w:tcPr>
          <w:p w:rsidR="00CF475C" w:rsidRDefault="00B8396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申报机构未来一年发展规划综述</w:t>
            </w:r>
          </w:p>
        </w:tc>
        <w:tc>
          <w:tcPr>
            <w:tcW w:w="8789" w:type="dxa"/>
            <w:gridSpan w:val="9"/>
          </w:tcPr>
          <w:p w:rsidR="00CF475C" w:rsidRDefault="00CF475C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CF475C">
        <w:trPr>
          <w:trHeight w:val="992"/>
        </w:trPr>
        <w:tc>
          <w:tcPr>
            <w:tcW w:w="1276" w:type="dxa"/>
            <w:vAlign w:val="center"/>
          </w:tcPr>
          <w:p w:rsidR="00CF475C" w:rsidRDefault="00B8396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何时何地受何部门奖励</w:t>
            </w:r>
          </w:p>
        </w:tc>
        <w:tc>
          <w:tcPr>
            <w:tcW w:w="8789" w:type="dxa"/>
            <w:gridSpan w:val="9"/>
          </w:tcPr>
          <w:p w:rsidR="00CF475C" w:rsidRDefault="00CF475C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CF475C">
        <w:trPr>
          <w:trHeight w:val="661"/>
        </w:trPr>
        <w:tc>
          <w:tcPr>
            <w:tcW w:w="1276" w:type="dxa"/>
            <w:vAlign w:val="center"/>
          </w:tcPr>
          <w:p w:rsidR="00CF475C" w:rsidRDefault="00B8396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何时何地受何部门处罚</w:t>
            </w:r>
          </w:p>
        </w:tc>
        <w:tc>
          <w:tcPr>
            <w:tcW w:w="8789" w:type="dxa"/>
            <w:gridSpan w:val="9"/>
          </w:tcPr>
          <w:p w:rsidR="00CF475C" w:rsidRDefault="00CF475C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CF475C">
        <w:trPr>
          <w:trHeight w:val="2210"/>
        </w:trPr>
        <w:tc>
          <w:tcPr>
            <w:tcW w:w="1276" w:type="dxa"/>
            <w:vAlign w:val="center"/>
          </w:tcPr>
          <w:p w:rsidR="00CF475C" w:rsidRDefault="00B8396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西城区文化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和旅游局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9"/>
          </w:tcPr>
          <w:p w:rsidR="00CF475C" w:rsidRDefault="00CF475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CF475C" w:rsidRDefault="00B8396F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 w:rsidR="00CF475C" w:rsidRDefault="00B8396F">
            <w:pPr>
              <w:spacing w:line="360" w:lineRule="exact"/>
              <w:ind w:right="1440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CF475C" w:rsidRDefault="00CF475C"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CF475C" w:rsidRDefault="00B8396F">
            <w:pPr>
              <w:wordWrap w:val="0"/>
              <w:spacing w:line="360" w:lineRule="exact"/>
              <w:ind w:right="840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F475C" w:rsidRDefault="00CF475C"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475C" w:rsidRDefault="00CF475C">
      <w:pPr>
        <w:rPr>
          <w:rFonts w:ascii="宋体" w:hAnsi="宋体" w:cs="宋体"/>
          <w:b/>
          <w:color w:val="000000"/>
          <w:kern w:val="0"/>
          <w:sz w:val="36"/>
          <w:szCs w:val="28"/>
        </w:rPr>
      </w:pPr>
    </w:p>
    <w:sectPr w:rsidR="00CF47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6F" w:rsidRDefault="00B8396F" w:rsidP="00E21E1D">
      <w:r>
        <w:separator/>
      </w:r>
    </w:p>
  </w:endnote>
  <w:endnote w:type="continuationSeparator" w:id="0">
    <w:p w:rsidR="00B8396F" w:rsidRDefault="00B8396F" w:rsidP="00E2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6F" w:rsidRDefault="00B8396F" w:rsidP="00E21E1D">
      <w:r>
        <w:separator/>
      </w:r>
    </w:p>
  </w:footnote>
  <w:footnote w:type="continuationSeparator" w:id="0">
    <w:p w:rsidR="00B8396F" w:rsidRDefault="00B8396F" w:rsidP="00E2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92A67"/>
    <w:rsid w:val="000F6902"/>
    <w:rsid w:val="001E7FBF"/>
    <w:rsid w:val="00280222"/>
    <w:rsid w:val="002815B1"/>
    <w:rsid w:val="002E6F2B"/>
    <w:rsid w:val="003060E9"/>
    <w:rsid w:val="00365F28"/>
    <w:rsid w:val="003A0631"/>
    <w:rsid w:val="003A4432"/>
    <w:rsid w:val="004365AC"/>
    <w:rsid w:val="005221E0"/>
    <w:rsid w:val="00540180"/>
    <w:rsid w:val="00562C48"/>
    <w:rsid w:val="005D15DF"/>
    <w:rsid w:val="0062506F"/>
    <w:rsid w:val="006F4791"/>
    <w:rsid w:val="00714135"/>
    <w:rsid w:val="00790F3D"/>
    <w:rsid w:val="00864246"/>
    <w:rsid w:val="008C6B43"/>
    <w:rsid w:val="009248D7"/>
    <w:rsid w:val="00973796"/>
    <w:rsid w:val="00A20EA8"/>
    <w:rsid w:val="00A31AB0"/>
    <w:rsid w:val="00B1044F"/>
    <w:rsid w:val="00B705F5"/>
    <w:rsid w:val="00B8396F"/>
    <w:rsid w:val="00C4319A"/>
    <w:rsid w:val="00CD2A76"/>
    <w:rsid w:val="00CF475C"/>
    <w:rsid w:val="00D01C0C"/>
    <w:rsid w:val="00D22D74"/>
    <w:rsid w:val="00D932F2"/>
    <w:rsid w:val="00DB6623"/>
    <w:rsid w:val="00DC2D9C"/>
    <w:rsid w:val="00E172E2"/>
    <w:rsid w:val="00E21E1D"/>
    <w:rsid w:val="00E33C91"/>
    <w:rsid w:val="00FE3CAE"/>
    <w:rsid w:val="20AF66CC"/>
    <w:rsid w:val="5ED92A67"/>
    <w:rsid w:val="7DB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footer" w:uiPriority="99" w:unhideWhenUsed="1" w:qFormat="1"/>
    <w:lsdException w:name="caption" w:semiHidden="1" w:unhideWhenUsed="1" w:qFormat="1"/>
    <w:lsdException w:name="footnote reference" w:semiHidden="1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footnote reference"/>
    <w:basedOn w:val="a0"/>
    <w:semiHidden/>
    <w:qFormat/>
    <w:rPr>
      <w:vertAlign w:val="superscript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footer" w:uiPriority="99" w:unhideWhenUsed="1" w:qFormat="1"/>
    <w:lsdException w:name="caption" w:semiHidden="1" w:unhideWhenUsed="1" w:qFormat="1"/>
    <w:lsdException w:name="footnote reference" w:semiHidden="1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footnote reference"/>
    <w:basedOn w:val="a0"/>
    <w:semiHidden/>
    <w:qFormat/>
    <w:rPr>
      <w:vertAlign w:val="superscript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北京市西城区特色阅读空间考评申报书</dc:title>
  <dc:creator>lenovo</dc:creator>
  <cp:lastModifiedBy>刘薇</cp:lastModifiedBy>
  <cp:revision>2</cp:revision>
  <cp:lastPrinted>2020-10-19T02:34:00Z</cp:lastPrinted>
  <dcterms:created xsi:type="dcterms:W3CDTF">2020-10-20T02:11:00Z</dcterms:created>
  <dcterms:modified xsi:type="dcterms:W3CDTF">2020-10-20T02:11:00Z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