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73" w:rsidRPr="00D54973" w:rsidRDefault="00D54973" w:rsidP="00D54973">
      <w:pPr>
        <w:widowControl/>
        <w:spacing w:before="75" w:after="75"/>
        <w:jc w:val="center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D54973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北京市西城区人民防空办公室政府信息主动公开全清单</w:t>
      </w:r>
    </w:p>
    <w:p w:rsidR="00D54973" w:rsidRPr="00D54973" w:rsidRDefault="00D54973" w:rsidP="00D549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4973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D54973" w:rsidRPr="00D54973" w:rsidRDefault="00D54973" w:rsidP="00D54973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54973">
        <w:rPr>
          <w:rFonts w:ascii="Arial" w:eastAsia="宋体" w:hAnsi="Arial" w:cs="Arial"/>
          <w:color w:val="000000"/>
          <w:kern w:val="0"/>
          <w:sz w:val="18"/>
          <w:szCs w:val="18"/>
        </w:rPr>
        <w:t>发布时间：</w:t>
      </w:r>
      <w:r w:rsidRPr="00D54973">
        <w:rPr>
          <w:rFonts w:ascii="Arial" w:eastAsia="宋体" w:hAnsi="Arial" w:cs="Arial"/>
          <w:color w:val="000000"/>
          <w:kern w:val="0"/>
          <w:sz w:val="18"/>
          <w:szCs w:val="18"/>
        </w:rPr>
        <w:t>2020-08-28</w:t>
      </w:r>
    </w:p>
    <w:tbl>
      <w:tblPr>
        <w:tblW w:w="12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2189"/>
        <w:gridCol w:w="1456"/>
        <w:gridCol w:w="1822"/>
        <w:gridCol w:w="1658"/>
        <w:gridCol w:w="1204"/>
        <w:gridCol w:w="2943"/>
      </w:tblGrid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49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49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具体职责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49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业务事项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49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信息类别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49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内容标准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49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497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公开形式及位置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负责信息、信访、督查、保密、政府信息公开、接待联络等工作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信息管理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主动公开信息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政府信息公开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机构设置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工作动态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领导介绍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Arial" w:eastAsia="仿宋" w:hAnsi="Arial" w:cs="Arial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机构职责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Arial" w:eastAsia="仿宋" w:hAnsi="Arial" w:cs="Arial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机构信息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Arial" w:eastAsia="仿宋" w:hAnsi="Arial" w:cs="Arial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政府信息公开目录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政府信息公开指南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Arial" w:eastAsia="仿宋" w:hAnsi="Arial" w:cs="Arial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政府信息公开年报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Arial" w:eastAsia="仿宋" w:hAnsi="Arial" w:cs="Arial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负责人民防空通信警报的行政许可工作(人民防空警报设施拆除批准）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行政许可工作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行政许可申请表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【申请相关内容】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行政许可答复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【答复相关内容】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76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负责民防应急救援分队的整组、培训、训(演)练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民防应急救援分队的整组、培训、训(演)</w:t>
            </w:r>
            <w:proofErr w:type="gramStart"/>
            <w:r w:rsidRPr="00D54973">
              <w:rPr>
                <w:rFonts w:ascii="宋体" w:eastAsia="宋体" w:hAnsi="宋体" w:cs="宋体"/>
                <w:kern w:val="0"/>
                <w:sz w:val="22"/>
              </w:rPr>
              <w:t>练工作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培训相关动态信息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6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制定本区年度人民防空工程使用规划，并组织实施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西城区人民防空工程使用规划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【西城区人民防空工程使用规划相关内容】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负责监督检查已建人防工程的维护管理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监督检查已建人防工程的维护管理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监督检查已建人防工程相关动态信息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负责人防工程拆除、使用、改造、</w:t>
            </w:r>
            <w:r w:rsidRPr="00D54973">
              <w:rPr>
                <w:rFonts w:ascii="宋体" w:eastAsia="宋体" w:hAnsi="宋体" w:cs="宋体"/>
                <w:kern w:val="0"/>
                <w:sz w:val="22"/>
              </w:rPr>
              <w:lastRenderedPageBreak/>
              <w:t>竣工验收备案的行政许可工作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lastRenderedPageBreak/>
              <w:t>西城区平时利用人民防空工</w:t>
            </w:r>
            <w:r w:rsidRPr="00D54973">
              <w:rPr>
                <w:rFonts w:ascii="宋体" w:eastAsia="宋体" w:hAnsi="宋体" w:cs="宋体"/>
                <w:kern w:val="0"/>
                <w:sz w:val="22"/>
              </w:rPr>
              <w:lastRenderedPageBreak/>
              <w:t>程批准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提交平时利用人民防空工程的申请材</w:t>
            </w: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【申请相关内容】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西城区人民防空工程改造批准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提交平时利用人民防空工程改造的申请材料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【申请相关内容】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西城区人民防空工程拆除批准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提交平时利用人民防空工程拆除的申请材料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【申请相关内容】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西城区人防工程竣工验收备案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人防工程竣工验收备案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【验收备案相关内容】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负责人防工程事故应急处理和人防工程防汛工作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组织进行演练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演练相关动态信息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人防工程抢险工作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抢险工作相关动态信息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69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负责制定本单位贯彻实施有关法律、法规、规章的方案和意见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制定本单位的规范性文件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对外规范性文件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【对外规范性文件相关内容】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负责本单位的行政执法和依法行</w:t>
            </w:r>
            <w:r w:rsidRPr="00D54973">
              <w:rPr>
                <w:rFonts w:ascii="宋体" w:eastAsia="宋体" w:hAnsi="宋体" w:cs="宋体"/>
                <w:kern w:val="0"/>
                <w:sz w:val="22"/>
              </w:rPr>
              <w:lastRenderedPageBreak/>
              <w:t>政的监督工作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lastRenderedPageBreak/>
              <w:t>执法工作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执法工作相关动态信息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Arial" w:eastAsia="仿宋" w:hAnsi="Arial" w:cs="Arial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lastRenderedPageBreak/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负责机关政务（党务）工作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党务工作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党建活动相关动态信息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负责人民防空相关法律法规的宣传教育工作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人民防空相关法律法规宣传教育工作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宣传教育活动相关动态信息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 w:hint="eastAsia"/>
                <w:kern w:val="0"/>
                <w:sz w:val="22"/>
              </w:rPr>
              <w:t>    </w:t>
            </w: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落实全区防空防灾宣传教育工作的实施计划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开展防空防灾宣传教育活动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宣传教育活动相关动态信息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49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26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 w:hint="eastAsia"/>
                <w:kern w:val="0"/>
                <w:sz w:val="22"/>
              </w:rPr>
              <w:t>   </w:t>
            </w: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负责辖区单位、学校、社区群众的防空防灾公共安全知识普及和防灾技能培训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指导街道开展防空防灾公共安全知识普及和防灾技能培训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公共安全知识手册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67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973" w:rsidRPr="00D54973" w:rsidRDefault="00D54973" w:rsidP="00D5497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防空防灾公共安全知识普及和防灾技能培训活动相关动态信息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70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 w:hint="eastAsia"/>
                <w:kern w:val="0"/>
                <w:sz w:val="22"/>
              </w:rPr>
              <w:t>    </w:t>
            </w: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负责落实民防志愿者队伍的建设、管理和培训工作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民防志愿者队伍的培训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民防志愿者培训活动相关动态信息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  <w:tr w:rsidR="00D54973" w:rsidRPr="00D54973" w:rsidTr="00D54973">
        <w:trPr>
          <w:trHeight w:val="97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lastRenderedPageBreak/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  在执行民防应急任务或应急演练中，负责民防指挥所、卫星地面站、指挥通信车、无线电台的通信保障工作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kern w:val="0"/>
                <w:sz w:val="22"/>
              </w:rPr>
              <w:t>  确保通信畅通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通信演练相关动态信息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【动态信息相关内容】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54973">
              <w:rPr>
                <w:rFonts w:ascii="仿宋" w:eastAsia="仿宋" w:hAnsi="仿宋" w:cs="宋体" w:hint="eastAsia"/>
                <w:kern w:val="0"/>
                <w:sz w:val="22"/>
              </w:rPr>
              <w:t>实时公开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54973" w:rsidRPr="00D54973" w:rsidRDefault="00D54973" w:rsidP="00D54973">
            <w:pPr>
              <w:widowControl/>
              <w:wordWrap w:val="0"/>
              <w:spacing w:after="150"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D54973">
              <w:rPr>
                <w:rFonts w:ascii="宋体" w:eastAsia="宋体" w:hAnsi="宋体" w:cs="宋体"/>
                <w:color w:val="0000FF"/>
                <w:kern w:val="0"/>
                <w:sz w:val="22"/>
              </w:rPr>
              <w:t>政府网站常规公开</w:t>
            </w:r>
          </w:p>
        </w:tc>
      </w:tr>
    </w:tbl>
    <w:p w:rsidR="00F45C0B" w:rsidRDefault="00F45C0B">
      <w:bookmarkStart w:id="0" w:name="_GoBack"/>
      <w:bookmarkEnd w:id="0"/>
    </w:p>
    <w:sectPr w:rsidR="00F45C0B" w:rsidSect="00D549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D9"/>
    <w:rsid w:val="005A348B"/>
    <w:rsid w:val="007A4044"/>
    <w:rsid w:val="008C0D5A"/>
    <w:rsid w:val="008E03D9"/>
    <w:rsid w:val="00A16307"/>
    <w:rsid w:val="00A7379B"/>
    <w:rsid w:val="00CF2A80"/>
    <w:rsid w:val="00CF2B6B"/>
    <w:rsid w:val="00D16C5E"/>
    <w:rsid w:val="00D43BCD"/>
    <w:rsid w:val="00D54973"/>
    <w:rsid w:val="00D614E9"/>
    <w:rsid w:val="00D94424"/>
    <w:rsid w:val="00F3465D"/>
    <w:rsid w:val="00F45C0B"/>
    <w:rsid w:val="00F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2020-11-17T09:12:00Z</dcterms:created>
  <dcterms:modified xsi:type="dcterms:W3CDTF">2020-11-17T09:12:00Z</dcterms:modified>
</cp:coreProperties>
</file>