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/>
        <w:spacing w:before="75" w:beforeAutospacing="0" w:after="75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/>
        </w:rPr>
        <w:t>西城区天桥街道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/>
        </w:rPr>
        <w:t>2010年政府信息公开工作年度报告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eastAsiaTheme="minorEastAsia"/>
          <w:sz w:val="18"/>
          <w:szCs w:val="18"/>
          <w:lang w:val="en-US" w:eastAsia="zh-CN"/>
        </w:rPr>
      </w:pPr>
      <w:r>
        <w:rPr>
          <w:sz w:val="18"/>
          <w:szCs w:val="18"/>
        </w:rPr>
        <w:t>2011</w:t>
      </w:r>
      <w:r>
        <w:rPr>
          <w:rFonts w:hint="eastAsia"/>
          <w:sz w:val="18"/>
          <w:szCs w:val="18"/>
          <w:lang w:val="en-US" w:eastAsia="zh-CN"/>
        </w:rPr>
        <w:t>年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  <w:lang w:val="en-US" w:eastAsia="zh-CN"/>
        </w:rPr>
        <w:t>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宋体" w:hAnsi="宋体" w:eastAsia="宋体" w:cs="宋体"/>
          <w:sz w:val="19"/>
          <w:szCs w:val="19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   本报告是根据《中华人民共和国政府信息公开条例》（以下简称《条例》）要求，由西城区天桥街道编制的2010年度政府信息公开年度报告。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   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   区政府网站（</w:t>
      </w:r>
      <w:r>
        <w:fldChar w:fldCharType="begin"/>
      </w:r>
      <w:r>
        <w:instrText xml:space="preserve"> HYPERLINK "http://www.bjxch.gov.cn/"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FF"/>
          <w:sz w:val="19"/>
          <w:szCs w:val="19"/>
          <w:u w:val="single"/>
        </w:rPr>
        <w:t>http://www.bjxch.gov.cn</w:t>
      </w:r>
      <w:r>
        <w:fldChar w:fldCharType="end"/>
      </w:r>
      <w:r>
        <w:rPr>
          <w:rFonts w:hint="eastAsia" w:ascii="宋体" w:hAnsi="宋体" w:eastAsia="宋体" w:cs="宋体"/>
          <w:sz w:val="19"/>
          <w:szCs w:val="19"/>
        </w:rPr>
        <w:t>）政府信息公开专栏上可下载本报告的电子版。如对本报告有任何疑问，请联系：北京市西城区政府天桥街道办事处办公室联系（地址：北京市西城区北纬路9号，邮编：100050）。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   根据《条例》要求，2008年5月1日起本单位开始开展政府信息公开工作。为此，专门配备了1名兼职工作人员，设立了1个专门的信息申请受理点。截至2010年底，本单位政府信息公开工作运行正常，政府信息公开咨询、申请以及答复工作均得到了顺利开展。各相关科室均明确人员与职责，确保政府信息公开工作依法、有序进行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   本单位2010年共主动公开政府信息31条，其中全文电子化率达100%。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   在主动公开的信息中，机构职能类信息1条，规划计划类信息3条，行政职责类信息7条，业务动态类信息20条。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   在主动公开的信息中，为方便公众了解信息，在天桥街道服务大厅设立了政府信息公开服务场所。在主动公开的信息中，为方便公众了解信息，尽可能将信息以电子形式发布在网上。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   2010年未收到政府信息公开申请。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   2010年无任何收支。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   2010年无任何咨询。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   2010年无任何复议和行政诉讼情况。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七、下一步工作计划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19"/>
          <w:szCs w:val="19"/>
        </w:rPr>
        <w:t>    2010年政府信息公开工作总体运行正常，下一步我们要做到：一是加强网络宣传维护，进一步丰富网站内容，提高信息更新效率；二是进一步健全工作机制，完善工作模式，形成规范高效的信息公开工作体系；三是进一步拓展信息公开渠道，探索利用更多的新媒体渠道公开政务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03591"/>
    <w:rsid w:val="6DD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2021-03-03T06:26:42Z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2BF937650ACA47599C4D1DA80D7B4811</vt:lpwstr>
  </property>
</Properties>
</file>