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CC" w:rsidRPr="00617688" w:rsidRDefault="002A7ECC" w:rsidP="00BC7181">
      <w:pPr>
        <w:widowControl/>
        <w:shd w:val="clear" w:color="auto" w:fill="FFFFFF"/>
        <w:spacing w:line="520" w:lineRule="exact"/>
        <w:jc w:val="center"/>
        <w:rPr>
          <w:rFonts w:ascii="方正小标宋简体" w:eastAsia="方正小标宋简体" w:hAnsi="黑体" w:cs="宋体"/>
          <w:bCs/>
          <w:kern w:val="0"/>
          <w:sz w:val="36"/>
          <w:szCs w:val="30"/>
        </w:rPr>
      </w:pPr>
      <w:r w:rsidRPr="00617688">
        <w:rPr>
          <w:rFonts w:ascii="方正小标宋简体" w:eastAsia="方正小标宋简体" w:hAnsi="黑体" w:cs="宋体" w:hint="eastAsia"/>
          <w:bCs/>
          <w:kern w:val="0"/>
          <w:sz w:val="36"/>
          <w:szCs w:val="30"/>
        </w:rPr>
        <w:t>西城区新街口街道办事处2018年政府信息公开工作年度报告</w:t>
      </w:r>
    </w:p>
    <w:p w:rsidR="002A7ECC" w:rsidRPr="00617688" w:rsidRDefault="002A7ECC" w:rsidP="00BC7181">
      <w:pPr>
        <w:widowControl/>
        <w:shd w:val="clear" w:color="auto" w:fill="FFFFFF"/>
        <w:spacing w:before="156" w:after="156" w:line="520" w:lineRule="exact"/>
        <w:jc w:val="center"/>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2019年</w:t>
      </w:r>
      <w:r w:rsidRPr="00617688">
        <w:rPr>
          <w:rFonts w:ascii="仿宋_GB2312" w:eastAsia="仿宋_GB2312" w:hAnsi="宋体" w:cs="宋体" w:hint="eastAsia"/>
          <w:kern w:val="0"/>
          <w:sz w:val="30"/>
          <w:szCs w:val="30"/>
        </w:rPr>
        <w:t>3</w:t>
      </w:r>
      <w:r w:rsidRPr="00617688">
        <w:rPr>
          <w:rFonts w:ascii="仿宋_GB2312" w:eastAsia="仿宋_GB2312" w:hAnsi="仿宋" w:cs="宋体" w:hint="eastAsia"/>
          <w:kern w:val="0"/>
          <w:sz w:val="30"/>
          <w:szCs w:val="30"/>
        </w:rPr>
        <w:t>月</w:t>
      </w:r>
    </w:p>
    <w:p w:rsidR="002A7ECC" w:rsidRPr="00617688" w:rsidRDefault="002A7ECC" w:rsidP="00BC7181">
      <w:pPr>
        <w:widowControl/>
        <w:shd w:val="clear" w:color="auto" w:fill="FFFFFF"/>
        <w:spacing w:before="156" w:after="156" w:line="520" w:lineRule="exact"/>
        <w:jc w:val="center"/>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引言</w:t>
      </w:r>
    </w:p>
    <w:p w:rsidR="002A7ECC" w:rsidRPr="00617688" w:rsidRDefault="002A7ECC" w:rsidP="00BC7181">
      <w:pPr>
        <w:widowControl/>
        <w:shd w:val="clear" w:color="auto" w:fill="FFFFFF"/>
        <w:spacing w:line="520" w:lineRule="exact"/>
        <w:ind w:firstLine="60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本报告是根据《中华人民共和国政府信息公开条例》（以下简称《条例》）要求，由西城区新街口街道办事处编制的</w:t>
      </w:r>
      <w:r w:rsidR="009F6946">
        <w:rPr>
          <w:rFonts w:ascii="仿宋_GB2312" w:eastAsia="仿宋_GB2312" w:hAnsi="仿宋" w:cs="宋体" w:hint="eastAsia"/>
          <w:kern w:val="0"/>
          <w:sz w:val="30"/>
          <w:szCs w:val="30"/>
        </w:rPr>
        <w:t>2018</w:t>
      </w:r>
      <w:r w:rsidRPr="00617688">
        <w:rPr>
          <w:rFonts w:ascii="仿宋_GB2312" w:eastAsia="仿宋_GB2312" w:hAnsi="仿宋" w:cs="宋体" w:hint="eastAsia"/>
          <w:kern w:val="0"/>
          <w:sz w:val="30"/>
          <w:szCs w:val="30"/>
        </w:rPr>
        <w:t>年度政府信息公开工作年度报告。</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全文包括2018年新街口街道政府信息和政务公开重点工作情况、重点领域信息公开情况、存在的不足及改进措施，以及主动公开、依申请公开（含不予公开、收费及减免）、行政复议、行政诉讼、举报等政府信息公开相关数据。</w:t>
      </w:r>
    </w:p>
    <w:p w:rsidR="002A7ECC" w:rsidRPr="00617688" w:rsidRDefault="002A7ECC" w:rsidP="00BC7181">
      <w:pPr>
        <w:widowControl/>
        <w:shd w:val="clear" w:color="auto" w:fill="FFFFFF"/>
        <w:spacing w:line="520" w:lineRule="exact"/>
        <w:ind w:firstLine="600"/>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本报告中所列数据的统计期限自2018年1月1日起，至2018年12月31日止。本报告电子版可在区政府门户网（http://www.bjxch.gov.cn）政府信息公开专栏上下载。如对本报告有任何疑问，请与西城区人民政府新街口街道办事处</w:t>
      </w:r>
      <w:r w:rsidR="00EB2553">
        <w:rPr>
          <w:rFonts w:ascii="仿宋_GB2312" w:eastAsia="仿宋_GB2312" w:hAnsi="仿宋" w:cs="宋体" w:hint="eastAsia"/>
          <w:kern w:val="0"/>
          <w:sz w:val="30"/>
          <w:szCs w:val="30"/>
        </w:rPr>
        <w:t>综合</w:t>
      </w:r>
      <w:r w:rsidRPr="00617688">
        <w:rPr>
          <w:rFonts w:ascii="仿宋_GB2312" w:eastAsia="仿宋_GB2312" w:hAnsi="仿宋" w:cs="宋体" w:hint="eastAsia"/>
          <w:kern w:val="0"/>
          <w:sz w:val="30"/>
          <w:szCs w:val="30"/>
        </w:rPr>
        <w:t>办公室联系。地址：北京市西城区西直门内大街128号新街口街道办事处综合办公室；联系电话:010-66002800，传真：010-66002804；电子邮箱：xjkjdbsc-xxgk@bjxch.gov.cn。</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一、年度重点工作情况</w:t>
      </w:r>
    </w:p>
    <w:p w:rsidR="00432043" w:rsidRPr="00617688" w:rsidRDefault="006E4A80" w:rsidP="00BC7181">
      <w:pPr>
        <w:widowControl/>
        <w:shd w:val="clear" w:color="auto" w:fill="FFFFFF"/>
        <w:spacing w:line="520" w:lineRule="exact"/>
        <w:ind w:firstLine="643"/>
        <w:jc w:val="left"/>
        <w:rPr>
          <w:rFonts w:ascii="仿宋_GB2312" w:eastAsia="仿宋_GB2312" w:hAnsi="仿宋" w:cs="宋体"/>
          <w:b/>
          <w:kern w:val="0"/>
          <w:sz w:val="30"/>
          <w:szCs w:val="30"/>
        </w:rPr>
      </w:pPr>
      <w:r w:rsidRPr="00617688">
        <w:rPr>
          <w:rFonts w:ascii="仿宋_GB2312" w:eastAsia="仿宋_GB2312" w:hAnsi="仿宋" w:cs="宋体" w:hint="eastAsia"/>
          <w:b/>
          <w:kern w:val="0"/>
          <w:sz w:val="30"/>
          <w:szCs w:val="30"/>
        </w:rPr>
        <w:t>（一）深化政务</w:t>
      </w:r>
      <w:r w:rsidR="002A7ECC" w:rsidRPr="00617688">
        <w:rPr>
          <w:rFonts w:ascii="仿宋_GB2312" w:eastAsia="仿宋_GB2312" w:hAnsi="仿宋" w:cs="宋体" w:hint="eastAsia"/>
          <w:b/>
          <w:kern w:val="0"/>
          <w:sz w:val="30"/>
          <w:szCs w:val="30"/>
        </w:rPr>
        <w:t>公开</w:t>
      </w:r>
      <w:r w:rsidRPr="00617688">
        <w:rPr>
          <w:rFonts w:ascii="仿宋_GB2312" w:eastAsia="仿宋_GB2312" w:hAnsi="仿宋" w:cs="宋体" w:hint="eastAsia"/>
          <w:b/>
          <w:kern w:val="0"/>
          <w:sz w:val="30"/>
          <w:szCs w:val="30"/>
        </w:rPr>
        <w:t>，</w:t>
      </w:r>
      <w:r w:rsidR="00BD377C" w:rsidRPr="00617688">
        <w:rPr>
          <w:rFonts w:ascii="仿宋_GB2312" w:eastAsia="仿宋_GB2312" w:hAnsi="仿宋" w:cs="宋体" w:hint="eastAsia"/>
          <w:b/>
          <w:kern w:val="0"/>
          <w:sz w:val="30"/>
          <w:szCs w:val="30"/>
        </w:rPr>
        <w:t>稳步推进</w:t>
      </w:r>
      <w:r w:rsidR="00AA3469" w:rsidRPr="00617688">
        <w:rPr>
          <w:rFonts w:ascii="仿宋_GB2312" w:eastAsia="仿宋_GB2312" w:hAnsi="仿宋" w:cs="宋体" w:hint="eastAsia"/>
          <w:b/>
          <w:kern w:val="0"/>
          <w:sz w:val="30"/>
          <w:szCs w:val="30"/>
        </w:rPr>
        <w:t>机制建设</w:t>
      </w:r>
      <w:r w:rsidR="00BD377C" w:rsidRPr="00617688">
        <w:rPr>
          <w:rFonts w:ascii="仿宋_GB2312" w:eastAsia="仿宋_GB2312" w:hAnsi="仿宋" w:cs="宋体" w:hint="eastAsia"/>
          <w:b/>
          <w:kern w:val="0"/>
          <w:sz w:val="30"/>
          <w:szCs w:val="30"/>
        </w:rPr>
        <w:t>工作</w:t>
      </w:r>
    </w:p>
    <w:p w:rsidR="002A7ECC" w:rsidRPr="00617688" w:rsidRDefault="00EB2553" w:rsidP="00BC7181">
      <w:pPr>
        <w:widowControl/>
        <w:shd w:val="clear" w:color="auto" w:fill="FFFFFF"/>
        <w:spacing w:line="520" w:lineRule="exact"/>
        <w:ind w:firstLine="640"/>
        <w:rPr>
          <w:rFonts w:ascii="Times New Roman" w:eastAsia="宋体" w:hAnsi="Times New Roman" w:cs="Times New Roman"/>
          <w:kern w:val="0"/>
          <w:szCs w:val="21"/>
        </w:rPr>
      </w:pPr>
      <w:r>
        <w:rPr>
          <w:rFonts w:ascii="仿宋_GB2312" w:eastAsia="仿宋_GB2312" w:hAnsi="仿宋" w:cs="宋体" w:hint="eastAsia"/>
          <w:kern w:val="0"/>
          <w:sz w:val="30"/>
          <w:szCs w:val="30"/>
        </w:rPr>
        <w:t>进一步加强政务公开领导，完善政务公开机制，</w:t>
      </w:r>
      <w:r w:rsidR="00F12194" w:rsidRPr="00617688">
        <w:rPr>
          <w:rFonts w:ascii="仿宋_GB2312" w:eastAsia="仿宋_GB2312" w:hAnsi="仿宋" w:cs="宋体" w:hint="eastAsia"/>
          <w:kern w:val="0"/>
          <w:sz w:val="30"/>
          <w:szCs w:val="30"/>
        </w:rPr>
        <w:t>落实政务公开责任。由于相关领导变更，及时调整政府信</w:t>
      </w:r>
      <w:r>
        <w:rPr>
          <w:rFonts w:ascii="仿宋_GB2312" w:eastAsia="仿宋_GB2312" w:hAnsi="仿宋" w:cs="宋体" w:hint="eastAsia"/>
          <w:kern w:val="0"/>
          <w:sz w:val="30"/>
          <w:szCs w:val="30"/>
        </w:rPr>
        <w:t>息公开领导小组成员，主要领导担任组长，分管领导具体负责，配备政务</w:t>
      </w:r>
      <w:r w:rsidR="00F12194" w:rsidRPr="00617688">
        <w:rPr>
          <w:rFonts w:ascii="仿宋_GB2312" w:eastAsia="仿宋_GB2312" w:hAnsi="仿宋" w:cs="宋体" w:hint="eastAsia"/>
          <w:kern w:val="0"/>
          <w:sz w:val="30"/>
          <w:szCs w:val="30"/>
        </w:rPr>
        <w:t>公开兼职工作人员，保证政府信息公开工作的顺利开展。规范</w:t>
      </w:r>
      <w:r>
        <w:rPr>
          <w:rFonts w:ascii="仿宋_GB2312" w:eastAsia="仿宋_GB2312" w:hAnsi="仿宋" w:cs="宋体" w:hint="eastAsia"/>
          <w:kern w:val="0"/>
          <w:sz w:val="30"/>
          <w:szCs w:val="30"/>
        </w:rPr>
        <w:t>工作机制，坚持主要领导专题听取政务公开工作汇报，研究部署政务公开</w:t>
      </w:r>
      <w:r w:rsidR="00F12194" w:rsidRPr="00617688">
        <w:rPr>
          <w:rFonts w:ascii="仿宋_GB2312" w:eastAsia="仿宋_GB2312" w:hAnsi="仿宋" w:cs="宋体" w:hint="eastAsia"/>
          <w:kern w:val="0"/>
          <w:sz w:val="30"/>
          <w:szCs w:val="30"/>
        </w:rPr>
        <w:t>重</w:t>
      </w:r>
      <w:r w:rsidR="00F12194" w:rsidRPr="00617688">
        <w:rPr>
          <w:rFonts w:ascii="仿宋_GB2312" w:eastAsia="仿宋_GB2312" w:hAnsi="仿宋" w:cs="宋体" w:hint="eastAsia"/>
          <w:kern w:val="0"/>
          <w:sz w:val="30"/>
          <w:szCs w:val="30"/>
        </w:rPr>
        <w:lastRenderedPageBreak/>
        <w:t>点工作任务。</w:t>
      </w:r>
      <w:r w:rsidR="002A7ECC" w:rsidRPr="00617688">
        <w:rPr>
          <w:rFonts w:ascii="仿宋_GB2312" w:eastAsia="仿宋_GB2312" w:hAnsi="仿宋" w:cs="宋体" w:hint="eastAsia"/>
          <w:kern w:val="0"/>
          <w:sz w:val="30"/>
          <w:szCs w:val="30"/>
        </w:rPr>
        <w:t>始终贯彻“以公开为常态，不公开外为例外”的原则，坚持把主动公开作为政府信息公</w:t>
      </w:r>
      <w:r w:rsidR="002A7ECC" w:rsidRPr="00617688">
        <w:rPr>
          <w:rFonts w:ascii="仿宋_GB2312" w:eastAsia="仿宋_GB2312" w:hAnsi="仿宋" w:cs="宋体" w:hint="eastAsia"/>
          <w:kern w:val="0"/>
          <w:sz w:val="30"/>
          <w:szCs w:val="30"/>
          <w:shd w:val="clear" w:color="auto" w:fill="FFFFFF"/>
        </w:rPr>
        <w:t>开主渠道，扩大主动公开信息量，细化主动公开范围。</w:t>
      </w:r>
      <w:r w:rsidR="00F12194" w:rsidRPr="00617688">
        <w:rPr>
          <w:rFonts w:ascii="仿宋_GB2312" w:eastAsia="仿宋_GB2312" w:hAnsi="仿宋" w:cs="宋体" w:hint="eastAsia"/>
          <w:kern w:val="0"/>
          <w:sz w:val="30"/>
          <w:szCs w:val="30"/>
          <w:shd w:val="clear" w:color="auto" w:fill="FFFFFF"/>
        </w:rPr>
        <w:t>及时</w:t>
      </w:r>
      <w:r w:rsidR="002A7ECC" w:rsidRPr="00617688">
        <w:rPr>
          <w:rFonts w:ascii="仿宋_GB2312" w:eastAsia="仿宋_GB2312" w:hAnsi="仿宋" w:cs="宋体" w:hint="eastAsia"/>
          <w:kern w:val="0"/>
          <w:sz w:val="30"/>
          <w:szCs w:val="30"/>
          <w:shd w:val="clear" w:color="auto" w:fill="FFFFFF"/>
        </w:rPr>
        <w:t>更新</w:t>
      </w:r>
      <w:r>
        <w:rPr>
          <w:rFonts w:ascii="仿宋_GB2312" w:eastAsia="仿宋_GB2312" w:hAnsi="仿宋" w:cs="宋体" w:hint="eastAsia"/>
          <w:kern w:val="0"/>
          <w:sz w:val="30"/>
          <w:szCs w:val="30"/>
          <w:shd w:val="clear" w:color="auto" w:fill="FFFFFF"/>
        </w:rPr>
        <w:t>街道</w:t>
      </w:r>
      <w:r w:rsidR="002A7ECC" w:rsidRPr="00617688">
        <w:rPr>
          <w:rFonts w:ascii="仿宋_GB2312" w:eastAsia="仿宋_GB2312" w:hAnsi="仿宋" w:cs="宋体" w:hint="eastAsia"/>
          <w:kern w:val="0"/>
          <w:sz w:val="30"/>
          <w:szCs w:val="30"/>
          <w:shd w:val="clear" w:color="auto" w:fill="FFFFFF"/>
        </w:rPr>
        <w:t>政府信息公开专栏目录</w:t>
      </w:r>
      <w:r w:rsidR="00F12194" w:rsidRPr="00617688">
        <w:rPr>
          <w:rFonts w:ascii="仿宋_GB2312" w:eastAsia="仿宋_GB2312" w:hAnsi="仿宋" w:cs="宋体" w:hint="eastAsia"/>
          <w:kern w:val="0"/>
          <w:sz w:val="30"/>
          <w:szCs w:val="30"/>
          <w:shd w:val="clear" w:color="auto" w:fill="FFFFFF"/>
        </w:rPr>
        <w:t>，</w:t>
      </w:r>
      <w:r w:rsidR="002A7ECC" w:rsidRPr="00617688">
        <w:rPr>
          <w:rFonts w:ascii="仿宋_GB2312" w:eastAsia="仿宋_GB2312" w:hAnsi="仿宋" w:cs="宋体" w:hint="eastAsia"/>
          <w:kern w:val="0"/>
          <w:sz w:val="30"/>
          <w:szCs w:val="30"/>
          <w:shd w:val="clear" w:color="auto" w:fill="FFFFFF"/>
        </w:rPr>
        <w:t>完善信息内容</w:t>
      </w:r>
      <w:r w:rsidR="00F12194" w:rsidRPr="00617688">
        <w:rPr>
          <w:rFonts w:ascii="仿宋_GB2312" w:eastAsia="仿宋_GB2312" w:hAnsi="仿宋" w:cs="宋体" w:hint="eastAsia"/>
          <w:kern w:val="0"/>
          <w:sz w:val="30"/>
          <w:szCs w:val="30"/>
        </w:rPr>
        <w:t>。</w:t>
      </w:r>
      <w:r w:rsidR="002A7ECC" w:rsidRPr="00617688">
        <w:rPr>
          <w:rFonts w:ascii="仿宋_GB2312" w:eastAsia="仿宋_GB2312" w:hAnsi="仿宋" w:cs="宋体" w:hint="eastAsia"/>
          <w:kern w:val="0"/>
          <w:sz w:val="30"/>
          <w:szCs w:val="30"/>
        </w:rPr>
        <w:t>接受群众监督，确保与公众密切相关的各类便民服务信息准确、及时发布和更新。力求</w:t>
      </w:r>
      <w:r>
        <w:rPr>
          <w:rFonts w:ascii="仿宋_GB2312" w:eastAsia="仿宋_GB2312" w:hAnsi="仿宋" w:cs="宋体" w:hint="eastAsia"/>
          <w:kern w:val="0"/>
          <w:sz w:val="30"/>
          <w:szCs w:val="30"/>
        </w:rPr>
        <w:t>街道</w:t>
      </w:r>
      <w:r w:rsidR="002A7ECC" w:rsidRPr="00617688">
        <w:rPr>
          <w:rFonts w:ascii="仿宋_GB2312" w:eastAsia="仿宋_GB2312" w:hAnsi="仿宋" w:cs="宋体" w:hint="eastAsia"/>
          <w:kern w:val="0"/>
          <w:sz w:val="30"/>
          <w:szCs w:val="30"/>
        </w:rPr>
        <w:t>政府信息公开专栏目录链接有效、查询便利，内容更新及时，信息全面。</w:t>
      </w:r>
    </w:p>
    <w:p w:rsidR="00325C33" w:rsidRPr="00617688" w:rsidRDefault="002A7ECC" w:rsidP="00BC7181">
      <w:pPr>
        <w:shd w:val="clear" w:color="auto" w:fill="FFFFFF"/>
        <w:spacing w:line="520" w:lineRule="exact"/>
        <w:ind w:firstLine="640"/>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统一规范政务公开流程。一是完善主动公开制度。及时主动地向社会公开政府信息，暂时不宜公开的政府信息，公开事项变更、撤销或终止及时公布并做出说明。二是完善依申请公开制度。明确公开政府信息的方式、答复申请的期限和收取费用的范围及标准，规范政府信息公开申请的答复，保证公民、法人和其他组织的知情权。三是完善预先审查制度。按照“一事一</w:t>
      </w:r>
      <w:r w:rsidR="00A11151" w:rsidRPr="00617688">
        <w:rPr>
          <w:rFonts w:ascii="仿宋_GB2312" w:eastAsia="仿宋_GB2312" w:hAnsi="仿宋" w:cs="宋体" w:hint="eastAsia"/>
          <w:kern w:val="0"/>
          <w:sz w:val="30"/>
          <w:szCs w:val="30"/>
        </w:rPr>
        <w:t>审”及“预先审查”的原则，由信息产生部门、分管领导、公开部门</w:t>
      </w:r>
      <w:r w:rsidRPr="00617688">
        <w:rPr>
          <w:rFonts w:ascii="仿宋_GB2312" w:eastAsia="仿宋_GB2312" w:hAnsi="仿宋" w:cs="宋体" w:hint="eastAsia"/>
          <w:kern w:val="0"/>
          <w:sz w:val="30"/>
          <w:szCs w:val="30"/>
        </w:rPr>
        <w:t>、主管领导进行公开内容的预先审查和把关，确保公开内容准确和范围合理，对于涉及面广、社会影响大、与其他行政机关职责权限有关联的重要政府信息，坚持在公开前报请上级主管部门进行审查，未经批准不对外公布。</w:t>
      </w:r>
    </w:p>
    <w:p w:rsidR="002A7ECC" w:rsidRPr="00617688" w:rsidRDefault="00AD6829" w:rsidP="00BC7181">
      <w:pPr>
        <w:shd w:val="clear" w:color="auto" w:fill="FFFFFF"/>
        <w:spacing w:line="520" w:lineRule="exact"/>
        <w:ind w:firstLine="640"/>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依法规范做好政府信息依申请公开。保障申请渠道畅通，规范依申请公开的受理、办理、答复等各环节工作。实行“统一受理、分别办理、归口答复”模式，建立专门台帐，填写《新街口街道办事处依申请公开政府信息转办单》，转交相应职责科室研提答复意见，经职责科室审核后，交分管领导审阅，办结后由办事处办公室统一答复并存档。确保在时效限制内完成答复，答复格式、内容规范。建立健全依申请公开向主动公开转换机制，对需社会广泛知晓的信息，在答复申请人的同时，通过主动公开渠道予以公开。</w:t>
      </w:r>
    </w:p>
    <w:p w:rsidR="002A7ECC" w:rsidRPr="00617688" w:rsidRDefault="007213F9"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lastRenderedPageBreak/>
        <w:t>（二</w:t>
      </w:r>
      <w:r w:rsidR="002A7ECC" w:rsidRPr="00617688">
        <w:rPr>
          <w:rFonts w:ascii="仿宋_GB2312" w:eastAsia="仿宋_GB2312" w:hAnsi="仿宋" w:cs="宋体" w:hint="eastAsia"/>
          <w:b/>
          <w:bCs/>
          <w:kern w:val="0"/>
          <w:sz w:val="30"/>
          <w:szCs w:val="30"/>
        </w:rPr>
        <w:t>）</w:t>
      </w:r>
      <w:r w:rsidRPr="00617688">
        <w:rPr>
          <w:rFonts w:ascii="仿宋_GB2312" w:eastAsia="仿宋_GB2312" w:hAnsi="仿宋" w:cs="宋体" w:hint="eastAsia"/>
          <w:b/>
          <w:bCs/>
          <w:kern w:val="0"/>
          <w:sz w:val="30"/>
          <w:szCs w:val="30"/>
        </w:rPr>
        <w:t>完善政务公开载体，着力抓好信息公开平台建设</w:t>
      </w:r>
    </w:p>
    <w:p w:rsidR="00404A01" w:rsidRPr="00617688" w:rsidRDefault="000954AA" w:rsidP="00BC7181">
      <w:pPr>
        <w:widowControl/>
        <w:shd w:val="clear" w:color="auto" w:fill="FFFFFF"/>
        <w:spacing w:line="520" w:lineRule="exact"/>
        <w:ind w:firstLine="640"/>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积极拓展</w:t>
      </w:r>
      <w:r w:rsidR="00BA4719" w:rsidRPr="00617688">
        <w:rPr>
          <w:rFonts w:ascii="仿宋_GB2312" w:eastAsia="仿宋_GB2312" w:hAnsi="仿宋" w:cs="宋体" w:hint="eastAsia"/>
          <w:kern w:val="0"/>
          <w:sz w:val="30"/>
          <w:szCs w:val="30"/>
        </w:rPr>
        <w:t>公开渠道，提高信息</w:t>
      </w:r>
      <w:r w:rsidR="00446B10" w:rsidRPr="00617688">
        <w:rPr>
          <w:rFonts w:ascii="仿宋_GB2312" w:eastAsia="仿宋_GB2312" w:hAnsi="仿宋" w:cs="宋体" w:hint="eastAsia"/>
          <w:kern w:val="0"/>
          <w:sz w:val="30"/>
          <w:szCs w:val="30"/>
        </w:rPr>
        <w:t>发布</w:t>
      </w:r>
      <w:r w:rsidR="00BA4719" w:rsidRPr="00617688">
        <w:rPr>
          <w:rFonts w:ascii="仿宋_GB2312" w:eastAsia="仿宋_GB2312" w:hAnsi="仿宋" w:cs="宋体" w:hint="eastAsia"/>
          <w:kern w:val="0"/>
          <w:sz w:val="30"/>
          <w:szCs w:val="30"/>
        </w:rPr>
        <w:t>时效性。</w:t>
      </w:r>
      <w:r w:rsidR="008E27F7" w:rsidRPr="00617688">
        <w:rPr>
          <w:rFonts w:ascii="仿宋_GB2312" w:eastAsia="仿宋_GB2312" w:hAnsi="仿宋" w:cs="宋体" w:hint="eastAsia"/>
          <w:kern w:val="0"/>
          <w:sz w:val="30"/>
          <w:szCs w:val="30"/>
        </w:rPr>
        <w:t>完善</w:t>
      </w:r>
      <w:r w:rsidR="00BA4719" w:rsidRPr="00617688">
        <w:rPr>
          <w:rFonts w:ascii="仿宋_GB2312" w:eastAsia="仿宋_GB2312" w:hAnsi="仿宋" w:cs="宋体" w:hint="eastAsia"/>
          <w:kern w:val="0"/>
          <w:sz w:val="30"/>
          <w:szCs w:val="30"/>
        </w:rPr>
        <w:t>规范北京市政府信息公开专栏—新街口街道办事处</w:t>
      </w:r>
      <w:r w:rsidR="002A7ECC" w:rsidRPr="00617688">
        <w:rPr>
          <w:rFonts w:ascii="仿宋_GB2312" w:eastAsia="仿宋_GB2312" w:hAnsi="仿宋" w:cs="宋体" w:hint="eastAsia"/>
          <w:kern w:val="0"/>
          <w:sz w:val="30"/>
          <w:szCs w:val="30"/>
        </w:rPr>
        <w:t>内容，及时、全面、准确地主动公开各类政府信息，提高信息的实用性和易用性，方便群众查询、获取信息。利用微博、微信</w:t>
      </w:r>
      <w:r w:rsidRPr="00617688">
        <w:rPr>
          <w:rFonts w:ascii="仿宋_GB2312" w:eastAsia="仿宋_GB2312" w:hAnsi="仿宋" w:cs="宋体" w:hint="eastAsia"/>
          <w:kern w:val="0"/>
          <w:sz w:val="30"/>
          <w:szCs w:val="30"/>
        </w:rPr>
        <w:t>公众号</w:t>
      </w:r>
      <w:r w:rsidR="002A7ECC" w:rsidRPr="00617688">
        <w:rPr>
          <w:rFonts w:ascii="仿宋_GB2312" w:eastAsia="仿宋_GB2312" w:hAnsi="仿宋" w:cs="宋体" w:hint="eastAsia"/>
          <w:kern w:val="0"/>
          <w:sz w:val="30"/>
          <w:szCs w:val="30"/>
        </w:rPr>
        <w:t>等新媒体手段拓展</w:t>
      </w:r>
      <w:r w:rsidRPr="00617688">
        <w:rPr>
          <w:rFonts w:ascii="仿宋_GB2312" w:eastAsia="仿宋_GB2312" w:hAnsi="仿宋" w:cs="宋体" w:hint="eastAsia"/>
          <w:kern w:val="0"/>
          <w:sz w:val="30"/>
          <w:szCs w:val="30"/>
        </w:rPr>
        <w:t>信息公开渠道，增强政府信息公开的主动性、针对性</w:t>
      </w:r>
      <w:r w:rsidR="00446B10" w:rsidRPr="00617688">
        <w:rPr>
          <w:rFonts w:ascii="仿宋_GB2312" w:eastAsia="仿宋_GB2312" w:hAnsi="仿宋" w:cs="宋体" w:hint="eastAsia"/>
          <w:kern w:val="0"/>
          <w:sz w:val="30"/>
          <w:szCs w:val="30"/>
        </w:rPr>
        <w:t>、实用性</w:t>
      </w:r>
      <w:r w:rsidRPr="00617688">
        <w:rPr>
          <w:rFonts w:ascii="仿宋_GB2312" w:eastAsia="仿宋_GB2312" w:hAnsi="仿宋" w:cs="宋体" w:hint="eastAsia"/>
          <w:kern w:val="0"/>
          <w:sz w:val="30"/>
          <w:szCs w:val="30"/>
        </w:rPr>
        <w:t>，扩大公众互动</w:t>
      </w:r>
      <w:r w:rsidR="002A7ECC" w:rsidRPr="00617688">
        <w:rPr>
          <w:rFonts w:ascii="仿宋_GB2312" w:eastAsia="仿宋_GB2312" w:hAnsi="仿宋" w:cs="宋体" w:hint="eastAsia"/>
          <w:kern w:val="0"/>
          <w:sz w:val="30"/>
          <w:szCs w:val="30"/>
        </w:rPr>
        <w:t>。</w:t>
      </w:r>
      <w:r w:rsidR="00404A01" w:rsidRPr="00617688">
        <w:rPr>
          <w:rFonts w:ascii="仿宋_GB2312" w:eastAsia="仿宋_GB2312" w:hAnsi="仿宋" w:cs="宋体" w:hint="eastAsia"/>
          <w:kern w:val="0"/>
          <w:sz w:val="30"/>
          <w:szCs w:val="30"/>
        </w:rPr>
        <w:t>挖掘地区特色</w:t>
      </w:r>
      <w:r w:rsidR="00AC548C" w:rsidRPr="00617688">
        <w:rPr>
          <w:rFonts w:ascii="仿宋_GB2312" w:eastAsia="仿宋_GB2312" w:hAnsi="仿宋" w:cs="宋体" w:hint="eastAsia"/>
          <w:kern w:val="0"/>
          <w:sz w:val="30"/>
          <w:szCs w:val="30"/>
        </w:rPr>
        <w:t>，增强对外公开力度</w:t>
      </w:r>
      <w:r w:rsidR="00404A01" w:rsidRPr="00617688">
        <w:rPr>
          <w:rFonts w:ascii="仿宋_GB2312" w:eastAsia="仿宋_GB2312" w:hAnsi="仿宋" w:cs="宋体" w:hint="eastAsia"/>
          <w:kern w:val="0"/>
          <w:sz w:val="30"/>
          <w:szCs w:val="30"/>
        </w:rPr>
        <w:t>。</w:t>
      </w:r>
      <w:r w:rsidR="006849EE" w:rsidRPr="006849EE">
        <w:rPr>
          <w:rFonts w:ascii="仿宋_GB2312" w:eastAsia="仿宋_GB2312" w:hAnsi="仿宋" w:cs="宋体" w:hint="eastAsia"/>
          <w:kern w:val="0"/>
          <w:sz w:val="30"/>
          <w:szCs w:val="30"/>
        </w:rPr>
        <w:t>一是做好重大主题新闻宣传。继续健全与外媒、区新闻中心的沟通机制，持续做好学习贯彻习近平新时代中国特色社会主义思想、党的十九大精神、马克思诞辰200周年、改革开放40周年等重大新闻主题和“红墙意识”、街区整理、居民自治等街道重点亮点工作宣传。二是充分打造自</w:t>
      </w:r>
      <w:r w:rsidR="004A6C8C">
        <w:rPr>
          <w:rFonts w:ascii="仿宋_GB2312" w:eastAsia="仿宋_GB2312" w:hAnsi="仿宋" w:cs="宋体" w:hint="eastAsia"/>
          <w:kern w:val="0"/>
          <w:sz w:val="30"/>
          <w:szCs w:val="30"/>
        </w:rPr>
        <w:t>有媒体平台建设。以街道中心工作为主线，宣传党的各项方针政策，截至</w:t>
      </w:r>
      <w:r w:rsidR="006849EE" w:rsidRPr="006849EE">
        <w:rPr>
          <w:rFonts w:ascii="仿宋_GB2312" w:eastAsia="仿宋_GB2312" w:hAnsi="仿宋" w:cs="宋体" w:hint="eastAsia"/>
          <w:kern w:val="0"/>
          <w:sz w:val="30"/>
          <w:szCs w:val="30"/>
        </w:rPr>
        <w:t>目前，共完成26期《新街口之声》常规刊、7期特刊、8期《背街小巷整治进行时》专刊的出刊和发行工作。运行《北京新街口》街道公众号平台发布文章282篇。共有中央、市、区级媒体报道</w:t>
      </w:r>
      <w:r w:rsidR="002E7591">
        <w:rPr>
          <w:rFonts w:ascii="仿宋_GB2312" w:eastAsia="仿宋_GB2312" w:hAnsi="仿宋" w:cs="宋体" w:hint="eastAsia"/>
          <w:kern w:val="0"/>
          <w:sz w:val="30"/>
          <w:szCs w:val="30"/>
        </w:rPr>
        <w:t>16</w:t>
      </w:r>
      <w:r w:rsidR="006849EE" w:rsidRPr="006849EE">
        <w:rPr>
          <w:rFonts w:ascii="仿宋_GB2312" w:eastAsia="仿宋_GB2312" w:hAnsi="仿宋" w:cs="宋体" w:hint="eastAsia"/>
          <w:kern w:val="0"/>
          <w:sz w:val="30"/>
          <w:szCs w:val="30"/>
        </w:rPr>
        <w:t>3次。三是主动参</w:t>
      </w:r>
      <w:r w:rsidR="004A6C8C">
        <w:rPr>
          <w:rFonts w:ascii="仿宋_GB2312" w:eastAsia="仿宋_GB2312" w:hAnsi="仿宋" w:cs="宋体" w:hint="eastAsia"/>
          <w:kern w:val="0"/>
          <w:sz w:val="30"/>
          <w:szCs w:val="30"/>
        </w:rPr>
        <w:t>与主流媒体宣传活动</w:t>
      </w:r>
      <w:r w:rsidR="006849EE" w:rsidRPr="006849EE">
        <w:rPr>
          <w:rFonts w:ascii="仿宋_GB2312" w:eastAsia="仿宋_GB2312" w:hAnsi="仿宋" w:cs="宋体" w:hint="eastAsia"/>
          <w:kern w:val="0"/>
          <w:sz w:val="30"/>
          <w:szCs w:val="30"/>
        </w:rPr>
        <w:t>。与北京卫视合作，制作 “20年弃管小区谁来管”、“永不消失的味道”两期节目，聚焦解决地区治理难点问题，推动问题解决。</w:t>
      </w:r>
    </w:p>
    <w:p w:rsidR="002A7ECC" w:rsidRPr="00617688" w:rsidRDefault="00A533F3" w:rsidP="00BC7181">
      <w:pPr>
        <w:spacing w:line="520" w:lineRule="exact"/>
        <w:jc w:val="left"/>
        <w:rPr>
          <w:rFonts w:ascii="仿宋_GB2312" w:eastAsia="仿宋_GB2312"/>
          <w:sz w:val="32"/>
          <w:szCs w:val="32"/>
        </w:rPr>
      </w:pPr>
      <w:r w:rsidRPr="00617688">
        <w:rPr>
          <w:rFonts w:ascii="仿宋_GB2312" w:eastAsia="仿宋_GB2312" w:hAnsi="仿宋" w:cs="宋体" w:hint="eastAsia"/>
          <w:kern w:val="0"/>
          <w:sz w:val="30"/>
          <w:szCs w:val="30"/>
        </w:rPr>
        <w:t xml:space="preserve">    </w:t>
      </w:r>
      <w:r w:rsidR="002A7ECC" w:rsidRPr="00617688">
        <w:rPr>
          <w:rFonts w:ascii="仿宋_GB2312" w:eastAsia="仿宋_GB2312" w:hAnsi="仿宋" w:cs="宋体" w:hint="eastAsia"/>
          <w:kern w:val="0"/>
          <w:sz w:val="30"/>
          <w:szCs w:val="30"/>
        </w:rPr>
        <w:t>积极打造政务新媒体集群平台。</w:t>
      </w:r>
      <w:r w:rsidR="009C5AAF" w:rsidRPr="00617688">
        <w:rPr>
          <w:rFonts w:ascii="仿宋_GB2312" w:eastAsia="仿宋_GB2312" w:hAnsi="仿宋" w:cs="宋体" w:hint="eastAsia"/>
          <w:kern w:val="0"/>
          <w:sz w:val="30"/>
          <w:szCs w:val="30"/>
        </w:rPr>
        <w:t>建立街道政务新媒体发布机制，发挥新媒体网络传播力和社会影响力，加强新媒体受众和政务信息浏览量的统计分析，提高便民服务信息推送比例，扩大传播范围，增强传播效果。实现新媒体平台政务信息发布常态化。</w:t>
      </w:r>
      <w:r w:rsidR="002A7ECC" w:rsidRPr="00617688">
        <w:rPr>
          <w:rFonts w:ascii="仿宋_GB2312" w:eastAsia="仿宋_GB2312" w:hAnsi="仿宋" w:cs="宋体" w:hint="eastAsia"/>
          <w:kern w:val="0"/>
          <w:sz w:val="30"/>
          <w:szCs w:val="30"/>
        </w:rPr>
        <w:t>适应分众化、差异化传播趋势，充实完善政务微博、政务微信等新媒体平台，街道现有“北京新街口”、“新街口安监”、“新街口街道就业平台”</w:t>
      </w:r>
      <w:r w:rsidR="00025557" w:rsidRPr="00617688">
        <w:rPr>
          <w:rFonts w:ascii="仿宋_GB2312" w:eastAsia="仿宋_GB2312" w:hAnsi="仿宋" w:cs="宋体" w:hint="eastAsia"/>
          <w:kern w:val="0"/>
          <w:sz w:val="30"/>
          <w:szCs w:val="30"/>
        </w:rPr>
        <w:t>“新聚社区青年汇”四</w:t>
      </w:r>
      <w:r w:rsidR="002A7ECC" w:rsidRPr="00617688">
        <w:rPr>
          <w:rFonts w:ascii="仿宋_GB2312" w:eastAsia="仿宋_GB2312" w:hAnsi="仿宋" w:cs="宋体" w:hint="eastAsia"/>
          <w:kern w:val="0"/>
          <w:sz w:val="30"/>
          <w:szCs w:val="30"/>
        </w:rPr>
        <w:t>个微信公众号。</w:t>
      </w:r>
      <w:r w:rsidR="003E348E" w:rsidRPr="00617688">
        <w:rPr>
          <w:rFonts w:ascii="仿宋_GB2312" w:eastAsia="仿宋_GB2312" w:hint="eastAsia"/>
          <w:sz w:val="32"/>
          <w:szCs w:val="32"/>
        </w:rPr>
        <w:t>全年</w:t>
      </w:r>
      <w:r w:rsidR="002A1E5D" w:rsidRPr="00617688">
        <w:rPr>
          <w:rFonts w:ascii="仿宋_GB2312" w:eastAsia="仿宋_GB2312" w:hint="eastAsia"/>
          <w:sz w:val="32"/>
          <w:szCs w:val="32"/>
        </w:rPr>
        <w:lastRenderedPageBreak/>
        <w:t>微信公众号</w:t>
      </w:r>
      <w:r w:rsidR="003E348E" w:rsidRPr="00617688">
        <w:rPr>
          <w:rFonts w:ascii="仿宋_GB2312" w:eastAsia="仿宋_GB2312" w:hAnsi="仿宋_GB2312" w:cs="仿宋_GB2312" w:hint="eastAsia"/>
          <w:sz w:val="32"/>
          <w:szCs w:val="32"/>
        </w:rPr>
        <w:t>共发布各类信息449条，平均日发布信息条数1.3条，微信关注人数达到8603人。</w:t>
      </w:r>
    </w:p>
    <w:p w:rsidR="002A7ECC" w:rsidRPr="00617688" w:rsidRDefault="007213F9"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（三）推动公开常态化发展，打牢</w:t>
      </w:r>
      <w:r w:rsidR="002A7ECC" w:rsidRPr="00617688">
        <w:rPr>
          <w:rFonts w:ascii="仿宋_GB2312" w:eastAsia="仿宋_GB2312" w:hAnsi="仿宋" w:cs="宋体" w:hint="eastAsia"/>
          <w:b/>
          <w:bCs/>
          <w:kern w:val="0"/>
          <w:sz w:val="30"/>
          <w:szCs w:val="30"/>
        </w:rPr>
        <w:t>政府公开工作体制基础</w:t>
      </w:r>
    </w:p>
    <w:p w:rsidR="006D6F13" w:rsidRPr="0040523D" w:rsidRDefault="00C404B5" w:rsidP="0040523D">
      <w:pPr>
        <w:widowControl/>
        <w:shd w:val="clear" w:color="auto" w:fill="FFFFFF"/>
        <w:spacing w:line="520" w:lineRule="exact"/>
        <w:ind w:firstLine="640"/>
        <w:jc w:val="left"/>
        <w:rPr>
          <w:rFonts w:ascii="仿宋_GB2312" w:eastAsia="仿宋_GB2312"/>
          <w:sz w:val="32"/>
          <w:szCs w:val="32"/>
        </w:rPr>
      </w:pPr>
      <w:r>
        <w:rPr>
          <w:rFonts w:ascii="仿宋_GB2312" w:eastAsia="仿宋_GB2312" w:hAnsi="仿宋" w:cs="宋体" w:hint="eastAsia"/>
          <w:kern w:val="0"/>
          <w:sz w:val="30"/>
          <w:szCs w:val="30"/>
        </w:rPr>
        <w:t>加强政务公开</w:t>
      </w:r>
      <w:r w:rsidR="002A7ECC" w:rsidRPr="00617688">
        <w:rPr>
          <w:rFonts w:ascii="仿宋_GB2312" w:eastAsia="仿宋_GB2312" w:hAnsi="仿宋" w:cs="宋体" w:hint="eastAsia"/>
          <w:kern w:val="0"/>
          <w:sz w:val="30"/>
          <w:szCs w:val="30"/>
        </w:rPr>
        <w:t>平台建设。</w:t>
      </w:r>
      <w:r w:rsidR="006D6F13" w:rsidRPr="00617688">
        <w:rPr>
          <w:rFonts w:ascii="仿宋_GB2312" w:eastAsia="仿宋_GB2312" w:hAnsi="仿宋_GB2312" w:cs="仿宋_GB2312" w:hint="eastAsia"/>
          <w:sz w:val="32"/>
          <w:szCs w:val="32"/>
        </w:rPr>
        <w:t>根据</w:t>
      </w:r>
      <w:r w:rsidR="00D069AD">
        <w:rPr>
          <w:rFonts w:ascii="仿宋_GB2312" w:eastAsia="仿宋_GB2312" w:hint="eastAsia"/>
          <w:sz w:val="32"/>
          <w:szCs w:val="32"/>
        </w:rPr>
        <w:t>市区</w:t>
      </w:r>
      <w:r w:rsidR="00FC5554">
        <w:rPr>
          <w:rFonts w:ascii="仿宋_GB2312" w:eastAsia="仿宋_GB2312" w:hint="eastAsia"/>
          <w:sz w:val="32"/>
          <w:szCs w:val="32"/>
        </w:rPr>
        <w:t>精神</w:t>
      </w:r>
      <w:r w:rsidR="00D069AD">
        <w:rPr>
          <w:rFonts w:ascii="仿宋_GB2312" w:eastAsia="仿宋_GB2312" w:hint="eastAsia"/>
          <w:sz w:val="32"/>
          <w:szCs w:val="32"/>
        </w:rPr>
        <w:t>要求</w:t>
      </w:r>
      <w:r w:rsidR="00FC5554">
        <w:rPr>
          <w:rFonts w:ascii="仿宋_GB2312" w:eastAsia="仿宋_GB2312" w:hint="eastAsia"/>
          <w:sz w:val="32"/>
          <w:szCs w:val="32"/>
        </w:rPr>
        <w:t>进一步</w:t>
      </w:r>
      <w:r w:rsidR="00D069AD">
        <w:rPr>
          <w:rFonts w:ascii="仿宋_GB2312" w:eastAsia="仿宋_GB2312" w:hint="eastAsia"/>
          <w:sz w:val="32"/>
          <w:szCs w:val="32"/>
        </w:rPr>
        <w:t>规范政府网站</w:t>
      </w:r>
      <w:r w:rsidR="00FC5554">
        <w:rPr>
          <w:rFonts w:ascii="仿宋_GB2312" w:eastAsia="仿宋_GB2312" w:hint="eastAsia"/>
          <w:sz w:val="32"/>
          <w:szCs w:val="32"/>
        </w:rPr>
        <w:t>发展和</w:t>
      </w:r>
      <w:r w:rsidR="00D069AD">
        <w:rPr>
          <w:rFonts w:ascii="仿宋_GB2312" w:eastAsia="仿宋_GB2312" w:hint="eastAsia"/>
          <w:sz w:val="32"/>
          <w:szCs w:val="32"/>
        </w:rPr>
        <w:t>管理</w:t>
      </w:r>
      <w:r w:rsidR="006D6F13" w:rsidRPr="00617688">
        <w:rPr>
          <w:rFonts w:ascii="仿宋_GB2312" w:eastAsia="仿宋_GB2312" w:hAnsi="仿宋_GB2312" w:cs="仿宋_GB2312" w:hint="eastAsia"/>
          <w:sz w:val="32"/>
          <w:szCs w:val="32"/>
        </w:rPr>
        <w:t>，</w:t>
      </w:r>
      <w:r w:rsidR="006F376D">
        <w:rPr>
          <w:rFonts w:ascii="仿宋_GB2312" w:eastAsia="仿宋_GB2312" w:hAnsi="仿宋_GB2312" w:cs="仿宋_GB2312" w:hint="eastAsia"/>
          <w:sz w:val="32"/>
          <w:szCs w:val="32"/>
        </w:rPr>
        <w:t>积极配合政府网站整合工作</w:t>
      </w:r>
      <w:r w:rsidR="006D6F13" w:rsidRPr="00617688">
        <w:rPr>
          <w:rFonts w:ascii="仿宋_GB2312" w:eastAsia="仿宋_GB2312" w:hint="eastAsia"/>
          <w:sz w:val="32"/>
          <w:szCs w:val="32"/>
        </w:rPr>
        <w:t>。配合西城区政府网站升级改造，完成《街道重点领域政务公开清单》10大项，46小项信息的更新工作，确保所公开信息链接有效、内容准确。</w:t>
      </w:r>
      <w:r w:rsidR="00F85F62" w:rsidRPr="00617688">
        <w:rPr>
          <w:rFonts w:ascii="仿宋_GB2312" w:eastAsia="仿宋_GB2312" w:hAnsi="仿宋" w:cs="宋体" w:hint="eastAsia"/>
          <w:kern w:val="0"/>
          <w:sz w:val="30"/>
          <w:szCs w:val="30"/>
        </w:rPr>
        <w:t>增强政府信息公开的针对性和互动性，扩大公众有序参与。</w:t>
      </w:r>
    </w:p>
    <w:p w:rsidR="002A7ECC" w:rsidRPr="00617688" w:rsidRDefault="002A7ECC" w:rsidP="00BC7181">
      <w:pPr>
        <w:widowControl/>
        <w:shd w:val="clear" w:color="auto" w:fill="FFFFFF"/>
        <w:spacing w:line="520" w:lineRule="exact"/>
        <w:ind w:firstLine="640"/>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建立公文公开发布机制。制定行政机关公文公开发布工作办法，加强行政机关公文公开属性源头管理，将确定公开属性纳入公文办理流程，要求拟制公文同步明确公开属性，随公文同步审签。建立健全公开属性定期审查机制，不断提高行政机关公文主动公开率。</w:t>
      </w:r>
    </w:p>
    <w:p w:rsidR="002A7ECC" w:rsidRPr="00617688" w:rsidRDefault="002A7ECC" w:rsidP="00BC7181">
      <w:pPr>
        <w:widowControl/>
        <w:shd w:val="clear" w:color="auto" w:fill="FFFFFF"/>
        <w:spacing w:line="520" w:lineRule="exact"/>
        <w:ind w:firstLine="640"/>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推进依申请公开促进依法行政。把依申请公开工作作为检验依法行政情况的重要手段，作为行政机关加强自我监督、自我提升的重要途径，建立个性问题工作建议制度，对依申请公开发现的依法行政方面的问题，及时提出工作建议，加强跟踪调研，积极促进工作建议向成果转化；建立共性问题通报制度，通报共性问题，提出整改要求。</w:t>
      </w:r>
    </w:p>
    <w:p w:rsidR="002A7ECC" w:rsidRPr="00617688" w:rsidRDefault="000E2DA5" w:rsidP="00BC7181">
      <w:pPr>
        <w:widowControl/>
        <w:shd w:val="clear" w:color="auto" w:fill="FFFFFF"/>
        <w:spacing w:line="520" w:lineRule="exact"/>
        <w:ind w:firstLine="640"/>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抓好政务公开教育培训，提升工作人员业务素质。街道领导班子主动加强信息公开制度学习。</w:t>
      </w:r>
      <w:r w:rsidR="000E396E" w:rsidRPr="00617688">
        <w:rPr>
          <w:rFonts w:ascii="仿宋_GB2312" w:eastAsia="仿宋_GB2312" w:hAnsi="仿宋" w:cs="宋体" w:hint="eastAsia"/>
          <w:kern w:val="0"/>
          <w:sz w:val="30"/>
          <w:szCs w:val="30"/>
        </w:rPr>
        <w:t>综合办公室组织相关部门</w:t>
      </w:r>
      <w:r w:rsidR="002A7ECC" w:rsidRPr="00617688">
        <w:rPr>
          <w:rFonts w:ascii="仿宋_GB2312" w:eastAsia="仿宋_GB2312" w:hAnsi="仿宋" w:cs="宋体" w:hint="eastAsia"/>
          <w:kern w:val="0"/>
          <w:sz w:val="30"/>
          <w:szCs w:val="30"/>
        </w:rPr>
        <w:t>工作人员进行政务公开专项培训，认真学习市区政府信息公开的有关规定，开展</w:t>
      </w:r>
      <w:r w:rsidR="004869F5" w:rsidRPr="00617688">
        <w:rPr>
          <w:rFonts w:ascii="仿宋_GB2312" w:eastAsia="仿宋_GB2312" w:hAnsi="仿宋" w:cs="宋体" w:hint="eastAsia"/>
          <w:kern w:val="0"/>
          <w:sz w:val="30"/>
          <w:szCs w:val="30"/>
        </w:rPr>
        <w:t>问题答疑，进行问卷测试。加深具体工作人员对工作条例的认识，使政务公开各项工作做到有据可依。实现对各分管</w:t>
      </w:r>
      <w:r w:rsidR="004869F5" w:rsidRPr="00617688">
        <w:rPr>
          <w:rFonts w:ascii="仿宋_GB2312" w:eastAsia="仿宋_GB2312" w:hAnsi="仿宋" w:cs="宋体" w:hint="eastAsia"/>
          <w:kern w:val="0"/>
          <w:sz w:val="30"/>
          <w:szCs w:val="30"/>
        </w:rPr>
        <w:lastRenderedPageBreak/>
        <w:t>部门领导和部门</w:t>
      </w:r>
      <w:r w:rsidR="002A7ECC" w:rsidRPr="00617688">
        <w:rPr>
          <w:rFonts w:ascii="仿宋_GB2312" w:eastAsia="仿宋_GB2312" w:hAnsi="仿宋" w:cs="宋体" w:hint="eastAsia"/>
          <w:kern w:val="0"/>
          <w:sz w:val="30"/>
          <w:szCs w:val="30"/>
        </w:rPr>
        <w:t>工作人员培训全覆盖。为下一步更全面地推进街道政务公开工作做好人员保障。</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二、重点领域信息公开情况</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（一）以政务公开</w:t>
      </w:r>
      <w:r w:rsidR="00A02A0F" w:rsidRPr="00617688">
        <w:rPr>
          <w:rFonts w:ascii="仿宋_GB2312" w:eastAsia="仿宋_GB2312" w:hAnsi="仿宋" w:cs="宋体" w:hint="eastAsia"/>
          <w:b/>
          <w:bCs/>
          <w:kern w:val="0"/>
          <w:sz w:val="30"/>
          <w:szCs w:val="30"/>
        </w:rPr>
        <w:t>促进民主公正</w:t>
      </w:r>
    </w:p>
    <w:p w:rsidR="002A7ECC" w:rsidRPr="00617688" w:rsidRDefault="002A7ECC" w:rsidP="00BC7181">
      <w:pPr>
        <w:spacing w:line="520" w:lineRule="exact"/>
        <w:ind w:firstLineChars="200" w:firstLine="600"/>
        <w:rPr>
          <w:rFonts w:ascii="仿宋_GB2312" w:eastAsia="仿宋_GB2312"/>
          <w:sz w:val="30"/>
          <w:szCs w:val="30"/>
        </w:rPr>
      </w:pPr>
      <w:r w:rsidRPr="00617688">
        <w:rPr>
          <w:rFonts w:ascii="仿宋_GB2312" w:eastAsia="仿宋_GB2312" w:hAnsi="仿宋" w:cs="宋体" w:hint="eastAsia"/>
          <w:kern w:val="0"/>
          <w:sz w:val="30"/>
          <w:szCs w:val="30"/>
        </w:rPr>
        <w:t>推进政府会议开放活动。</w:t>
      </w:r>
      <w:r w:rsidR="003A6467" w:rsidRPr="00617688">
        <w:rPr>
          <w:rFonts w:ascii="仿宋_GB2312" w:eastAsia="仿宋_GB2312" w:hint="eastAsia"/>
          <w:sz w:val="30"/>
          <w:szCs w:val="30"/>
        </w:rPr>
        <w:t>建立街道会议开放制度，对于涉及重大民生、社会关注高的议题，街道办事处相关部门将邀请各方代表（如人大代表、政协委员、专家学者、社区代表、居民代表、辖区单位代表、新闻媒体等）列席旁听。</w:t>
      </w:r>
      <w:r w:rsidR="003A6467" w:rsidRPr="00617688">
        <w:rPr>
          <w:rFonts w:ascii="仿宋_GB2312" w:eastAsia="仿宋_GB2312" w:hAnsi="仿宋" w:cs="宋体" w:hint="eastAsia"/>
          <w:kern w:val="0"/>
          <w:sz w:val="30"/>
          <w:szCs w:val="30"/>
        </w:rPr>
        <w:t>全年共举办会议开放2次。</w:t>
      </w:r>
    </w:p>
    <w:p w:rsidR="002A7ECC" w:rsidRPr="00617688" w:rsidRDefault="002A7ECC" w:rsidP="00BC7181">
      <w:pPr>
        <w:widowControl/>
        <w:shd w:val="clear" w:color="auto" w:fill="FFFFFF"/>
        <w:spacing w:line="520" w:lineRule="exact"/>
        <w:ind w:firstLine="643"/>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推进政府向公众报告常态化。</w:t>
      </w:r>
      <w:r w:rsidR="003A6467" w:rsidRPr="00617688">
        <w:rPr>
          <w:rFonts w:ascii="仿宋_GB2312" w:eastAsia="仿宋_GB2312" w:hAnsi="仿宋" w:cs="宋体" w:hint="eastAsia"/>
          <w:kern w:val="0"/>
          <w:sz w:val="30"/>
          <w:szCs w:val="30"/>
        </w:rPr>
        <w:t>每年定期向辖区政协委员、人大代表、单位代表、社区代表和居民代表报告街道工作，不断把法治政府、透明政府建设向纵深推进。全年共向公众报告2</w:t>
      </w:r>
      <w:r w:rsidR="000B3CEE">
        <w:rPr>
          <w:rFonts w:ascii="仿宋_GB2312" w:eastAsia="仿宋_GB2312" w:hAnsi="仿宋" w:cs="宋体" w:hint="eastAsia"/>
          <w:kern w:val="0"/>
          <w:sz w:val="30"/>
          <w:szCs w:val="30"/>
        </w:rPr>
        <w:t>次，</w:t>
      </w:r>
      <w:r w:rsidR="003A6467" w:rsidRPr="00617688">
        <w:rPr>
          <w:rFonts w:ascii="仿宋_GB2312" w:eastAsia="仿宋_GB2312" w:hAnsi="仿宋" w:cs="宋体" w:hint="eastAsia"/>
          <w:kern w:val="0"/>
          <w:sz w:val="30"/>
          <w:szCs w:val="30"/>
        </w:rPr>
        <w:t>报告街道办事处整体工作情况和下一步重点工作安排。</w:t>
      </w:r>
      <w:r w:rsidR="000B3CEE">
        <w:rPr>
          <w:rFonts w:ascii="仿宋_GB2312" w:eastAsia="仿宋_GB2312" w:hAnsi="仿宋" w:cs="宋体" w:hint="eastAsia"/>
          <w:kern w:val="0"/>
          <w:sz w:val="30"/>
          <w:szCs w:val="30"/>
        </w:rPr>
        <w:t>向居民通报139次，通报街道各类工作进展情况。</w:t>
      </w:r>
      <w:r w:rsidR="003A6467" w:rsidRPr="00617688">
        <w:rPr>
          <w:rFonts w:ascii="仿宋_GB2312" w:eastAsia="仿宋_GB2312" w:hAnsi="仿宋" w:cs="宋体"/>
          <w:kern w:val="0"/>
          <w:sz w:val="30"/>
          <w:szCs w:val="30"/>
        </w:rPr>
        <w:t>让公众了解政务运行</w:t>
      </w:r>
      <w:r w:rsidR="003A6467" w:rsidRPr="00617688">
        <w:rPr>
          <w:rFonts w:ascii="仿宋_GB2312" w:eastAsia="仿宋_GB2312" w:hAnsi="仿宋" w:cs="宋体" w:hint="eastAsia"/>
          <w:kern w:val="0"/>
          <w:sz w:val="30"/>
          <w:szCs w:val="30"/>
        </w:rPr>
        <w:t>，进一步深化政务公开，保障广大群众的知情权、参与权、监督权。</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（二）以政务公开</w:t>
      </w:r>
      <w:r w:rsidR="00A02A0F" w:rsidRPr="00617688">
        <w:rPr>
          <w:rFonts w:ascii="仿宋_GB2312" w:eastAsia="仿宋_GB2312" w:hAnsi="仿宋" w:cs="宋体" w:hint="eastAsia"/>
          <w:b/>
          <w:bCs/>
          <w:kern w:val="0"/>
          <w:sz w:val="30"/>
          <w:szCs w:val="30"/>
        </w:rPr>
        <w:t>推进资金审核</w:t>
      </w:r>
    </w:p>
    <w:p w:rsidR="00AA13E7" w:rsidRPr="00617688" w:rsidRDefault="00AA13E7" w:rsidP="00BC7181">
      <w:pPr>
        <w:widowControl/>
        <w:shd w:val="clear" w:color="auto" w:fill="FFFFFF"/>
        <w:spacing w:line="520" w:lineRule="exact"/>
        <w:ind w:firstLine="643"/>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推进财政资金信息公开，及时公开经批准的预算、决算报告及报表。2018年再次公开调整后的《政府购买服务指导性目录》文件及相关内容，增强政府采购信息公开透明度。</w:t>
      </w:r>
    </w:p>
    <w:p w:rsidR="002A7ECC" w:rsidRPr="00617688" w:rsidRDefault="002A7ECC" w:rsidP="00BC7181">
      <w:pPr>
        <w:widowControl/>
        <w:shd w:val="clear" w:color="auto" w:fill="FFFFFF"/>
        <w:spacing w:line="520" w:lineRule="exact"/>
        <w:ind w:firstLine="643"/>
        <w:jc w:val="left"/>
        <w:rPr>
          <w:rFonts w:ascii="仿宋_GB2312" w:eastAsia="仿宋_GB2312" w:hAnsi="仿宋" w:cs="宋体"/>
          <w:b/>
          <w:bCs/>
          <w:kern w:val="0"/>
          <w:sz w:val="30"/>
          <w:szCs w:val="30"/>
        </w:rPr>
      </w:pPr>
      <w:r w:rsidRPr="00617688">
        <w:rPr>
          <w:rFonts w:ascii="仿宋_GB2312" w:eastAsia="仿宋_GB2312" w:hAnsi="仿宋" w:cs="宋体" w:hint="eastAsia"/>
          <w:kern w:val="0"/>
          <w:sz w:val="30"/>
          <w:szCs w:val="30"/>
        </w:rPr>
        <w:t>推进公共资源配置领域和重大建设项目信息公开。根据部门职责，对公共资源配置和重大建设项目的招标方案进行公开。新街口街道</w:t>
      </w:r>
      <w:r w:rsidR="0002404C" w:rsidRPr="00617688">
        <w:rPr>
          <w:rFonts w:ascii="仿宋_GB2312" w:eastAsia="仿宋_GB2312" w:hAnsi="仿宋" w:cs="宋体" w:hint="eastAsia"/>
          <w:kern w:val="0"/>
          <w:sz w:val="30"/>
          <w:szCs w:val="30"/>
        </w:rPr>
        <w:t>IT运维项目、整理亮片区域环境整治提升工程项目、大乘巷胡同环境整治提升工程项目、垃圾分类试点区域设备采购项目、东冠英胡同环境整治提升工程项目</w:t>
      </w:r>
      <w:r w:rsidRPr="00617688">
        <w:rPr>
          <w:rFonts w:ascii="仿宋_GB2312" w:eastAsia="仿宋_GB2312" w:hAnsi="仿宋" w:cs="宋体" w:hint="eastAsia"/>
          <w:kern w:val="0"/>
          <w:sz w:val="30"/>
          <w:szCs w:val="30"/>
        </w:rPr>
        <w:t>在中国政府采购网公示。数据分中心项目需求项目、地区非机动车停车静态管理项目等政</w:t>
      </w:r>
      <w:r w:rsidRPr="00617688">
        <w:rPr>
          <w:rFonts w:ascii="仿宋_GB2312" w:eastAsia="仿宋_GB2312" w:hAnsi="仿宋" w:cs="宋体" w:hint="eastAsia"/>
          <w:kern w:val="0"/>
          <w:sz w:val="30"/>
          <w:szCs w:val="30"/>
        </w:rPr>
        <w:lastRenderedPageBreak/>
        <w:t>府采购、政府购买服务等财政政策情况进行公开。通过网站公开了招标的过程和结果。</w:t>
      </w:r>
    </w:p>
    <w:p w:rsidR="002A7ECC" w:rsidRPr="00617688" w:rsidRDefault="002A7ECC" w:rsidP="00BC7181">
      <w:pPr>
        <w:widowControl/>
        <w:shd w:val="clear" w:color="auto" w:fill="FFFFFF"/>
        <w:spacing w:line="520" w:lineRule="exact"/>
        <w:ind w:firstLine="630"/>
        <w:jc w:val="left"/>
        <w:rPr>
          <w:rFonts w:ascii="仿宋_GB2312" w:eastAsia="仿宋_GB2312" w:hAnsi="仿宋" w:cs="宋体"/>
          <w:b/>
          <w:bCs/>
          <w:kern w:val="0"/>
          <w:sz w:val="30"/>
          <w:szCs w:val="30"/>
        </w:rPr>
      </w:pPr>
      <w:r w:rsidRPr="00617688">
        <w:rPr>
          <w:rFonts w:ascii="仿宋_GB2312" w:eastAsia="仿宋_GB2312" w:hAnsi="仿宋" w:cs="宋体" w:hint="eastAsia"/>
          <w:b/>
          <w:bCs/>
          <w:kern w:val="0"/>
          <w:sz w:val="30"/>
          <w:szCs w:val="30"/>
        </w:rPr>
        <w:t>（三）以政务公开</w:t>
      </w:r>
      <w:r w:rsidR="00924920" w:rsidRPr="00617688">
        <w:rPr>
          <w:rFonts w:ascii="仿宋_GB2312" w:eastAsia="仿宋_GB2312" w:hAnsi="仿宋" w:cs="宋体" w:hint="eastAsia"/>
          <w:b/>
          <w:bCs/>
          <w:kern w:val="0"/>
          <w:sz w:val="30"/>
          <w:szCs w:val="30"/>
        </w:rPr>
        <w:t>增进</w:t>
      </w:r>
      <w:r w:rsidR="00A02A0F" w:rsidRPr="00617688">
        <w:rPr>
          <w:rFonts w:ascii="仿宋_GB2312" w:eastAsia="仿宋_GB2312" w:hAnsi="仿宋" w:cs="宋体" w:hint="eastAsia"/>
          <w:b/>
          <w:bCs/>
          <w:kern w:val="0"/>
          <w:sz w:val="30"/>
          <w:szCs w:val="30"/>
        </w:rPr>
        <w:t>社会服务</w:t>
      </w:r>
    </w:p>
    <w:p w:rsidR="00A828CF" w:rsidRPr="00617688" w:rsidRDefault="00A828CF" w:rsidP="00BC7181">
      <w:pPr>
        <w:shd w:val="clear" w:color="auto" w:fill="FFFFFF"/>
        <w:spacing w:line="520" w:lineRule="exact"/>
        <w:ind w:firstLine="640"/>
        <w:rPr>
          <w:rFonts w:ascii="Verdana" w:eastAsia="宋体" w:hAnsi="Verdana" w:cs="宋体"/>
          <w:kern w:val="0"/>
          <w:sz w:val="14"/>
          <w:szCs w:val="14"/>
        </w:rPr>
      </w:pPr>
      <w:r w:rsidRPr="00617688">
        <w:rPr>
          <w:rFonts w:ascii="仿宋_GB2312" w:eastAsia="仿宋_GB2312" w:hAnsi="仿宋" w:cs="宋体" w:hint="eastAsia"/>
          <w:kern w:val="0"/>
          <w:sz w:val="30"/>
          <w:szCs w:val="30"/>
        </w:rPr>
        <w:t>推进公共服务公开。实现街道办事处政务公共服务大厅行政审批服务事项全公开。在政务大厅内设置的触摸屏查询机及网上政务大厅，公布所有行政审批服务事项项目名称、实施主体、法定依据、办事流程、申报材料、承诺时限和收费标准及依据等内容，方便群众查询。及时公开促进就业方面的规划、政策、措施和实施情况，以及就业创业优惠政策实施范围。推进社会保障信息公开，包括低保标准、申请审批程序等。积极梳理街道公共服务事项，积极拓展清单内容及清单所涉领域，公开要素包括事项名称、办件类型、办件对象、办理部门、办事指南共5个方面。</w:t>
      </w:r>
    </w:p>
    <w:p w:rsidR="000B5EA3" w:rsidRPr="00617688" w:rsidRDefault="000B5EA3" w:rsidP="00BC7181">
      <w:pPr>
        <w:widowControl/>
        <w:shd w:val="clear" w:color="auto" w:fill="FFFFFF"/>
        <w:spacing w:line="520" w:lineRule="exact"/>
        <w:ind w:firstLine="640"/>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推进就业创业信息公开。通过网站、报刊、新街口就业服务微博、西城区新街口街道就业平台微信公众号、新街口就业服务QQ群等多种渠道加强宣传报道，依托开展就业援助月、春风行动、民营企业招聘月等各项就业服务专项活动6场，挖掘1600余个岗位信息，170人达成就业意向，主动公开就业创业政策，发布就业创业信息。扎实做好高校毕业生就业创业帮扶宣传工作。其中新街口就业服务微博累计发布信息600条， 阅读量10万余次，近40人进行关注；西城区新街口街道就业平台微信公众号关注682人次，信息推送600条；新街口就业服务QQ群求职者500名，用工单位200家，发布信息600条,推荐200人就业。北京新街口社保所博客发布博文共计12篇，点击率216人次。</w:t>
      </w:r>
    </w:p>
    <w:p w:rsidR="002A7ECC" w:rsidRPr="00617688" w:rsidRDefault="00924920"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（四）以政务公开改进</w:t>
      </w:r>
      <w:r w:rsidR="00A02A0F" w:rsidRPr="00617688">
        <w:rPr>
          <w:rFonts w:ascii="仿宋_GB2312" w:eastAsia="仿宋_GB2312" w:hAnsi="仿宋" w:cs="宋体" w:hint="eastAsia"/>
          <w:b/>
          <w:bCs/>
          <w:kern w:val="0"/>
          <w:sz w:val="30"/>
          <w:szCs w:val="30"/>
        </w:rPr>
        <w:t>城市建设</w:t>
      </w:r>
    </w:p>
    <w:p w:rsidR="002A7ECC" w:rsidRPr="00617688" w:rsidRDefault="002A7ECC" w:rsidP="00BC7181">
      <w:pPr>
        <w:widowControl/>
        <w:shd w:val="clear" w:color="auto" w:fill="FFFFFF"/>
        <w:spacing w:line="520" w:lineRule="exact"/>
        <w:ind w:firstLine="730"/>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推进城市环境整治提升信息公开。</w:t>
      </w:r>
      <w:r w:rsidR="00F01BFE" w:rsidRPr="00617688">
        <w:rPr>
          <w:rFonts w:ascii="仿宋_GB2312" w:eastAsia="仿宋_GB2312" w:hAnsi="仿宋" w:cs="宋体" w:hint="eastAsia"/>
          <w:kern w:val="0"/>
          <w:sz w:val="30"/>
          <w:szCs w:val="30"/>
        </w:rPr>
        <w:t>开展“6·5”世界环境日、“9.22</w:t>
      </w:r>
      <w:r w:rsidR="00EB2553">
        <w:rPr>
          <w:rFonts w:ascii="仿宋_GB2312" w:eastAsia="仿宋_GB2312" w:hAnsi="仿宋" w:cs="宋体" w:hint="eastAsia"/>
          <w:kern w:val="0"/>
          <w:sz w:val="30"/>
          <w:szCs w:val="30"/>
        </w:rPr>
        <w:t>”世界无车日宣传活动，宣传环保知识。</w:t>
      </w:r>
      <w:r w:rsidR="00F01BFE" w:rsidRPr="00617688">
        <w:rPr>
          <w:rFonts w:ascii="仿宋_GB2312" w:eastAsia="仿宋_GB2312" w:hAnsi="仿宋" w:cs="宋体" w:hint="eastAsia"/>
          <w:kern w:val="0"/>
          <w:sz w:val="30"/>
          <w:szCs w:val="30"/>
        </w:rPr>
        <w:t>开展垃圾分</w:t>
      </w:r>
      <w:r w:rsidR="00F01BFE" w:rsidRPr="00617688">
        <w:rPr>
          <w:rFonts w:ascii="仿宋_GB2312" w:eastAsia="仿宋_GB2312" w:hAnsi="仿宋" w:cs="宋体" w:hint="eastAsia"/>
          <w:kern w:val="0"/>
          <w:sz w:val="30"/>
          <w:szCs w:val="30"/>
        </w:rPr>
        <w:lastRenderedPageBreak/>
        <w:t>类宣传活动45场、志愿者宣传活动400场次，组织参观垃圾处理场2次，安装垃圾分类提示牌1400</w:t>
      </w:r>
      <w:r w:rsidR="00EB2553">
        <w:rPr>
          <w:rFonts w:ascii="仿宋_GB2312" w:eastAsia="仿宋_GB2312" w:hAnsi="仿宋" w:cs="宋体" w:hint="eastAsia"/>
          <w:kern w:val="0"/>
          <w:sz w:val="30"/>
          <w:szCs w:val="30"/>
        </w:rPr>
        <w:t>块。组织延庆东官房村“手拉手”帮扶活动。</w:t>
      </w:r>
      <w:r w:rsidR="00F01BFE" w:rsidRPr="00617688">
        <w:rPr>
          <w:rFonts w:ascii="仿宋_GB2312" w:eastAsia="仿宋_GB2312" w:hAnsi="仿宋" w:cs="宋体" w:hint="eastAsia"/>
          <w:kern w:val="0"/>
          <w:sz w:val="30"/>
          <w:szCs w:val="30"/>
        </w:rPr>
        <w:t>西四北头条社区试点开展背街小巷园艺推广活动。开展“百万鲜花进家庭、进社区、进街巷”活动。开展植树宣传活动。开展节水活动，下发用水通知289份，发放加价告知单86户。创建市级节水型单位3家、区级节水型单位3家。开展雨水利用改造项目，更换地面铺装透水砖6130</w:t>
      </w:r>
      <w:r w:rsidR="00F01BFE" w:rsidRPr="00617688">
        <w:rPr>
          <w:rFonts w:ascii="宋体" w:eastAsia="宋体" w:hAnsi="宋体" w:cs="宋体" w:hint="eastAsia"/>
          <w:kern w:val="0"/>
          <w:sz w:val="30"/>
          <w:szCs w:val="30"/>
        </w:rPr>
        <w:t>㎡</w:t>
      </w:r>
      <w:r w:rsidR="00F01BFE" w:rsidRPr="00617688">
        <w:rPr>
          <w:rFonts w:ascii="仿宋_GB2312" w:eastAsia="仿宋_GB2312" w:hAnsi="仿宋_GB2312" w:cs="仿宋_GB2312" w:hint="eastAsia"/>
          <w:kern w:val="0"/>
          <w:sz w:val="30"/>
          <w:szCs w:val="30"/>
        </w:rPr>
        <w:t>。</w:t>
      </w:r>
    </w:p>
    <w:p w:rsidR="00025557" w:rsidRPr="00617688" w:rsidRDefault="00025557" w:rsidP="00BC7181">
      <w:pPr>
        <w:widowControl/>
        <w:shd w:val="clear" w:color="auto" w:fill="FFFFFF"/>
        <w:spacing w:line="520" w:lineRule="exact"/>
        <w:ind w:firstLine="643"/>
        <w:jc w:val="left"/>
        <w:rPr>
          <w:rFonts w:ascii="仿宋_GB2312" w:eastAsia="仿宋_GB2312" w:hAnsi="仿宋" w:cs="宋体"/>
          <w:bCs/>
          <w:kern w:val="0"/>
          <w:sz w:val="30"/>
          <w:szCs w:val="30"/>
        </w:rPr>
      </w:pPr>
      <w:r w:rsidRPr="00617688">
        <w:rPr>
          <w:rFonts w:ascii="仿宋_GB2312" w:eastAsia="仿宋_GB2312" w:hAnsi="仿宋" w:cs="宋体" w:hint="eastAsia"/>
          <w:bCs/>
          <w:kern w:val="0"/>
          <w:sz w:val="30"/>
          <w:szCs w:val="30"/>
        </w:rPr>
        <w:t>推进安全生产监管信息公开。2018年“新街口安监”微信公众号共推送信息97期，其中95%以上的“安监动态”内容为原创文章，重点对地下空间整治工作、安责险投保、安全生产月、安全生产大检查及重大活动保障等专项工作进行宣传和报道。向企业和民众灌输和渗透安全文化，营造“关爱生命、关注安全”的社会氛围，被北京市应急管理局评选为年度专职安全员队伍“最具影响力”微信公众号。</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三、信息公开数据</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（一）主动公开情况</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本单位</w:t>
      </w:r>
      <w:r w:rsidR="00320F4D" w:rsidRPr="00617688">
        <w:rPr>
          <w:rFonts w:ascii="仿宋_GB2312" w:eastAsia="仿宋_GB2312" w:hAnsi="仿宋" w:cs="宋体" w:hint="eastAsia"/>
          <w:kern w:val="0"/>
          <w:sz w:val="30"/>
          <w:szCs w:val="30"/>
        </w:rPr>
        <w:t>2018</w:t>
      </w:r>
      <w:r w:rsidRPr="00617688">
        <w:rPr>
          <w:rFonts w:ascii="仿宋_GB2312" w:eastAsia="仿宋_GB2312" w:hAnsi="仿宋" w:cs="宋体" w:hint="eastAsia"/>
          <w:kern w:val="0"/>
          <w:sz w:val="30"/>
          <w:szCs w:val="30"/>
        </w:rPr>
        <w:t>年共主动公开政府信息</w:t>
      </w:r>
      <w:r w:rsidR="00320F4D" w:rsidRPr="00617688">
        <w:rPr>
          <w:rFonts w:ascii="仿宋_GB2312" w:eastAsia="仿宋_GB2312" w:hAnsi="仿宋" w:cs="宋体" w:hint="eastAsia"/>
          <w:kern w:val="0"/>
          <w:sz w:val="30"/>
          <w:szCs w:val="30"/>
        </w:rPr>
        <w:t>1317</w:t>
      </w:r>
      <w:r w:rsidRPr="00617688">
        <w:rPr>
          <w:rFonts w:ascii="仿宋_GB2312" w:eastAsia="仿宋_GB2312" w:hAnsi="仿宋" w:cs="宋体" w:hint="eastAsia"/>
          <w:kern w:val="0"/>
          <w:sz w:val="30"/>
          <w:szCs w:val="30"/>
        </w:rPr>
        <w:t>条，其中全文电子化率达100%。</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在主动公开的信息中，机构职能类信息2条，占总体的比例为</w:t>
      </w:r>
      <w:r w:rsidR="008F0C4D" w:rsidRPr="00617688">
        <w:rPr>
          <w:rFonts w:ascii="仿宋_GB2312" w:eastAsia="仿宋_GB2312" w:hAnsi="仿宋" w:cs="宋体" w:hint="eastAsia"/>
          <w:kern w:val="0"/>
          <w:sz w:val="30"/>
          <w:szCs w:val="30"/>
        </w:rPr>
        <w:t>0.15</w:t>
      </w:r>
      <w:r w:rsidRPr="00617688">
        <w:rPr>
          <w:rFonts w:ascii="仿宋_GB2312" w:eastAsia="仿宋_GB2312" w:hAnsi="仿宋" w:cs="宋体" w:hint="eastAsia"/>
          <w:kern w:val="0"/>
          <w:sz w:val="30"/>
          <w:szCs w:val="30"/>
        </w:rPr>
        <w:t>%；法规文件类信息</w:t>
      </w:r>
      <w:r w:rsidR="00FF0583" w:rsidRPr="00617688">
        <w:rPr>
          <w:rFonts w:ascii="仿宋_GB2312" w:eastAsia="仿宋_GB2312" w:hAnsi="仿宋" w:cs="宋体" w:hint="eastAsia"/>
          <w:kern w:val="0"/>
          <w:sz w:val="30"/>
          <w:szCs w:val="30"/>
        </w:rPr>
        <w:t>46</w:t>
      </w:r>
      <w:r w:rsidRPr="00617688">
        <w:rPr>
          <w:rFonts w:ascii="仿宋_GB2312" w:eastAsia="仿宋_GB2312" w:hAnsi="仿宋" w:cs="宋体" w:hint="eastAsia"/>
          <w:kern w:val="0"/>
          <w:sz w:val="30"/>
          <w:szCs w:val="30"/>
        </w:rPr>
        <w:t>条，占总体的比例为</w:t>
      </w:r>
      <w:r w:rsidR="008F0C4D" w:rsidRPr="00617688">
        <w:rPr>
          <w:rFonts w:ascii="仿宋_GB2312" w:eastAsia="仿宋_GB2312" w:hAnsi="仿宋" w:cs="宋体" w:hint="eastAsia"/>
          <w:kern w:val="0"/>
          <w:sz w:val="30"/>
          <w:szCs w:val="30"/>
        </w:rPr>
        <w:t>3.49</w:t>
      </w:r>
      <w:r w:rsidRPr="00617688">
        <w:rPr>
          <w:rFonts w:ascii="仿宋_GB2312" w:eastAsia="仿宋_GB2312" w:hAnsi="仿宋" w:cs="宋体" w:hint="eastAsia"/>
          <w:kern w:val="0"/>
          <w:sz w:val="30"/>
          <w:szCs w:val="30"/>
        </w:rPr>
        <w:t>%；规划计划类信息</w:t>
      </w:r>
      <w:r w:rsidR="00FF0583" w:rsidRPr="00617688">
        <w:rPr>
          <w:rFonts w:ascii="仿宋_GB2312" w:eastAsia="仿宋_GB2312" w:hAnsi="仿宋" w:cs="宋体" w:hint="eastAsia"/>
          <w:kern w:val="0"/>
          <w:sz w:val="30"/>
          <w:szCs w:val="30"/>
        </w:rPr>
        <w:t>3</w:t>
      </w:r>
      <w:r w:rsidRPr="00617688">
        <w:rPr>
          <w:rFonts w:ascii="仿宋_GB2312" w:eastAsia="仿宋_GB2312" w:hAnsi="仿宋" w:cs="宋体" w:hint="eastAsia"/>
          <w:kern w:val="0"/>
          <w:sz w:val="30"/>
          <w:szCs w:val="30"/>
        </w:rPr>
        <w:t>条，占总体的比例为</w:t>
      </w:r>
      <w:r w:rsidR="008F0C4D" w:rsidRPr="00617688">
        <w:rPr>
          <w:rFonts w:ascii="仿宋_GB2312" w:eastAsia="仿宋_GB2312" w:hAnsi="仿宋" w:cs="宋体" w:hint="eastAsia"/>
          <w:kern w:val="0"/>
          <w:sz w:val="30"/>
          <w:szCs w:val="30"/>
        </w:rPr>
        <w:t>0.23</w:t>
      </w:r>
      <w:r w:rsidRPr="00617688">
        <w:rPr>
          <w:rFonts w:ascii="仿宋_GB2312" w:eastAsia="仿宋_GB2312" w:hAnsi="仿宋" w:cs="宋体" w:hint="eastAsia"/>
          <w:kern w:val="0"/>
          <w:sz w:val="30"/>
          <w:szCs w:val="30"/>
        </w:rPr>
        <w:t>%；行政职责类信息</w:t>
      </w:r>
      <w:r w:rsidR="00FF0583" w:rsidRPr="00617688">
        <w:rPr>
          <w:rFonts w:ascii="仿宋_GB2312" w:eastAsia="仿宋_GB2312" w:hAnsi="仿宋" w:cs="宋体" w:hint="eastAsia"/>
          <w:kern w:val="0"/>
          <w:sz w:val="30"/>
          <w:szCs w:val="30"/>
        </w:rPr>
        <w:t>27</w:t>
      </w:r>
      <w:r w:rsidRPr="00617688">
        <w:rPr>
          <w:rFonts w:ascii="仿宋_GB2312" w:eastAsia="仿宋_GB2312" w:hAnsi="仿宋" w:cs="宋体" w:hint="eastAsia"/>
          <w:kern w:val="0"/>
          <w:sz w:val="30"/>
          <w:szCs w:val="30"/>
        </w:rPr>
        <w:t>条，占总体的比例为</w:t>
      </w:r>
      <w:r w:rsidR="008F0C4D" w:rsidRPr="00617688">
        <w:rPr>
          <w:rFonts w:ascii="仿宋_GB2312" w:eastAsia="仿宋_GB2312" w:hAnsi="仿宋" w:cs="宋体" w:hint="eastAsia"/>
          <w:kern w:val="0"/>
          <w:sz w:val="30"/>
          <w:szCs w:val="30"/>
        </w:rPr>
        <w:t>2.05</w:t>
      </w:r>
      <w:r w:rsidRPr="00617688">
        <w:rPr>
          <w:rFonts w:ascii="仿宋_GB2312" w:eastAsia="仿宋_GB2312" w:hAnsi="仿宋" w:cs="宋体" w:hint="eastAsia"/>
          <w:kern w:val="0"/>
          <w:sz w:val="30"/>
          <w:szCs w:val="30"/>
        </w:rPr>
        <w:t>%；业务动态类信息</w:t>
      </w:r>
      <w:r w:rsidR="008F0C4D" w:rsidRPr="00617688">
        <w:rPr>
          <w:rFonts w:ascii="仿宋_GB2312" w:eastAsia="仿宋_GB2312" w:hAnsi="仿宋" w:cs="宋体" w:hint="eastAsia"/>
          <w:kern w:val="0"/>
          <w:sz w:val="30"/>
          <w:szCs w:val="30"/>
        </w:rPr>
        <w:t>1239</w:t>
      </w:r>
      <w:r w:rsidRPr="00617688">
        <w:rPr>
          <w:rFonts w:ascii="仿宋_GB2312" w:eastAsia="仿宋_GB2312" w:hAnsi="仿宋" w:cs="宋体" w:hint="eastAsia"/>
          <w:kern w:val="0"/>
          <w:sz w:val="30"/>
          <w:szCs w:val="30"/>
        </w:rPr>
        <w:t>条，占总体的比例为</w:t>
      </w:r>
      <w:r w:rsidR="008F0C4D" w:rsidRPr="00617688">
        <w:rPr>
          <w:rFonts w:ascii="仿宋_GB2312" w:eastAsia="仿宋_GB2312" w:hAnsi="仿宋" w:cs="宋体" w:hint="eastAsia"/>
          <w:kern w:val="0"/>
          <w:sz w:val="30"/>
          <w:szCs w:val="30"/>
        </w:rPr>
        <w:t>94.08</w:t>
      </w:r>
      <w:r w:rsidRPr="00617688">
        <w:rPr>
          <w:rFonts w:ascii="仿宋_GB2312" w:eastAsia="仿宋_GB2312" w:hAnsi="仿宋" w:cs="宋体" w:hint="eastAsia"/>
          <w:kern w:val="0"/>
          <w:sz w:val="30"/>
          <w:szCs w:val="30"/>
        </w:rPr>
        <w:t>%，涵盖了政务活动、会议培训、人事、统计调查、工作总结、公示公告、环境保护、安全生产、计划生育、教育发展、公益事业等内容。</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lastRenderedPageBreak/>
        <w:t>通过不同渠道和方式公开政府信息的情况，包括政府网站公开政府信息数</w:t>
      </w:r>
      <w:r w:rsidR="00CD6EE9" w:rsidRPr="00617688">
        <w:rPr>
          <w:rFonts w:ascii="仿宋_GB2312" w:eastAsia="仿宋_GB2312" w:hAnsi="仿宋" w:cs="宋体" w:hint="eastAsia"/>
          <w:kern w:val="0"/>
          <w:sz w:val="30"/>
          <w:szCs w:val="30"/>
        </w:rPr>
        <w:t>768</w:t>
      </w:r>
      <w:r w:rsidRPr="00617688">
        <w:rPr>
          <w:rFonts w:ascii="仿宋_GB2312" w:eastAsia="仿宋_GB2312" w:hAnsi="仿宋" w:cs="宋体" w:hint="eastAsia"/>
          <w:kern w:val="0"/>
          <w:sz w:val="30"/>
          <w:szCs w:val="30"/>
        </w:rPr>
        <w:t>条；政务微信公开政府信息数</w:t>
      </w:r>
      <w:r w:rsidR="00CD6EE9" w:rsidRPr="00617688">
        <w:rPr>
          <w:rFonts w:ascii="仿宋_GB2312" w:eastAsia="仿宋_GB2312" w:hAnsi="仿宋" w:cs="宋体" w:hint="eastAsia"/>
          <w:kern w:val="0"/>
          <w:sz w:val="30"/>
          <w:szCs w:val="30"/>
        </w:rPr>
        <w:t>449</w:t>
      </w:r>
      <w:r w:rsidRPr="00617688">
        <w:rPr>
          <w:rFonts w:ascii="仿宋_GB2312" w:eastAsia="仿宋_GB2312" w:hAnsi="仿宋" w:cs="宋体" w:hint="eastAsia"/>
          <w:kern w:val="0"/>
          <w:sz w:val="30"/>
          <w:szCs w:val="30"/>
        </w:rPr>
        <w:t>条</w:t>
      </w:r>
      <w:r w:rsidR="00FF0583" w:rsidRPr="00617688">
        <w:rPr>
          <w:rFonts w:ascii="仿宋_GB2312" w:eastAsia="仿宋_GB2312" w:hAnsi="仿宋" w:cs="宋体" w:hint="eastAsia"/>
          <w:kern w:val="0"/>
          <w:sz w:val="30"/>
          <w:szCs w:val="30"/>
        </w:rPr>
        <w:t>；政务微博公开政府信息数50条；其他方式公开政府信息数50条</w:t>
      </w:r>
      <w:r w:rsidRPr="00617688">
        <w:rPr>
          <w:rFonts w:ascii="仿宋_GB2312" w:eastAsia="仿宋_GB2312" w:hAnsi="仿宋" w:cs="宋体" w:hint="eastAsia"/>
          <w:kern w:val="0"/>
          <w:sz w:val="30"/>
          <w:szCs w:val="30"/>
        </w:rPr>
        <w:t>。</w:t>
      </w:r>
    </w:p>
    <w:p w:rsidR="002A7ECC" w:rsidRPr="00617688" w:rsidRDefault="002A7ECC" w:rsidP="00BC7181">
      <w:pPr>
        <w:widowControl/>
        <w:shd w:val="clear" w:color="auto" w:fill="FFFFFF"/>
        <w:spacing w:line="520" w:lineRule="exact"/>
        <w:ind w:firstLine="60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围绕便于群众知情、办事、监督，及时印制宣传手册、利用社区宣传橱窗等多种方式不断拓展公开形式。结合自身实际和工作特点，为方便市民受理和查询政府信息公开事项，在街道公共服务大厅、社区服务中心图书馆阅览室、</w:t>
      </w:r>
      <w:r w:rsidR="00EC0E76">
        <w:rPr>
          <w:rFonts w:ascii="仿宋_GB2312" w:eastAsia="仿宋_GB2312" w:hAnsi="仿宋" w:cs="宋体" w:hint="eastAsia"/>
          <w:kern w:val="0"/>
          <w:sz w:val="30"/>
          <w:szCs w:val="30"/>
        </w:rPr>
        <w:t>辖区图书馆等</w:t>
      </w:r>
      <w:r w:rsidRPr="00617688">
        <w:rPr>
          <w:rFonts w:ascii="仿宋_GB2312" w:eastAsia="仿宋_GB2312" w:hAnsi="仿宋" w:cs="宋体" w:hint="eastAsia"/>
          <w:kern w:val="0"/>
          <w:sz w:val="30"/>
          <w:szCs w:val="30"/>
        </w:rPr>
        <w:t>设有政府信息公开查阅点的基础上，及时在公共场所组织宣传性活动，主动宣传政策信息，方便居民及时了解和查阅公开的政府信息。</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（二）依申请公开情况</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1、申请情况</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本单位</w:t>
      </w:r>
      <w:r w:rsidR="009B7BAA" w:rsidRPr="00617688">
        <w:rPr>
          <w:rFonts w:ascii="仿宋_GB2312" w:eastAsia="仿宋_GB2312" w:hAnsi="仿宋" w:cs="宋体" w:hint="eastAsia"/>
          <w:kern w:val="0"/>
          <w:sz w:val="30"/>
          <w:szCs w:val="30"/>
        </w:rPr>
        <w:t>2018</w:t>
      </w:r>
      <w:r w:rsidRPr="00617688">
        <w:rPr>
          <w:rFonts w:ascii="仿宋_GB2312" w:eastAsia="仿宋_GB2312" w:hAnsi="仿宋" w:cs="宋体" w:hint="eastAsia"/>
          <w:kern w:val="0"/>
          <w:sz w:val="30"/>
          <w:szCs w:val="30"/>
        </w:rPr>
        <w:t>年度共收到政府信息公开申请2</w:t>
      </w:r>
      <w:r w:rsidR="003756E5" w:rsidRPr="00617688">
        <w:rPr>
          <w:rFonts w:ascii="仿宋_GB2312" w:eastAsia="仿宋_GB2312" w:hAnsi="仿宋" w:cs="宋体" w:hint="eastAsia"/>
          <w:kern w:val="0"/>
          <w:sz w:val="30"/>
          <w:szCs w:val="30"/>
        </w:rPr>
        <w:t>件，同上年相比，申请案件数量一致</w:t>
      </w:r>
      <w:r w:rsidRPr="00617688">
        <w:rPr>
          <w:rFonts w:ascii="仿宋_GB2312" w:eastAsia="仿宋_GB2312" w:hAnsi="仿宋" w:cs="宋体" w:hint="eastAsia"/>
          <w:kern w:val="0"/>
          <w:sz w:val="30"/>
          <w:szCs w:val="30"/>
        </w:rPr>
        <w:t>。</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其中，当面申请0件；通过互联网提交申请有1件，占总数的50%；以传真形式申请0件；以信函形式申请1件，占总数的50%。</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从申请的信息内容来看，50%是机构职能类信息，50%是业务动态类信息。申请主要事项为街道民生保障</w:t>
      </w:r>
      <w:r w:rsidR="005B3CE8" w:rsidRPr="00617688">
        <w:rPr>
          <w:rFonts w:ascii="仿宋_GB2312" w:eastAsia="仿宋_GB2312" w:hAnsi="仿宋" w:cs="宋体" w:hint="eastAsia"/>
          <w:kern w:val="0"/>
          <w:sz w:val="30"/>
          <w:szCs w:val="30"/>
        </w:rPr>
        <w:t>、执法检查结果</w:t>
      </w:r>
      <w:r w:rsidRPr="00617688">
        <w:rPr>
          <w:rFonts w:ascii="仿宋_GB2312" w:eastAsia="仿宋_GB2312" w:hAnsi="仿宋" w:cs="宋体" w:hint="eastAsia"/>
          <w:kern w:val="0"/>
          <w:sz w:val="30"/>
          <w:szCs w:val="30"/>
        </w:rPr>
        <w:t>方面的相关内容。</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2、答复情况</w:t>
      </w:r>
    </w:p>
    <w:p w:rsidR="002A7ECC" w:rsidRPr="00617688" w:rsidRDefault="002A7E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Verdana" w:eastAsia="仿宋_GB2312" w:hAnsi="Verdana" w:cs="宋体" w:hint="eastAsia"/>
          <w:kern w:val="0"/>
          <w:sz w:val="30"/>
          <w:szCs w:val="30"/>
        </w:rPr>
        <w:t> </w:t>
      </w:r>
      <w:r w:rsidRPr="00617688">
        <w:rPr>
          <w:rFonts w:ascii="仿宋_GB2312" w:eastAsia="仿宋_GB2312" w:hAnsi="仿宋" w:cs="宋体" w:hint="eastAsia"/>
          <w:kern w:val="0"/>
          <w:sz w:val="30"/>
          <w:szCs w:val="30"/>
        </w:rPr>
        <w:t>“同意公开”的</w:t>
      </w:r>
      <w:r w:rsidR="009B7BAA" w:rsidRPr="00617688">
        <w:rPr>
          <w:rFonts w:ascii="仿宋_GB2312" w:eastAsia="仿宋_GB2312" w:hAnsi="仿宋" w:cs="宋体" w:hint="eastAsia"/>
          <w:kern w:val="0"/>
          <w:sz w:val="30"/>
          <w:szCs w:val="30"/>
        </w:rPr>
        <w:t>2</w:t>
      </w:r>
      <w:r w:rsidRPr="00617688">
        <w:rPr>
          <w:rFonts w:ascii="仿宋_GB2312" w:eastAsia="仿宋_GB2312" w:hAnsi="仿宋" w:cs="宋体" w:hint="eastAsia"/>
          <w:kern w:val="0"/>
          <w:sz w:val="30"/>
          <w:szCs w:val="30"/>
        </w:rPr>
        <w:t>件，占总数的</w:t>
      </w:r>
      <w:r w:rsidR="009B7BAA" w:rsidRPr="00617688">
        <w:rPr>
          <w:rFonts w:ascii="仿宋_GB2312" w:eastAsia="仿宋_GB2312" w:hAnsi="仿宋" w:cs="宋体" w:hint="eastAsia"/>
          <w:kern w:val="0"/>
          <w:sz w:val="30"/>
          <w:szCs w:val="30"/>
        </w:rPr>
        <w:t>100</w:t>
      </w:r>
      <w:r w:rsidRPr="00617688">
        <w:rPr>
          <w:rFonts w:ascii="仿宋_GB2312" w:eastAsia="仿宋_GB2312" w:hAnsi="仿宋" w:cs="宋体" w:hint="eastAsia"/>
          <w:kern w:val="0"/>
          <w:sz w:val="30"/>
          <w:szCs w:val="30"/>
        </w:rPr>
        <w:t>%</w:t>
      </w:r>
      <w:r w:rsidR="009B7BAA" w:rsidRPr="00617688">
        <w:rPr>
          <w:rFonts w:ascii="仿宋_GB2312" w:eastAsia="仿宋_GB2312" w:hAnsi="仿宋" w:cs="宋体" w:hint="eastAsia"/>
          <w:kern w:val="0"/>
          <w:sz w:val="30"/>
          <w:szCs w:val="30"/>
        </w:rPr>
        <w:t>，主要涉及</w:t>
      </w:r>
      <w:r w:rsidRPr="00617688">
        <w:rPr>
          <w:rFonts w:ascii="仿宋_GB2312" w:eastAsia="仿宋_GB2312" w:hAnsi="仿宋" w:cs="宋体" w:hint="eastAsia"/>
          <w:kern w:val="0"/>
          <w:sz w:val="30"/>
          <w:szCs w:val="30"/>
        </w:rPr>
        <w:t>等信息。</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（三）咨询情况</w:t>
      </w:r>
    </w:p>
    <w:p w:rsidR="002A7ECC" w:rsidRPr="00617688" w:rsidRDefault="009B7BAA"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2018</w:t>
      </w:r>
      <w:r w:rsidR="002A7ECC" w:rsidRPr="00617688">
        <w:rPr>
          <w:rFonts w:ascii="仿宋_GB2312" w:eastAsia="仿宋_GB2312" w:hAnsi="仿宋" w:cs="宋体" w:hint="eastAsia"/>
          <w:kern w:val="0"/>
          <w:sz w:val="30"/>
          <w:szCs w:val="30"/>
        </w:rPr>
        <w:t>年，本单位共接受公民、法人及其他组织政府信息公开方面的咨询</w:t>
      </w:r>
      <w:r w:rsidR="009C4255" w:rsidRPr="00617688">
        <w:rPr>
          <w:rFonts w:ascii="仿宋_GB2312" w:eastAsia="仿宋_GB2312" w:hAnsi="仿宋" w:cs="宋体" w:hint="eastAsia"/>
          <w:kern w:val="0"/>
          <w:sz w:val="30"/>
          <w:szCs w:val="30"/>
        </w:rPr>
        <w:t>7</w:t>
      </w:r>
      <w:r w:rsidR="002A7ECC" w:rsidRPr="00617688">
        <w:rPr>
          <w:rFonts w:ascii="仿宋_GB2312" w:eastAsia="仿宋_GB2312" w:hAnsi="仿宋" w:cs="宋体" w:hint="eastAsia"/>
          <w:kern w:val="0"/>
          <w:sz w:val="30"/>
          <w:szCs w:val="30"/>
        </w:rPr>
        <w:t>人次。其中，现场咨询</w:t>
      </w:r>
      <w:r w:rsidR="009C4255" w:rsidRPr="00617688">
        <w:rPr>
          <w:rFonts w:ascii="仿宋_GB2312" w:eastAsia="仿宋_GB2312" w:hAnsi="仿宋" w:cs="宋体" w:hint="eastAsia"/>
          <w:kern w:val="0"/>
          <w:sz w:val="30"/>
          <w:szCs w:val="30"/>
        </w:rPr>
        <w:t>2</w:t>
      </w:r>
      <w:r w:rsidR="002A7ECC" w:rsidRPr="00617688">
        <w:rPr>
          <w:rFonts w:ascii="仿宋_GB2312" w:eastAsia="仿宋_GB2312" w:hAnsi="仿宋" w:cs="宋体" w:hint="eastAsia"/>
          <w:kern w:val="0"/>
          <w:sz w:val="30"/>
          <w:szCs w:val="30"/>
        </w:rPr>
        <w:t>人次，占总数的</w:t>
      </w:r>
      <w:r w:rsidR="009C4255" w:rsidRPr="00617688">
        <w:rPr>
          <w:rFonts w:ascii="仿宋_GB2312" w:eastAsia="仿宋_GB2312" w:hAnsi="仿宋" w:cs="宋体" w:hint="eastAsia"/>
          <w:kern w:val="0"/>
          <w:sz w:val="30"/>
          <w:szCs w:val="30"/>
        </w:rPr>
        <w:t>28.57</w:t>
      </w:r>
      <w:r w:rsidR="002A7ECC" w:rsidRPr="00617688">
        <w:rPr>
          <w:rFonts w:ascii="仿宋_GB2312" w:eastAsia="仿宋_GB2312" w:hAnsi="仿宋" w:cs="宋体" w:hint="eastAsia"/>
          <w:kern w:val="0"/>
          <w:sz w:val="30"/>
          <w:szCs w:val="30"/>
        </w:rPr>
        <w:t>%；电话咨询</w:t>
      </w:r>
      <w:r w:rsidR="009C4255" w:rsidRPr="00617688">
        <w:rPr>
          <w:rFonts w:ascii="仿宋_GB2312" w:eastAsia="仿宋_GB2312" w:hAnsi="仿宋" w:cs="宋体" w:hint="eastAsia"/>
          <w:kern w:val="0"/>
          <w:sz w:val="30"/>
          <w:szCs w:val="30"/>
        </w:rPr>
        <w:t>5</w:t>
      </w:r>
      <w:r w:rsidR="002A7ECC" w:rsidRPr="00617688">
        <w:rPr>
          <w:rFonts w:ascii="仿宋_GB2312" w:eastAsia="仿宋_GB2312" w:hAnsi="仿宋" w:cs="宋体" w:hint="eastAsia"/>
          <w:kern w:val="0"/>
          <w:sz w:val="30"/>
          <w:szCs w:val="30"/>
        </w:rPr>
        <w:t>人次，占总数的</w:t>
      </w:r>
      <w:r w:rsidR="009C4255" w:rsidRPr="00617688">
        <w:rPr>
          <w:rFonts w:ascii="仿宋_GB2312" w:eastAsia="仿宋_GB2312" w:hAnsi="仿宋" w:cs="宋体" w:hint="eastAsia"/>
          <w:kern w:val="0"/>
          <w:sz w:val="30"/>
          <w:szCs w:val="30"/>
        </w:rPr>
        <w:t>71.43</w:t>
      </w:r>
      <w:r w:rsidR="002A7ECC" w:rsidRPr="00617688">
        <w:rPr>
          <w:rFonts w:ascii="仿宋_GB2312" w:eastAsia="仿宋_GB2312" w:hAnsi="仿宋" w:cs="宋体" w:hint="eastAsia"/>
          <w:kern w:val="0"/>
          <w:sz w:val="30"/>
          <w:szCs w:val="30"/>
        </w:rPr>
        <w:t>%</w:t>
      </w:r>
      <w:r w:rsidR="009C4255" w:rsidRPr="00617688">
        <w:rPr>
          <w:rFonts w:ascii="仿宋_GB2312" w:eastAsia="仿宋_GB2312" w:hAnsi="仿宋" w:cs="宋体" w:hint="eastAsia"/>
          <w:kern w:val="0"/>
          <w:sz w:val="30"/>
          <w:szCs w:val="30"/>
        </w:rPr>
        <w:t>。</w:t>
      </w:r>
    </w:p>
    <w:p w:rsidR="002A7ECC" w:rsidRPr="00617688" w:rsidRDefault="002A7ECC" w:rsidP="00BC7181">
      <w:pPr>
        <w:widowControl/>
        <w:shd w:val="clear" w:color="auto" w:fill="FFFFFF"/>
        <w:spacing w:line="520" w:lineRule="exact"/>
        <w:jc w:val="left"/>
        <w:rPr>
          <w:rFonts w:ascii="仿宋_GB2312" w:eastAsia="仿宋_GB2312" w:hAnsi="Calibri" w:cs="宋体"/>
          <w:kern w:val="0"/>
          <w:sz w:val="30"/>
          <w:szCs w:val="30"/>
        </w:rPr>
      </w:pPr>
      <w:r w:rsidRPr="00617688">
        <w:rPr>
          <w:rFonts w:ascii="宋体" w:eastAsia="仿宋_GB2312" w:hAnsi="宋体" w:cs="宋体" w:hint="eastAsia"/>
          <w:b/>
          <w:bCs/>
          <w:kern w:val="0"/>
          <w:sz w:val="30"/>
          <w:szCs w:val="30"/>
        </w:rPr>
        <w:lastRenderedPageBreak/>
        <w:t>  </w:t>
      </w:r>
      <w:r w:rsidRPr="00617688">
        <w:rPr>
          <w:rFonts w:ascii="仿宋_GB2312" w:eastAsia="仿宋_GB2312" w:hAnsi="仿宋" w:cs="宋体" w:hint="eastAsia"/>
          <w:b/>
          <w:bCs/>
          <w:kern w:val="0"/>
          <w:sz w:val="30"/>
          <w:szCs w:val="30"/>
        </w:rPr>
        <w:t xml:space="preserve">（四）行政复议和行政诉讼情况 </w:t>
      </w:r>
      <w:r w:rsidRPr="00617688">
        <w:rPr>
          <w:rFonts w:ascii="仿宋_GB2312" w:eastAsia="仿宋_GB2312" w:hAnsi="宋体" w:cs="宋体" w:hint="eastAsia"/>
          <w:kern w:val="0"/>
          <w:sz w:val="30"/>
          <w:szCs w:val="30"/>
        </w:rPr>
        <w:br/>
      </w:r>
      <w:r w:rsidRPr="00617688">
        <w:rPr>
          <w:rFonts w:ascii="宋体" w:eastAsia="仿宋_GB2312" w:hAnsi="宋体" w:cs="宋体" w:hint="eastAsia"/>
          <w:kern w:val="0"/>
          <w:sz w:val="30"/>
          <w:szCs w:val="30"/>
        </w:rPr>
        <w:t>  </w:t>
      </w:r>
      <w:r w:rsidR="003A1CCC" w:rsidRPr="00617688">
        <w:rPr>
          <w:rFonts w:ascii="仿宋_GB2312" w:eastAsia="仿宋_GB2312" w:hAnsi="仿宋" w:cs="仿宋" w:hint="eastAsia"/>
          <w:kern w:val="0"/>
          <w:sz w:val="30"/>
          <w:szCs w:val="30"/>
        </w:rPr>
        <w:t>2018</w:t>
      </w:r>
      <w:r w:rsidRPr="00617688">
        <w:rPr>
          <w:rFonts w:ascii="仿宋_GB2312" w:eastAsia="仿宋_GB2312" w:hAnsi="仿宋" w:cs="宋体" w:hint="eastAsia"/>
          <w:kern w:val="0"/>
          <w:sz w:val="30"/>
          <w:szCs w:val="30"/>
        </w:rPr>
        <w:t>年，针对本单位政府信息公开的行政复议申请</w:t>
      </w:r>
      <w:r w:rsidRPr="00617688">
        <w:rPr>
          <w:rFonts w:ascii="仿宋_GB2312" w:eastAsia="仿宋_GB2312" w:hAnsi="宋体" w:cs="宋体" w:hint="eastAsia"/>
          <w:kern w:val="0"/>
          <w:sz w:val="30"/>
          <w:szCs w:val="30"/>
        </w:rPr>
        <w:t>0</w:t>
      </w:r>
      <w:r w:rsidRPr="00617688">
        <w:rPr>
          <w:rFonts w:ascii="仿宋_GB2312" w:eastAsia="仿宋_GB2312" w:hAnsi="仿宋" w:cs="宋体" w:hint="eastAsia"/>
          <w:kern w:val="0"/>
          <w:sz w:val="30"/>
          <w:szCs w:val="30"/>
        </w:rPr>
        <w:t>件。 针对本单位政府信息公开的行政诉讼案</w:t>
      </w:r>
      <w:r w:rsidRPr="00617688">
        <w:rPr>
          <w:rFonts w:ascii="仿宋_GB2312" w:eastAsia="仿宋_GB2312" w:hAnsi="宋体" w:cs="宋体" w:hint="eastAsia"/>
          <w:kern w:val="0"/>
          <w:sz w:val="30"/>
          <w:szCs w:val="30"/>
        </w:rPr>
        <w:t>0</w:t>
      </w:r>
      <w:r w:rsidRPr="00617688">
        <w:rPr>
          <w:rFonts w:ascii="仿宋_GB2312" w:eastAsia="仿宋_GB2312" w:hAnsi="仿宋" w:cs="宋体" w:hint="eastAsia"/>
          <w:kern w:val="0"/>
          <w:sz w:val="30"/>
          <w:szCs w:val="30"/>
        </w:rPr>
        <w:t>件。 针对本单位政府信息公开的申诉案</w:t>
      </w:r>
      <w:r w:rsidRPr="00617688">
        <w:rPr>
          <w:rFonts w:ascii="仿宋_GB2312" w:eastAsia="仿宋_GB2312" w:hAnsi="宋体" w:cs="宋体" w:hint="eastAsia"/>
          <w:kern w:val="0"/>
          <w:sz w:val="30"/>
          <w:szCs w:val="30"/>
        </w:rPr>
        <w:t>0</w:t>
      </w:r>
      <w:r w:rsidRPr="00617688">
        <w:rPr>
          <w:rFonts w:ascii="仿宋_GB2312" w:eastAsia="仿宋_GB2312" w:hAnsi="仿宋" w:cs="宋体" w:hint="eastAsia"/>
          <w:kern w:val="0"/>
          <w:sz w:val="30"/>
          <w:szCs w:val="30"/>
        </w:rPr>
        <w:t>件。</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（五）依申请公开政府信息收费情况</w:t>
      </w:r>
    </w:p>
    <w:p w:rsidR="002A7ECC" w:rsidRPr="00617688" w:rsidRDefault="003A1C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2018</w:t>
      </w:r>
      <w:r w:rsidR="002A7ECC" w:rsidRPr="00617688">
        <w:rPr>
          <w:rFonts w:ascii="仿宋_GB2312" w:eastAsia="仿宋_GB2312" w:hAnsi="仿宋" w:cs="宋体" w:hint="eastAsia"/>
          <w:kern w:val="0"/>
          <w:sz w:val="30"/>
          <w:szCs w:val="30"/>
        </w:rPr>
        <w:t>年本单位依申请提供政府信息共收取检索、复印、邮递等成本费用共计0元。</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（六）依申请公开政府信息减免收费情况</w:t>
      </w:r>
    </w:p>
    <w:p w:rsidR="002A7ECC" w:rsidRPr="00617688" w:rsidRDefault="003A1C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2018</w:t>
      </w:r>
      <w:r w:rsidR="002A7ECC" w:rsidRPr="00617688">
        <w:rPr>
          <w:rFonts w:ascii="仿宋_GB2312" w:eastAsia="仿宋_GB2312" w:hAnsi="仿宋" w:cs="宋体" w:hint="eastAsia"/>
          <w:kern w:val="0"/>
          <w:sz w:val="30"/>
          <w:szCs w:val="30"/>
        </w:rPr>
        <w:t>年本单位对政府信息公开申请人减免收取检索、复印、邮递等成本费用共计0元。</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（七）与诉讼有关的费用支出</w:t>
      </w:r>
    </w:p>
    <w:p w:rsidR="002A7ECC" w:rsidRPr="00617688" w:rsidRDefault="003A1CCC"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2018</w:t>
      </w:r>
      <w:r w:rsidR="002A7ECC" w:rsidRPr="00617688">
        <w:rPr>
          <w:rFonts w:ascii="仿宋_GB2312" w:eastAsia="仿宋_GB2312" w:hAnsi="仿宋" w:cs="宋体" w:hint="eastAsia"/>
          <w:kern w:val="0"/>
          <w:sz w:val="30"/>
          <w:szCs w:val="30"/>
        </w:rPr>
        <w:t>年本单位与诉讼有关的费用支出共计0元。</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（八）机构建设及保障培训情况</w:t>
      </w:r>
    </w:p>
    <w:p w:rsidR="002A7ECC" w:rsidRPr="00617688" w:rsidRDefault="002A7ECC" w:rsidP="00BC7181">
      <w:pPr>
        <w:widowControl/>
        <w:shd w:val="clear" w:color="auto" w:fill="FFFFFF"/>
        <w:spacing w:line="520" w:lineRule="exact"/>
        <w:ind w:firstLine="600"/>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本街道政府信息公开工作专门机构数为1个，设置政府信息公开查阅点数3个；从事政府信息公开工作人员6名，其中，专职人员数1名，兼职人员数5名。政府信息公开专项经费</w:t>
      </w:r>
      <w:r w:rsidR="003A1CCC" w:rsidRPr="00617688">
        <w:rPr>
          <w:rFonts w:ascii="仿宋_GB2312" w:eastAsia="仿宋_GB2312" w:hAnsi="仿宋" w:cs="宋体" w:hint="eastAsia"/>
          <w:kern w:val="0"/>
          <w:sz w:val="30"/>
          <w:szCs w:val="30"/>
        </w:rPr>
        <w:t>77</w:t>
      </w:r>
      <w:r w:rsidRPr="00617688">
        <w:rPr>
          <w:rFonts w:ascii="仿宋_GB2312" w:eastAsia="仿宋_GB2312" w:hAnsi="仿宋" w:cs="宋体" w:hint="eastAsia"/>
          <w:kern w:val="0"/>
          <w:sz w:val="30"/>
          <w:szCs w:val="30"/>
        </w:rPr>
        <w:t>万元；街道全年召开政府信息公开工作会议或专题会议数2次；举办各类培训班数1次：接受培训人员数</w:t>
      </w:r>
      <w:r w:rsidR="00262B29" w:rsidRPr="00617688">
        <w:rPr>
          <w:rFonts w:ascii="仿宋_GB2312" w:eastAsia="仿宋_GB2312" w:hAnsi="仿宋" w:cs="宋体" w:hint="eastAsia"/>
          <w:kern w:val="0"/>
          <w:sz w:val="30"/>
          <w:szCs w:val="30"/>
        </w:rPr>
        <w:t>90</w:t>
      </w:r>
      <w:r w:rsidRPr="00617688">
        <w:rPr>
          <w:rFonts w:ascii="仿宋_GB2312" w:eastAsia="仿宋_GB2312" w:hAnsi="仿宋" w:cs="宋体" w:hint="eastAsia"/>
          <w:kern w:val="0"/>
          <w:sz w:val="30"/>
          <w:szCs w:val="30"/>
        </w:rPr>
        <w:t>人。</w:t>
      </w:r>
    </w:p>
    <w:p w:rsidR="002A7ECC" w:rsidRPr="00617688" w:rsidRDefault="002A7ECC" w:rsidP="00BC7181">
      <w:pPr>
        <w:widowControl/>
        <w:shd w:val="clear" w:color="auto" w:fill="FFFFFF"/>
        <w:spacing w:line="520" w:lineRule="exact"/>
        <w:ind w:firstLine="600"/>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（九）人大代表建议和政协委员提案办理结果公开情况</w:t>
      </w:r>
    </w:p>
    <w:p w:rsidR="002A7ECC" w:rsidRPr="00617688" w:rsidRDefault="0029707D" w:rsidP="00BC7181">
      <w:pPr>
        <w:widowControl/>
        <w:shd w:val="clear" w:color="auto" w:fill="FFFFFF"/>
        <w:spacing w:line="520" w:lineRule="exact"/>
        <w:ind w:firstLine="600"/>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本街道全年办理市人大代表建议1件，区人大代表建议2件、区政协提案1件，其中主办件1件，会办件3件，结案率100%，均已在要求期限完成回复</w:t>
      </w:r>
      <w:r w:rsidR="00CA254D" w:rsidRPr="00617688">
        <w:rPr>
          <w:rFonts w:ascii="仿宋_GB2312" w:eastAsia="仿宋_GB2312" w:hAnsi="仿宋" w:cs="宋体" w:hint="eastAsia"/>
          <w:kern w:val="0"/>
          <w:sz w:val="30"/>
          <w:szCs w:val="30"/>
        </w:rPr>
        <w:t>。</w:t>
      </w:r>
      <w:r w:rsidR="00354D65">
        <w:rPr>
          <w:rFonts w:ascii="仿宋_GB2312" w:eastAsia="仿宋_GB2312" w:hAnsi="仿宋" w:cs="宋体" w:hint="eastAsia"/>
          <w:kern w:val="0"/>
          <w:sz w:val="30"/>
          <w:szCs w:val="30"/>
        </w:rPr>
        <w:t>具体公开工作由区政府统一进行。</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四、存在的不足及改进措施</w:t>
      </w:r>
    </w:p>
    <w:p w:rsidR="002A7ECC" w:rsidRPr="00617688" w:rsidRDefault="002A7ECC" w:rsidP="00BC7181">
      <w:pPr>
        <w:widowControl/>
        <w:shd w:val="clear" w:color="auto" w:fill="FFFFFF"/>
        <w:spacing w:line="520" w:lineRule="exact"/>
        <w:ind w:firstLine="643"/>
        <w:jc w:val="left"/>
        <w:rPr>
          <w:rFonts w:ascii="仿宋_GB2312" w:eastAsia="仿宋_GB2312" w:hAnsi="Calibri" w:cs="宋体"/>
          <w:kern w:val="0"/>
          <w:sz w:val="30"/>
          <w:szCs w:val="30"/>
        </w:rPr>
      </w:pPr>
      <w:r w:rsidRPr="00617688">
        <w:rPr>
          <w:rFonts w:ascii="仿宋_GB2312" w:eastAsia="仿宋_GB2312" w:hAnsi="仿宋" w:cs="宋体" w:hint="eastAsia"/>
          <w:b/>
          <w:bCs/>
          <w:kern w:val="0"/>
          <w:sz w:val="30"/>
          <w:szCs w:val="30"/>
        </w:rPr>
        <w:t>（一）存在的问题</w:t>
      </w:r>
    </w:p>
    <w:p w:rsidR="002A7ECC" w:rsidRPr="00617688" w:rsidRDefault="00F70838" w:rsidP="00BC7181">
      <w:pPr>
        <w:widowControl/>
        <w:shd w:val="clear" w:color="auto" w:fill="FFFFFF"/>
        <w:spacing w:line="520" w:lineRule="exact"/>
        <w:ind w:firstLine="640"/>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一是主动公开的政府信息与社会公众对信息公开的“需求”仍存有差距，需进一步外延深化主动公开信息内容，进一步拓展</w:t>
      </w:r>
      <w:r w:rsidRPr="00617688">
        <w:rPr>
          <w:rFonts w:ascii="仿宋_GB2312" w:eastAsia="仿宋_GB2312" w:hAnsi="仿宋" w:cs="宋体" w:hint="eastAsia"/>
          <w:kern w:val="0"/>
          <w:sz w:val="30"/>
          <w:szCs w:val="30"/>
        </w:rPr>
        <w:lastRenderedPageBreak/>
        <w:t>公开的深度和广度。二是主动公开的意识有待进一步强化，需在不断完善制度建设的基础上加强工作交流，强化公开意识的宣贯力度，一边树公开理念，一边促工作落实。三是政府信息公开工作人员的服务能力和服务水平仍有待提升，需加大政府信息公开业务培训力度。四是政府信息公开法制宣传、业务培训、理论研究等有待加强。</w:t>
      </w:r>
    </w:p>
    <w:p w:rsidR="008F6BDB" w:rsidRPr="00617688" w:rsidRDefault="002A7ECC" w:rsidP="00BC7181">
      <w:pPr>
        <w:widowControl/>
        <w:shd w:val="clear" w:color="auto" w:fill="FFFFFF"/>
        <w:spacing w:line="520" w:lineRule="exact"/>
        <w:ind w:firstLine="643"/>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（二）2018年改进措施</w:t>
      </w:r>
    </w:p>
    <w:p w:rsidR="00950F9B" w:rsidRPr="00617688" w:rsidRDefault="008F6BDB" w:rsidP="00BC7181">
      <w:pPr>
        <w:widowControl/>
        <w:shd w:val="clear" w:color="auto" w:fill="FFFFFF"/>
        <w:spacing w:line="520" w:lineRule="exact"/>
        <w:ind w:firstLine="640"/>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一</w:t>
      </w:r>
      <w:r w:rsidR="00950F9B" w:rsidRPr="00617688">
        <w:rPr>
          <w:rFonts w:ascii="仿宋_GB2312" w:eastAsia="仿宋_GB2312" w:hAnsi="仿宋" w:cs="宋体" w:hint="eastAsia"/>
          <w:kern w:val="0"/>
          <w:sz w:val="30"/>
          <w:szCs w:val="30"/>
        </w:rPr>
        <w:t>是做好政策法规、业务动态、规划计划等常规信息公开的基础上，不断加大对行政机关收支、工程建设领域信息等社会普遍关注的热点信息公开力度，在确保不泄密的情况下，最大限度公开政府信息，特别是群众关注的民生问题，以群众需求为导向，努力打造“让群众知情、请群众参与、受群众监督、为群众服务”的信息公开平台。</w:t>
      </w:r>
    </w:p>
    <w:p w:rsidR="008F6BDB" w:rsidRPr="00617688" w:rsidRDefault="008F6BDB" w:rsidP="00BC7181">
      <w:pPr>
        <w:widowControl/>
        <w:shd w:val="clear" w:color="auto" w:fill="FFFFFF"/>
        <w:spacing w:line="520" w:lineRule="exact"/>
        <w:ind w:firstLine="643"/>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二是加快完善工作机制建设。建立健全信息公开工作制度，完善工作机制，使信息公开工作标准化、常态化。按照政府信息公开工作的要求，加强与上级主管部门联系。坚持按照以公开为原则，不公开为例外的要求，除政策、法律明确规定不予公开的信息外，进一步加大政府信息公开力度，丰富公开内容，努力做到政府信息公开的内容不断充实和完善。</w:t>
      </w:r>
    </w:p>
    <w:p w:rsidR="00950F9B" w:rsidRPr="00617688" w:rsidRDefault="00950F9B" w:rsidP="00BC7181">
      <w:pPr>
        <w:widowControl/>
        <w:shd w:val="clear" w:color="auto" w:fill="FFFFFF"/>
        <w:spacing w:line="520" w:lineRule="exact"/>
        <w:ind w:firstLine="640"/>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三是进一步推进公众参与和政民互动。围绕政府中心工作，细化公众参与事项的范围，在政策制定、执行和监督各环节充分引入公众参与，研究出台本街道重大行政决策公开、行政机关扩大公众参与、加强政民互动的相关工作意见。对于需要向广大群众征集意见的要及时通过网络媒体向群众征求意见，并对征求到的意见进行及时反馈，切实增强政民互动。</w:t>
      </w:r>
    </w:p>
    <w:p w:rsidR="002A7ECC" w:rsidRPr="00617688" w:rsidRDefault="00950F9B" w:rsidP="00BC7181">
      <w:pPr>
        <w:widowControl/>
        <w:shd w:val="clear" w:color="auto" w:fill="FFFFFF"/>
        <w:spacing w:line="520" w:lineRule="exact"/>
        <w:ind w:firstLine="643"/>
        <w:jc w:val="left"/>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lastRenderedPageBreak/>
        <w:t>四</w:t>
      </w:r>
      <w:r w:rsidR="009E12E5">
        <w:rPr>
          <w:rFonts w:ascii="仿宋_GB2312" w:eastAsia="仿宋_GB2312" w:hAnsi="仿宋" w:cs="宋体" w:hint="eastAsia"/>
          <w:kern w:val="0"/>
          <w:sz w:val="30"/>
          <w:szCs w:val="30"/>
        </w:rPr>
        <w:t>是加大</w:t>
      </w:r>
      <w:r w:rsidR="002A7ECC" w:rsidRPr="00617688">
        <w:rPr>
          <w:rFonts w:ascii="仿宋_GB2312" w:eastAsia="仿宋_GB2312" w:hAnsi="仿宋" w:cs="宋体" w:hint="eastAsia"/>
          <w:kern w:val="0"/>
          <w:sz w:val="30"/>
          <w:szCs w:val="30"/>
        </w:rPr>
        <w:t>拓宽政府信息公开渠道</w:t>
      </w:r>
      <w:r w:rsidR="008F6BDB" w:rsidRPr="00617688">
        <w:rPr>
          <w:rFonts w:ascii="仿宋_GB2312" w:eastAsia="仿宋_GB2312" w:hAnsi="仿宋" w:cs="宋体" w:hint="eastAsia"/>
          <w:kern w:val="0"/>
          <w:sz w:val="30"/>
          <w:szCs w:val="30"/>
        </w:rPr>
        <w:t>。</w:t>
      </w:r>
      <w:r w:rsidR="002A7ECC" w:rsidRPr="00617688">
        <w:rPr>
          <w:rFonts w:ascii="仿宋_GB2312" w:eastAsia="仿宋_GB2312" w:hAnsi="仿宋" w:cs="宋体" w:hint="eastAsia"/>
          <w:kern w:val="0"/>
          <w:sz w:val="30"/>
          <w:szCs w:val="30"/>
        </w:rPr>
        <w:t>在完善街道图书馆、公共服务大厅</w:t>
      </w:r>
      <w:r w:rsidR="00F06C0E" w:rsidRPr="00617688">
        <w:rPr>
          <w:rFonts w:ascii="仿宋_GB2312" w:eastAsia="仿宋_GB2312" w:hAnsi="仿宋" w:cs="宋体" w:hint="eastAsia"/>
          <w:kern w:val="0"/>
          <w:sz w:val="30"/>
          <w:szCs w:val="30"/>
        </w:rPr>
        <w:t>、业务网站等信息公开平台建设的基础上，</w:t>
      </w:r>
      <w:r w:rsidR="002A7ECC" w:rsidRPr="00617688">
        <w:rPr>
          <w:rFonts w:ascii="仿宋_GB2312" w:eastAsia="仿宋_GB2312" w:hAnsi="仿宋" w:cs="宋体" w:hint="eastAsia"/>
          <w:kern w:val="0"/>
          <w:sz w:val="30"/>
          <w:szCs w:val="30"/>
        </w:rPr>
        <w:t>开展多种形式的信息公开方式，</w:t>
      </w:r>
      <w:r w:rsidR="00F06C0E" w:rsidRPr="00617688">
        <w:rPr>
          <w:rFonts w:ascii="仿宋_GB2312" w:eastAsia="仿宋_GB2312" w:hAnsi="仿宋" w:cs="宋体" w:hint="eastAsia"/>
          <w:kern w:val="0"/>
          <w:sz w:val="30"/>
          <w:szCs w:val="30"/>
        </w:rPr>
        <w:t>打造微博、政务客户端等新媒体矩阵。拓宽政务公开渠道，坚决做到“应公开，尽公开”。加大对“新街口之声”报纸的投放力度，加强“北京新街口”等微信公众号的推送力度，加宽政府向公众报告的范围力度，街道定期向社区、居民通报情况，形成政务公开工作长效机制。不断提高群众的满意度，使政务公开经常化、制度化、规范化、信息化。</w:t>
      </w:r>
    </w:p>
    <w:p w:rsidR="00950F9B" w:rsidRPr="00617688" w:rsidRDefault="00950F9B" w:rsidP="00BC7181">
      <w:pPr>
        <w:widowControl/>
        <w:shd w:val="clear" w:color="auto" w:fill="FFFFFF"/>
        <w:spacing w:line="520" w:lineRule="exact"/>
        <w:ind w:firstLine="640"/>
        <w:rPr>
          <w:rFonts w:ascii="仿宋_GB2312" w:eastAsia="仿宋_GB2312" w:hAnsi="仿宋" w:cs="宋体"/>
          <w:kern w:val="0"/>
          <w:sz w:val="30"/>
          <w:szCs w:val="30"/>
        </w:rPr>
      </w:pPr>
      <w:r w:rsidRPr="00617688">
        <w:rPr>
          <w:rFonts w:ascii="仿宋_GB2312" w:eastAsia="仿宋_GB2312" w:hAnsi="仿宋" w:cs="宋体" w:hint="eastAsia"/>
          <w:kern w:val="0"/>
          <w:sz w:val="30"/>
          <w:szCs w:val="30"/>
        </w:rPr>
        <w:t>五是继续完善依申请公开机制。在加大主动公开力度的基础上，进一步规范已申请公开工作机制，梳理汇总申请受理、办理、答复全环节过程中可能出现的问题，强化自身受理、办理水平，指导科室提升依申请公开答复依法规范水平。以依申请公开促依法行政。</w:t>
      </w:r>
    </w:p>
    <w:p w:rsidR="002A7ECC" w:rsidRPr="00617688" w:rsidRDefault="002A7ECC" w:rsidP="00BC7181">
      <w:pPr>
        <w:widowControl/>
        <w:shd w:val="clear" w:color="auto" w:fill="FFFFFF"/>
        <w:spacing w:line="520" w:lineRule="exact"/>
        <w:jc w:val="left"/>
        <w:rPr>
          <w:rFonts w:ascii="仿宋_GB2312" w:eastAsia="仿宋_GB2312" w:hAnsi="Calibri" w:cs="宋体"/>
          <w:kern w:val="0"/>
          <w:sz w:val="30"/>
          <w:szCs w:val="30"/>
        </w:rPr>
      </w:pPr>
    </w:p>
    <w:p w:rsidR="002A7ECC" w:rsidRPr="00617688" w:rsidRDefault="002A7ECC" w:rsidP="00BC7181">
      <w:pPr>
        <w:widowControl/>
        <w:shd w:val="clear" w:color="auto" w:fill="FFFFFF"/>
        <w:spacing w:line="520" w:lineRule="exact"/>
        <w:jc w:val="left"/>
        <w:rPr>
          <w:rFonts w:ascii="仿宋_GB2312" w:eastAsia="仿宋_GB2312" w:hAnsi="Calibri" w:cs="宋体"/>
          <w:kern w:val="0"/>
          <w:sz w:val="30"/>
          <w:szCs w:val="30"/>
        </w:rPr>
      </w:pPr>
      <w:r w:rsidRPr="00617688">
        <w:rPr>
          <w:rFonts w:ascii="仿宋_GB2312" w:eastAsia="仿宋_GB2312" w:hAnsi="仿宋" w:cs="宋体" w:hint="eastAsia"/>
          <w:kern w:val="0"/>
          <w:sz w:val="30"/>
          <w:szCs w:val="30"/>
        </w:rPr>
        <w:t>附表：</w:t>
      </w:r>
    </w:p>
    <w:tbl>
      <w:tblPr>
        <w:tblW w:w="9555" w:type="dxa"/>
        <w:jc w:val="center"/>
        <w:tblInd w:w="93" w:type="dxa"/>
        <w:tblLook w:val="0000"/>
      </w:tblPr>
      <w:tblGrid>
        <w:gridCol w:w="7755"/>
        <w:gridCol w:w="720"/>
        <w:gridCol w:w="1080"/>
      </w:tblGrid>
      <w:tr w:rsidR="002A7ECC" w:rsidRPr="00617688" w:rsidTr="00845EEC">
        <w:trPr>
          <w:trHeight w:val="540"/>
          <w:jc w:val="center"/>
        </w:trPr>
        <w:tc>
          <w:tcPr>
            <w:tcW w:w="9555" w:type="dxa"/>
            <w:gridSpan w:val="3"/>
            <w:tcBorders>
              <w:top w:val="nil"/>
              <w:left w:val="nil"/>
              <w:bottom w:val="nil"/>
              <w:right w:val="nil"/>
            </w:tcBorders>
            <w:shd w:val="clear" w:color="FFFFFF" w:fill="auto"/>
            <w:noWrap/>
            <w:vAlign w:val="center"/>
          </w:tcPr>
          <w:p w:rsidR="002A7ECC" w:rsidRPr="00617688" w:rsidRDefault="002A7ECC" w:rsidP="00BC7181">
            <w:pPr>
              <w:widowControl/>
              <w:spacing w:line="520" w:lineRule="exact"/>
              <w:jc w:val="center"/>
              <w:rPr>
                <w:rFonts w:ascii="仿宋_GB2312" w:eastAsia="仿宋_GB2312" w:hAnsi="宋体" w:cs="宋体"/>
                <w:kern w:val="0"/>
                <w:sz w:val="30"/>
                <w:szCs w:val="30"/>
              </w:rPr>
            </w:pPr>
            <w:r w:rsidRPr="00617688">
              <w:rPr>
                <w:rFonts w:ascii="仿宋_GB2312" w:eastAsia="仿宋_GB2312" w:hAnsi="宋体" w:cs="宋体" w:hint="eastAsia"/>
                <w:kern w:val="0"/>
                <w:sz w:val="30"/>
                <w:szCs w:val="30"/>
              </w:rPr>
              <w:t>政府信息公开情况统计表</w:t>
            </w:r>
          </w:p>
        </w:tc>
      </w:tr>
      <w:tr w:rsidR="002A7ECC" w:rsidRPr="00617688" w:rsidTr="00845EEC">
        <w:trPr>
          <w:trHeight w:val="285"/>
          <w:jc w:val="center"/>
        </w:trPr>
        <w:tc>
          <w:tcPr>
            <w:tcW w:w="9555" w:type="dxa"/>
            <w:gridSpan w:val="3"/>
            <w:tcBorders>
              <w:top w:val="nil"/>
              <w:left w:val="nil"/>
              <w:bottom w:val="nil"/>
              <w:right w:val="nil"/>
            </w:tcBorders>
            <w:shd w:val="clear" w:color="FFFFFF" w:fill="auto"/>
            <w:noWrap/>
            <w:vAlign w:val="center"/>
          </w:tcPr>
          <w:p w:rsidR="002A7ECC" w:rsidRPr="00617688" w:rsidRDefault="002A7ECC" w:rsidP="00BC7181">
            <w:pPr>
              <w:widowControl/>
              <w:spacing w:line="520" w:lineRule="exact"/>
              <w:jc w:val="center"/>
              <w:rPr>
                <w:rFonts w:ascii="仿宋_GB2312" w:eastAsia="仿宋_GB2312" w:hAnsi="宋体" w:cs="宋体"/>
                <w:kern w:val="0"/>
                <w:sz w:val="30"/>
                <w:szCs w:val="30"/>
              </w:rPr>
            </w:pPr>
            <w:r w:rsidRPr="00617688">
              <w:rPr>
                <w:rFonts w:ascii="仿宋_GB2312" w:eastAsia="仿宋_GB2312" w:hAnsi="宋体" w:cs="宋体" w:hint="eastAsia"/>
                <w:kern w:val="0"/>
                <w:sz w:val="30"/>
                <w:szCs w:val="30"/>
              </w:rPr>
              <w:t>（2018年度）</w:t>
            </w:r>
          </w:p>
          <w:p w:rsidR="002A7ECC" w:rsidRPr="00617688" w:rsidRDefault="002A7ECC" w:rsidP="00BC7181">
            <w:pPr>
              <w:widowControl/>
              <w:spacing w:line="520" w:lineRule="exact"/>
              <w:jc w:val="center"/>
              <w:rPr>
                <w:rFonts w:ascii="仿宋_GB2312" w:eastAsia="仿宋_GB2312" w:hAnsi="宋体" w:cs="宋体"/>
                <w:kern w:val="0"/>
                <w:sz w:val="30"/>
                <w:szCs w:val="30"/>
              </w:rPr>
            </w:pPr>
          </w:p>
        </w:tc>
      </w:tr>
      <w:tr w:rsidR="002A7ECC" w:rsidRPr="00461AE0" w:rsidTr="00845EEC">
        <w:trPr>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统 计 指 标</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统计数</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p>
        </w:tc>
      </w:tr>
      <w:tr w:rsidR="002A7ECC" w:rsidRPr="00461AE0" w:rsidTr="00845EEC">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（一）主动公开政府信息数</w:t>
            </w:r>
            <w:r w:rsidRPr="00461AE0">
              <w:rPr>
                <w:rFonts w:ascii="仿宋_GB2312" w:eastAsia="仿宋_GB2312" w:hAnsi="宋体" w:cs="宋体" w:hint="eastAsia"/>
                <w:kern w:val="0"/>
                <w:sz w:val="28"/>
                <w:szCs w:val="28"/>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1317</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其中：主动公开规范性文件数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nil"/>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制发规范性文件总数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（二）重点领域公开政府信息数</w:t>
            </w:r>
            <w:r w:rsidRPr="00461AE0">
              <w:rPr>
                <w:rFonts w:ascii="仿宋_GB2312" w:eastAsia="仿宋_GB2312" w:hAnsi="宋体" w:cs="宋体" w:hint="eastAsia"/>
                <w:kern w:val="0"/>
                <w:sz w:val="28"/>
                <w:szCs w:val="28"/>
              </w:rPr>
              <w:br/>
            </w:r>
            <w:r w:rsidRPr="00461AE0">
              <w:rPr>
                <w:rFonts w:ascii="仿宋_GB2312" w:eastAsia="仿宋_GB2312" w:hAnsi="宋体" w:cs="宋体" w:hint="eastAsia"/>
                <w:kern w:val="0"/>
                <w:sz w:val="28"/>
                <w:szCs w:val="28"/>
              </w:rPr>
              <w:lastRenderedPageBreak/>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lastRenderedPageBreak/>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7A0549"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w:t>
            </w:r>
          </w:p>
        </w:tc>
      </w:tr>
      <w:tr w:rsidR="002A7ECC" w:rsidRPr="00461AE0" w:rsidTr="00845EEC">
        <w:trPr>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lastRenderedPageBreak/>
              <w:t xml:space="preserve">        其中：主动公开财政预算决算、“三公经费”和行政经费信息数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w:t>
            </w:r>
          </w:p>
        </w:tc>
      </w:tr>
      <w:tr w:rsidR="002A7ECC" w:rsidRPr="00461AE0" w:rsidTr="00845EEC">
        <w:trPr>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主动公开保障性安居工程建设计划、项目开工和竣工情况，保障性住房的分配和退出等信息数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主动公开食品安全标准，食品生产经营许可、专项检查整治等信息数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vAlign w:val="center"/>
          </w:tcPr>
          <w:p w:rsidR="002A7ECC" w:rsidRPr="00461AE0" w:rsidRDefault="007A0549"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主动公开环境核查审批、环境状况公报和重特大突发环境事件等信息数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主动公开招投标违法违规行为及处理情况、国有资金占控股或者主导地位依法应当招标的项目等信息数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主动公开生产安全事故的政府举措、处置进展、风险预警、防范措施等信息数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主动公开农用地转为建设用地批准、征收集体土地批准、征地公告、征地补偿安置公示、集体土地征收结案等信息数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主动公开政府指导价、政府定价和收费标准调整的项目、价格、依据、执行时间和范围等信息数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主动公开本市企业信用信息系统中的警示信息和良好信息等信息数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主动公开政府部门预算执行审计结果等信息数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960" w:hangingChars="700" w:hanging="196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主动公开行政机关对与人民群众利益密切相</w:t>
            </w:r>
            <w:r w:rsidRPr="00461AE0">
              <w:rPr>
                <w:rFonts w:ascii="仿宋_GB2312" w:eastAsia="仿宋_GB2312" w:hAnsi="宋体" w:cs="宋体" w:hint="eastAsia"/>
                <w:kern w:val="0"/>
                <w:sz w:val="28"/>
                <w:szCs w:val="28"/>
              </w:rPr>
              <w:lastRenderedPageBreak/>
              <w:t>关的公共企事业单位进行监督管理的信息数</w:t>
            </w:r>
          </w:p>
        </w:tc>
        <w:tc>
          <w:tcPr>
            <w:tcW w:w="720" w:type="dxa"/>
            <w:tcBorders>
              <w:top w:val="nil"/>
              <w:left w:val="single" w:sz="4" w:space="0" w:color="auto"/>
              <w:bottom w:val="single" w:sz="8" w:space="0" w:color="auto"/>
              <w:right w:val="single" w:sz="4"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lastRenderedPageBreak/>
              <w:t>条</w:t>
            </w:r>
          </w:p>
        </w:tc>
        <w:tc>
          <w:tcPr>
            <w:tcW w:w="1080" w:type="dxa"/>
            <w:tcBorders>
              <w:top w:val="nil"/>
              <w:left w:val="nil"/>
              <w:bottom w:val="single" w:sz="8"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lastRenderedPageBreak/>
              <w:t xml:space="preserve">              主动公开市人民政府决定主动公开的其他信息数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1.政府公报公开政府信息数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2.政府网站公开政府信息数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768</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3.政务微博公开政府信息数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50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4.政务微信公开政府信息数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449</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5.其他方式公开政府信息数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50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p>
        </w:tc>
      </w:tr>
      <w:tr w:rsidR="002A7ECC" w:rsidRPr="00461AE0" w:rsidTr="00845EEC">
        <w:trPr>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（一）回应公众关注热点或重大舆情数</w:t>
            </w:r>
            <w:r w:rsidRPr="00461AE0">
              <w:rPr>
                <w:rFonts w:ascii="仿宋_GB2312" w:eastAsia="仿宋_GB2312" w:hAnsi="宋体" w:cs="宋体" w:hint="eastAsia"/>
                <w:kern w:val="0"/>
                <w:sz w:val="28"/>
                <w:szCs w:val="28"/>
              </w:rPr>
              <w:br/>
              <w:t xml:space="preserve">         （不同方式回应同一热点或舆情计1次）</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1.参加或举办新闻发布会总次数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其中：主要负责同志参加新闻发布会次数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2.政府网站在线访谈次数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F70424" w:rsidP="00BC7181">
            <w:pPr>
              <w:widowControl/>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002A7ECC" w:rsidRPr="00461AE0">
              <w:rPr>
                <w:rFonts w:ascii="仿宋_GB2312" w:eastAsia="仿宋_GB2312" w:hAnsi="宋体" w:cs="宋体" w:hint="eastAsia"/>
                <w:kern w:val="0"/>
                <w:sz w:val="28"/>
                <w:szCs w:val="28"/>
              </w:rPr>
              <w:t>其中：主要负责同志参加政府网站在线访谈次数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3.政策解读稿件发布数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篇</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4.微博微信回应事件数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5.其他方式回应事件数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（一）收到申请数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2</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1.当面申请数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2.传真申请数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3.网络申请数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4.信函申请数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lastRenderedPageBreak/>
              <w:t xml:space="preserve"> （二）申请办结数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2</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1.按时办结数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2</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2.延期办结数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（三）申请答复数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2</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1.属于已主动公开范围数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2.同意公开答复数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2</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3.同意部分公开答复数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4.不同意公开答复数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其中：涉及国家秘密</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涉及商业秘密</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ind w:left="2800" w:hangingChars="1000" w:hanging="280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不是《条例》所指政府信息</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法律法规规定的其他情形</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5.不属于本行政机关公开数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6.申请信息不存在数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7.告知作出更改补充数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8.告知通过其他途径办理数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四、行政复议数量</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（一）维持具体行政行为数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（二）被依法纠错数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（三）其他情形数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五、行政诉讼数量</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（一）维持具体行政行为或者驳回原告诉讼请求数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（二）被依法纠错数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lastRenderedPageBreak/>
              <w:t xml:space="preserve">  （三）其他情形数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六、举报投诉数量</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件</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七、依申请公开信息收取的费用</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万元</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0</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（一）政府信息公开工作专门机构数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个</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（二）设置政府信息公开查阅点数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个</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3</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（三）从事政府信息公开工作人员数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人</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6</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1.专职人员数（不包括政府公报及政府网站工作人员数）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人</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2.兼职人员数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人</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5</w:t>
            </w:r>
          </w:p>
        </w:tc>
      </w:tr>
      <w:tr w:rsidR="002A7ECC" w:rsidRPr="00461AE0" w:rsidTr="00845EEC">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A7ECC" w:rsidRPr="00461AE0" w:rsidRDefault="002A7ECC" w:rsidP="00BC7181">
            <w:pPr>
              <w:widowControl/>
              <w:spacing w:line="520" w:lineRule="exact"/>
              <w:ind w:left="1120" w:hangingChars="400" w:hanging="1120"/>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万元</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7D182F"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77</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（一）召开政府信息公开工作会议或专题会议数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2</w:t>
            </w:r>
          </w:p>
        </w:tc>
      </w:tr>
      <w:tr w:rsidR="002A7ECC" w:rsidRPr="00461AE0" w:rsidTr="00845EE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（二）举办各类培训班数</w:t>
            </w:r>
          </w:p>
        </w:tc>
        <w:tc>
          <w:tcPr>
            <w:tcW w:w="720" w:type="dxa"/>
            <w:tcBorders>
              <w:top w:val="nil"/>
              <w:left w:val="nil"/>
              <w:bottom w:val="single" w:sz="4"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次</w:t>
            </w:r>
          </w:p>
        </w:tc>
        <w:tc>
          <w:tcPr>
            <w:tcW w:w="1080" w:type="dxa"/>
            <w:tcBorders>
              <w:top w:val="nil"/>
              <w:left w:val="nil"/>
              <w:bottom w:val="single" w:sz="4"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1</w:t>
            </w:r>
          </w:p>
        </w:tc>
      </w:tr>
      <w:tr w:rsidR="002A7ECC" w:rsidRPr="00461AE0" w:rsidTr="00461AE0">
        <w:trPr>
          <w:trHeight w:val="742"/>
          <w:jc w:val="center"/>
        </w:trPr>
        <w:tc>
          <w:tcPr>
            <w:tcW w:w="7755" w:type="dxa"/>
            <w:tcBorders>
              <w:top w:val="nil"/>
              <w:left w:val="single" w:sz="8" w:space="0" w:color="auto"/>
              <w:bottom w:val="single" w:sz="8" w:space="0" w:color="auto"/>
              <w:right w:val="single" w:sz="4" w:space="0" w:color="auto"/>
            </w:tcBorders>
            <w:shd w:val="clear" w:color="auto" w:fill="auto"/>
            <w:noWrap/>
            <w:vAlign w:val="center"/>
          </w:tcPr>
          <w:p w:rsidR="002A7ECC" w:rsidRPr="00461AE0" w:rsidRDefault="002A7ECC" w:rsidP="00BC7181">
            <w:pPr>
              <w:widowControl/>
              <w:spacing w:line="520" w:lineRule="exact"/>
              <w:jc w:val="left"/>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 xml:space="preserve">  （三）接受培训人员数</w:t>
            </w:r>
          </w:p>
        </w:tc>
        <w:tc>
          <w:tcPr>
            <w:tcW w:w="720" w:type="dxa"/>
            <w:tcBorders>
              <w:top w:val="nil"/>
              <w:left w:val="nil"/>
              <w:bottom w:val="single" w:sz="8" w:space="0" w:color="auto"/>
              <w:right w:val="single" w:sz="4"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人次</w:t>
            </w:r>
          </w:p>
        </w:tc>
        <w:tc>
          <w:tcPr>
            <w:tcW w:w="1080" w:type="dxa"/>
            <w:tcBorders>
              <w:top w:val="nil"/>
              <w:left w:val="nil"/>
              <w:bottom w:val="single" w:sz="8" w:space="0" w:color="auto"/>
              <w:right w:val="single" w:sz="8" w:space="0" w:color="auto"/>
            </w:tcBorders>
            <w:shd w:val="clear" w:color="auto" w:fill="auto"/>
            <w:noWrap/>
            <w:vAlign w:val="center"/>
          </w:tcPr>
          <w:p w:rsidR="002A7ECC" w:rsidRPr="00461AE0" w:rsidRDefault="002A7ECC" w:rsidP="00BC7181">
            <w:pPr>
              <w:widowControl/>
              <w:spacing w:line="520" w:lineRule="exact"/>
              <w:jc w:val="center"/>
              <w:rPr>
                <w:rFonts w:ascii="仿宋_GB2312" w:eastAsia="仿宋_GB2312" w:hAnsi="宋体" w:cs="宋体"/>
                <w:kern w:val="0"/>
                <w:sz w:val="28"/>
                <w:szCs w:val="28"/>
              </w:rPr>
            </w:pPr>
            <w:r w:rsidRPr="00461AE0">
              <w:rPr>
                <w:rFonts w:ascii="仿宋_GB2312" w:eastAsia="仿宋_GB2312" w:hAnsi="宋体" w:cs="宋体" w:hint="eastAsia"/>
                <w:kern w:val="0"/>
                <w:sz w:val="28"/>
                <w:szCs w:val="28"/>
              </w:rPr>
              <w:t>90</w:t>
            </w:r>
          </w:p>
        </w:tc>
      </w:tr>
    </w:tbl>
    <w:p w:rsidR="00540B35" w:rsidRPr="00617688" w:rsidRDefault="00540B35" w:rsidP="00BC7181">
      <w:pPr>
        <w:spacing w:line="520" w:lineRule="exact"/>
        <w:rPr>
          <w:rFonts w:ascii="仿宋_GB2312" w:eastAsia="仿宋_GB2312"/>
          <w:sz w:val="30"/>
          <w:szCs w:val="30"/>
        </w:rPr>
      </w:pPr>
    </w:p>
    <w:sectPr w:rsidR="00540B35" w:rsidRPr="00617688" w:rsidSect="00540B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7E8" w:rsidRDefault="001C57E8" w:rsidP="00AD077B">
      <w:r>
        <w:separator/>
      </w:r>
    </w:p>
  </w:endnote>
  <w:endnote w:type="continuationSeparator" w:id="1">
    <w:p w:rsidR="001C57E8" w:rsidRDefault="001C57E8" w:rsidP="00AD0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3083"/>
      <w:docPartObj>
        <w:docPartGallery w:val="Page Numbers (Bottom of Page)"/>
        <w:docPartUnique/>
      </w:docPartObj>
    </w:sdtPr>
    <w:sdtContent>
      <w:p w:rsidR="006737EC" w:rsidRDefault="00235668">
        <w:pPr>
          <w:pStyle w:val="a5"/>
          <w:jc w:val="center"/>
        </w:pPr>
        <w:fldSimple w:instr=" PAGE   \* MERGEFORMAT ">
          <w:r w:rsidR="0050221B" w:rsidRPr="0050221B">
            <w:rPr>
              <w:noProof/>
              <w:lang w:val="zh-CN"/>
            </w:rPr>
            <w:t>4</w:t>
          </w:r>
        </w:fldSimple>
      </w:p>
    </w:sdtContent>
  </w:sdt>
  <w:p w:rsidR="006737EC" w:rsidRDefault="006737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7E8" w:rsidRDefault="001C57E8" w:rsidP="00AD077B">
      <w:r>
        <w:separator/>
      </w:r>
    </w:p>
  </w:footnote>
  <w:footnote w:type="continuationSeparator" w:id="1">
    <w:p w:rsidR="001C57E8" w:rsidRDefault="001C57E8" w:rsidP="00AD07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ECC"/>
    <w:rsid w:val="00011DFB"/>
    <w:rsid w:val="0002404C"/>
    <w:rsid w:val="00025557"/>
    <w:rsid w:val="0003085B"/>
    <w:rsid w:val="0004013E"/>
    <w:rsid w:val="000629F6"/>
    <w:rsid w:val="0007257B"/>
    <w:rsid w:val="0007273B"/>
    <w:rsid w:val="00080B39"/>
    <w:rsid w:val="000954AA"/>
    <w:rsid w:val="000A5345"/>
    <w:rsid w:val="000B3CEE"/>
    <w:rsid w:val="000B5EA3"/>
    <w:rsid w:val="000E2DA5"/>
    <w:rsid w:val="000E396E"/>
    <w:rsid w:val="000E6C36"/>
    <w:rsid w:val="0011796B"/>
    <w:rsid w:val="00121C50"/>
    <w:rsid w:val="00125376"/>
    <w:rsid w:val="001459C2"/>
    <w:rsid w:val="00167A57"/>
    <w:rsid w:val="00170C1F"/>
    <w:rsid w:val="00186727"/>
    <w:rsid w:val="001B326E"/>
    <w:rsid w:val="001C57E8"/>
    <w:rsid w:val="001E2707"/>
    <w:rsid w:val="0021123E"/>
    <w:rsid w:val="00213637"/>
    <w:rsid w:val="00217DF6"/>
    <w:rsid w:val="00235668"/>
    <w:rsid w:val="00262B29"/>
    <w:rsid w:val="0028699A"/>
    <w:rsid w:val="00286EF7"/>
    <w:rsid w:val="0029707D"/>
    <w:rsid w:val="002A1E5D"/>
    <w:rsid w:val="002A517B"/>
    <w:rsid w:val="002A7ECC"/>
    <w:rsid w:val="002B1C46"/>
    <w:rsid w:val="002D2475"/>
    <w:rsid w:val="002E7591"/>
    <w:rsid w:val="00320F4D"/>
    <w:rsid w:val="00322B82"/>
    <w:rsid w:val="00325C33"/>
    <w:rsid w:val="00354D65"/>
    <w:rsid w:val="003756E5"/>
    <w:rsid w:val="00392762"/>
    <w:rsid w:val="003A1CCC"/>
    <w:rsid w:val="003A6467"/>
    <w:rsid w:val="003D0BA4"/>
    <w:rsid w:val="003E348E"/>
    <w:rsid w:val="003F4335"/>
    <w:rsid w:val="00404A01"/>
    <w:rsid w:val="0040523D"/>
    <w:rsid w:val="00412ADD"/>
    <w:rsid w:val="00427AE4"/>
    <w:rsid w:val="00432043"/>
    <w:rsid w:val="00443621"/>
    <w:rsid w:val="00446B10"/>
    <w:rsid w:val="004539D0"/>
    <w:rsid w:val="00461AE0"/>
    <w:rsid w:val="004740B4"/>
    <w:rsid w:val="00474EDD"/>
    <w:rsid w:val="0048282D"/>
    <w:rsid w:val="004869F5"/>
    <w:rsid w:val="004A6C8C"/>
    <w:rsid w:val="00500373"/>
    <w:rsid w:val="0050221B"/>
    <w:rsid w:val="00515B4D"/>
    <w:rsid w:val="00540B35"/>
    <w:rsid w:val="00565FB0"/>
    <w:rsid w:val="00572F53"/>
    <w:rsid w:val="00583F0C"/>
    <w:rsid w:val="005A2DC9"/>
    <w:rsid w:val="005B3CE8"/>
    <w:rsid w:val="00617688"/>
    <w:rsid w:val="00644388"/>
    <w:rsid w:val="00651949"/>
    <w:rsid w:val="006667DD"/>
    <w:rsid w:val="00667CEE"/>
    <w:rsid w:val="006737EC"/>
    <w:rsid w:val="006849EE"/>
    <w:rsid w:val="006A64CE"/>
    <w:rsid w:val="006D6F13"/>
    <w:rsid w:val="006E4A80"/>
    <w:rsid w:val="006E4DFF"/>
    <w:rsid w:val="006F376D"/>
    <w:rsid w:val="006F68B1"/>
    <w:rsid w:val="00705F0A"/>
    <w:rsid w:val="007213F9"/>
    <w:rsid w:val="007305DC"/>
    <w:rsid w:val="007A0549"/>
    <w:rsid w:val="007A63B0"/>
    <w:rsid w:val="007C2A0B"/>
    <w:rsid w:val="007D182F"/>
    <w:rsid w:val="00845CE5"/>
    <w:rsid w:val="008713F9"/>
    <w:rsid w:val="008862A6"/>
    <w:rsid w:val="008944D2"/>
    <w:rsid w:val="008D2651"/>
    <w:rsid w:val="008E0F02"/>
    <w:rsid w:val="008E27F7"/>
    <w:rsid w:val="008F0C4D"/>
    <w:rsid w:val="008F6BDB"/>
    <w:rsid w:val="00922D17"/>
    <w:rsid w:val="00924920"/>
    <w:rsid w:val="00940F1A"/>
    <w:rsid w:val="00950F9B"/>
    <w:rsid w:val="009A20FA"/>
    <w:rsid w:val="009B1169"/>
    <w:rsid w:val="009B7BAA"/>
    <w:rsid w:val="009C4255"/>
    <w:rsid w:val="009C5AAF"/>
    <w:rsid w:val="009E12E5"/>
    <w:rsid w:val="009F0F11"/>
    <w:rsid w:val="009F6946"/>
    <w:rsid w:val="00A02A0F"/>
    <w:rsid w:val="00A11151"/>
    <w:rsid w:val="00A533F3"/>
    <w:rsid w:val="00A828CF"/>
    <w:rsid w:val="00AA13E7"/>
    <w:rsid w:val="00AA3469"/>
    <w:rsid w:val="00AC548C"/>
    <w:rsid w:val="00AD077B"/>
    <w:rsid w:val="00AD6829"/>
    <w:rsid w:val="00AF1A99"/>
    <w:rsid w:val="00AF5075"/>
    <w:rsid w:val="00B03E2F"/>
    <w:rsid w:val="00B20B21"/>
    <w:rsid w:val="00B26966"/>
    <w:rsid w:val="00B51B43"/>
    <w:rsid w:val="00B67F6A"/>
    <w:rsid w:val="00B8102D"/>
    <w:rsid w:val="00BA4719"/>
    <w:rsid w:val="00BB41AE"/>
    <w:rsid w:val="00BC0AAD"/>
    <w:rsid w:val="00BC7181"/>
    <w:rsid w:val="00BD377C"/>
    <w:rsid w:val="00BF6872"/>
    <w:rsid w:val="00C01581"/>
    <w:rsid w:val="00C162F8"/>
    <w:rsid w:val="00C404B5"/>
    <w:rsid w:val="00C40E6B"/>
    <w:rsid w:val="00C5169D"/>
    <w:rsid w:val="00C647E7"/>
    <w:rsid w:val="00CA254D"/>
    <w:rsid w:val="00CC4CCD"/>
    <w:rsid w:val="00CD1659"/>
    <w:rsid w:val="00CD6EE9"/>
    <w:rsid w:val="00CE22AC"/>
    <w:rsid w:val="00D069AD"/>
    <w:rsid w:val="00D145EE"/>
    <w:rsid w:val="00D450E3"/>
    <w:rsid w:val="00D82A7D"/>
    <w:rsid w:val="00DA53DA"/>
    <w:rsid w:val="00DB0680"/>
    <w:rsid w:val="00E15942"/>
    <w:rsid w:val="00E212B5"/>
    <w:rsid w:val="00E53DC5"/>
    <w:rsid w:val="00EB2553"/>
    <w:rsid w:val="00EC0E76"/>
    <w:rsid w:val="00F01BFE"/>
    <w:rsid w:val="00F0404C"/>
    <w:rsid w:val="00F06C0E"/>
    <w:rsid w:val="00F10CC8"/>
    <w:rsid w:val="00F12194"/>
    <w:rsid w:val="00F37508"/>
    <w:rsid w:val="00F64571"/>
    <w:rsid w:val="00F70424"/>
    <w:rsid w:val="00F70838"/>
    <w:rsid w:val="00F76E3F"/>
    <w:rsid w:val="00F85F62"/>
    <w:rsid w:val="00F97B62"/>
    <w:rsid w:val="00FC5554"/>
    <w:rsid w:val="00FE07D6"/>
    <w:rsid w:val="00FF0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182F"/>
    <w:rPr>
      <w:sz w:val="18"/>
      <w:szCs w:val="18"/>
    </w:rPr>
  </w:style>
  <w:style w:type="character" w:customStyle="1" w:styleId="Char">
    <w:name w:val="批注框文本 Char"/>
    <w:basedOn w:val="a0"/>
    <w:link w:val="a3"/>
    <w:uiPriority w:val="99"/>
    <w:semiHidden/>
    <w:rsid w:val="007D182F"/>
    <w:rPr>
      <w:sz w:val="18"/>
      <w:szCs w:val="18"/>
    </w:rPr>
  </w:style>
  <w:style w:type="paragraph" w:styleId="a4">
    <w:name w:val="header"/>
    <w:basedOn w:val="a"/>
    <w:link w:val="Char0"/>
    <w:uiPriority w:val="99"/>
    <w:semiHidden/>
    <w:unhideWhenUsed/>
    <w:rsid w:val="00AD07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D077B"/>
    <w:rPr>
      <w:sz w:val="18"/>
      <w:szCs w:val="18"/>
    </w:rPr>
  </w:style>
  <w:style w:type="paragraph" w:styleId="a5">
    <w:name w:val="footer"/>
    <w:basedOn w:val="a"/>
    <w:link w:val="Char1"/>
    <w:uiPriority w:val="99"/>
    <w:unhideWhenUsed/>
    <w:rsid w:val="00AD077B"/>
    <w:pPr>
      <w:tabs>
        <w:tab w:val="center" w:pos="4153"/>
        <w:tab w:val="right" w:pos="8306"/>
      </w:tabs>
      <w:snapToGrid w:val="0"/>
      <w:jc w:val="left"/>
    </w:pPr>
    <w:rPr>
      <w:sz w:val="18"/>
      <w:szCs w:val="18"/>
    </w:rPr>
  </w:style>
  <w:style w:type="character" w:customStyle="1" w:styleId="Char1">
    <w:name w:val="页脚 Char"/>
    <w:basedOn w:val="a0"/>
    <w:link w:val="a5"/>
    <w:uiPriority w:val="99"/>
    <w:rsid w:val="00AD077B"/>
    <w:rPr>
      <w:sz w:val="18"/>
      <w:szCs w:val="18"/>
    </w:rPr>
  </w:style>
</w:styles>
</file>

<file path=word/webSettings.xml><?xml version="1.0" encoding="utf-8"?>
<w:webSettings xmlns:r="http://schemas.openxmlformats.org/officeDocument/2006/relationships" xmlns:w="http://schemas.openxmlformats.org/wordprocessingml/2006/main">
  <w:divs>
    <w:div w:id="437607116">
      <w:bodyDiv w:val="1"/>
      <w:marLeft w:val="0"/>
      <w:marRight w:val="0"/>
      <w:marTop w:val="0"/>
      <w:marBottom w:val="0"/>
      <w:divBdr>
        <w:top w:val="none" w:sz="0" w:space="0" w:color="auto"/>
        <w:left w:val="none" w:sz="0" w:space="0" w:color="auto"/>
        <w:bottom w:val="none" w:sz="0" w:space="0" w:color="auto"/>
        <w:right w:val="none" w:sz="0" w:space="0" w:color="auto"/>
      </w:divBdr>
      <w:divsChild>
        <w:div w:id="845091592">
          <w:marLeft w:val="0"/>
          <w:marRight w:val="0"/>
          <w:marTop w:val="0"/>
          <w:marBottom w:val="0"/>
          <w:divBdr>
            <w:top w:val="none" w:sz="0" w:space="0" w:color="auto"/>
            <w:left w:val="none" w:sz="0" w:space="0" w:color="auto"/>
            <w:bottom w:val="none" w:sz="0" w:space="0" w:color="auto"/>
            <w:right w:val="none" w:sz="0" w:space="0" w:color="auto"/>
          </w:divBdr>
          <w:divsChild>
            <w:div w:id="1941716277">
              <w:marLeft w:val="0"/>
              <w:marRight w:val="0"/>
              <w:marTop w:val="0"/>
              <w:marBottom w:val="0"/>
              <w:divBdr>
                <w:top w:val="none" w:sz="0" w:space="0" w:color="auto"/>
                <w:left w:val="none" w:sz="0" w:space="0" w:color="auto"/>
                <w:bottom w:val="none" w:sz="0" w:space="0" w:color="auto"/>
                <w:right w:val="none" w:sz="0" w:space="0" w:color="auto"/>
              </w:divBdr>
              <w:divsChild>
                <w:div w:id="1330448254">
                  <w:marLeft w:val="0"/>
                  <w:marRight w:val="0"/>
                  <w:marTop w:val="0"/>
                  <w:marBottom w:val="0"/>
                  <w:divBdr>
                    <w:top w:val="none" w:sz="0" w:space="0" w:color="auto"/>
                    <w:left w:val="none" w:sz="0" w:space="0" w:color="auto"/>
                    <w:bottom w:val="none" w:sz="0" w:space="0" w:color="auto"/>
                    <w:right w:val="none" w:sz="0" w:space="0" w:color="auto"/>
                  </w:divBdr>
                  <w:divsChild>
                    <w:div w:id="609699600">
                      <w:marLeft w:val="0"/>
                      <w:marRight w:val="0"/>
                      <w:marTop w:val="0"/>
                      <w:marBottom w:val="0"/>
                      <w:divBdr>
                        <w:top w:val="none" w:sz="0" w:space="0" w:color="auto"/>
                        <w:left w:val="none" w:sz="0" w:space="0" w:color="auto"/>
                        <w:bottom w:val="none" w:sz="0" w:space="0" w:color="auto"/>
                        <w:right w:val="none" w:sz="0" w:space="0" w:color="auto"/>
                      </w:divBdr>
                      <w:divsChild>
                        <w:div w:id="8481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812380">
      <w:bodyDiv w:val="1"/>
      <w:marLeft w:val="0"/>
      <w:marRight w:val="0"/>
      <w:marTop w:val="0"/>
      <w:marBottom w:val="0"/>
      <w:divBdr>
        <w:top w:val="none" w:sz="0" w:space="0" w:color="auto"/>
        <w:left w:val="none" w:sz="0" w:space="0" w:color="auto"/>
        <w:bottom w:val="none" w:sz="0" w:space="0" w:color="auto"/>
        <w:right w:val="none" w:sz="0" w:space="0" w:color="auto"/>
      </w:divBdr>
      <w:divsChild>
        <w:div w:id="2047217362">
          <w:marLeft w:val="0"/>
          <w:marRight w:val="0"/>
          <w:marTop w:val="0"/>
          <w:marBottom w:val="0"/>
          <w:divBdr>
            <w:top w:val="none" w:sz="0" w:space="0" w:color="auto"/>
            <w:left w:val="none" w:sz="0" w:space="0" w:color="auto"/>
            <w:bottom w:val="none" w:sz="0" w:space="0" w:color="auto"/>
            <w:right w:val="none" w:sz="0" w:space="0" w:color="auto"/>
          </w:divBdr>
          <w:divsChild>
            <w:div w:id="2122217196">
              <w:marLeft w:val="0"/>
              <w:marRight w:val="0"/>
              <w:marTop w:val="0"/>
              <w:marBottom w:val="0"/>
              <w:divBdr>
                <w:top w:val="none" w:sz="0" w:space="0" w:color="auto"/>
                <w:left w:val="none" w:sz="0" w:space="0" w:color="auto"/>
                <w:bottom w:val="none" w:sz="0" w:space="0" w:color="auto"/>
                <w:right w:val="none" w:sz="0" w:space="0" w:color="auto"/>
              </w:divBdr>
              <w:divsChild>
                <w:div w:id="655649442">
                  <w:marLeft w:val="0"/>
                  <w:marRight w:val="0"/>
                  <w:marTop w:val="0"/>
                  <w:marBottom w:val="0"/>
                  <w:divBdr>
                    <w:top w:val="none" w:sz="0" w:space="0" w:color="auto"/>
                    <w:left w:val="none" w:sz="0" w:space="0" w:color="auto"/>
                    <w:bottom w:val="none" w:sz="0" w:space="0" w:color="auto"/>
                    <w:right w:val="none" w:sz="0" w:space="0" w:color="auto"/>
                  </w:divBdr>
                  <w:divsChild>
                    <w:div w:id="1395936252">
                      <w:marLeft w:val="0"/>
                      <w:marRight w:val="0"/>
                      <w:marTop w:val="0"/>
                      <w:marBottom w:val="0"/>
                      <w:divBdr>
                        <w:top w:val="none" w:sz="0" w:space="0" w:color="auto"/>
                        <w:left w:val="none" w:sz="0" w:space="0" w:color="auto"/>
                        <w:bottom w:val="none" w:sz="0" w:space="0" w:color="auto"/>
                        <w:right w:val="none" w:sz="0" w:space="0" w:color="auto"/>
                      </w:divBdr>
                      <w:divsChild>
                        <w:div w:id="8042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20440">
      <w:bodyDiv w:val="1"/>
      <w:marLeft w:val="0"/>
      <w:marRight w:val="0"/>
      <w:marTop w:val="0"/>
      <w:marBottom w:val="0"/>
      <w:divBdr>
        <w:top w:val="none" w:sz="0" w:space="0" w:color="auto"/>
        <w:left w:val="none" w:sz="0" w:space="0" w:color="auto"/>
        <w:bottom w:val="none" w:sz="0" w:space="0" w:color="auto"/>
        <w:right w:val="none" w:sz="0" w:space="0" w:color="auto"/>
      </w:divBdr>
      <w:divsChild>
        <w:div w:id="1235160656">
          <w:marLeft w:val="0"/>
          <w:marRight w:val="0"/>
          <w:marTop w:val="0"/>
          <w:marBottom w:val="0"/>
          <w:divBdr>
            <w:top w:val="none" w:sz="0" w:space="0" w:color="auto"/>
            <w:left w:val="none" w:sz="0" w:space="0" w:color="auto"/>
            <w:bottom w:val="none" w:sz="0" w:space="0" w:color="auto"/>
            <w:right w:val="none" w:sz="0" w:space="0" w:color="auto"/>
          </w:divBdr>
          <w:divsChild>
            <w:div w:id="1660576400">
              <w:marLeft w:val="0"/>
              <w:marRight w:val="0"/>
              <w:marTop w:val="0"/>
              <w:marBottom w:val="0"/>
              <w:divBdr>
                <w:top w:val="none" w:sz="0" w:space="0" w:color="auto"/>
                <w:left w:val="none" w:sz="0" w:space="0" w:color="auto"/>
                <w:bottom w:val="none" w:sz="0" w:space="0" w:color="auto"/>
                <w:right w:val="none" w:sz="0" w:space="0" w:color="auto"/>
              </w:divBdr>
              <w:divsChild>
                <w:div w:id="703022648">
                  <w:marLeft w:val="0"/>
                  <w:marRight w:val="0"/>
                  <w:marTop w:val="0"/>
                  <w:marBottom w:val="0"/>
                  <w:divBdr>
                    <w:top w:val="none" w:sz="0" w:space="0" w:color="auto"/>
                    <w:left w:val="none" w:sz="0" w:space="0" w:color="auto"/>
                    <w:bottom w:val="none" w:sz="0" w:space="0" w:color="auto"/>
                    <w:right w:val="none" w:sz="0" w:space="0" w:color="auto"/>
                  </w:divBdr>
                  <w:divsChild>
                    <w:div w:id="1244953967">
                      <w:marLeft w:val="0"/>
                      <w:marRight w:val="0"/>
                      <w:marTop w:val="0"/>
                      <w:marBottom w:val="0"/>
                      <w:divBdr>
                        <w:top w:val="none" w:sz="0" w:space="0" w:color="auto"/>
                        <w:left w:val="none" w:sz="0" w:space="0" w:color="auto"/>
                        <w:bottom w:val="none" w:sz="0" w:space="0" w:color="auto"/>
                        <w:right w:val="none" w:sz="0" w:space="0" w:color="auto"/>
                      </w:divBdr>
                      <w:divsChild>
                        <w:div w:id="1987010539">
                          <w:marLeft w:val="0"/>
                          <w:marRight w:val="0"/>
                          <w:marTop w:val="0"/>
                          <w:marBottom w:val="327"/>
                          <w:divBdr>
                            <w:top w:val="none" w:sz="0" w:space="0" w:color="auto"/>
                            <w:left w:val="none" w:sz="0" w:space="0" w:color="auto"/>
                            <w:bottom w:val="single" w:sz="4" w:space="5" w:color="E6E6E6"/>
                            <w:right w:val="none" w:sz="0" w:space="0" w:color="auto"/>
                          </w:divBdr>
                        </w:div>
                        <w:div w:id="13698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845252">
      <w:bodyDiv w:val="1"/>
      <w:marLeft w:val="0"/>
      <w:marRight w:val="0"/>
      <w:marTop w:val="0"/>
      <w:marBottom w:val="0"/>
      <w:divBdr>
        <w:top w:val="none" w:sz="0" w:space="0" w:color="auto"/>
        <w:left w:val="none" w:sz="0" w:space="0" w:color="auto"/>
        <w:bottom w:val="none" w:sz="0" w:space="0" w:color="auto"/>
        <w:right w:val="none" w:sz="0" w:space="0" w:color="auto"/>
      </w:divBdr>
      <w:divsChild>
        <w:div w:id="621153252">
          <w:marLeft w:val="0"/>
          <w:marRight w:val="0"/>
          <w:marTop w:val="0"/>
          <w:marBottom w:val="0"/>
          <w:divBdr>
            <w:top w:val="none" w:sz="0" w:space="0" w:color="auto"/>
            <w:left w:val="none" w:sz="0" w:space="0" w:color="auto"/>
            <w:bottom w:val="none" w:sz="0" w:space="0" w:color="auto"/>
            <w:right w:val="none" w:sz="0" w:space="0" w:color="auto"/>
          </w:divBdr>
          <w:divsChild>
            <w:div w:id="1443378908">
              <w:marLeft w:val="0"/>
              <w:marRight w:val="0"/>
              <w:marTop w:val="0"/>
              <w:marBottom w:val="0"/>
              <w:divBdr>
                <w:top w:val="none" w:sz="0" w:space="0" w:color="auto"/>
                <w:left w:val="none" w:sz="0" w:space="0" w:color="auto"/>
                <w:bottom w:val="none" w:sz="0" w:space="0" w:color="auto"/>
                <w:right w:val="none" w:sz="0" w:space="0" w:color="auto"/>
              </w:divBdr>
              <w:divsChild>
                <w:div w:id="2068262504">
                  <w:marLeft w:val="0"/>
                  <w:marRight w:val="0"/>
                  <w:marTop w:val="0"/>
                  <w:marBottom w:val="0"/>
                  <w:divBdr>
                    <w:top w:val="none" w:sz="0" w:space="0" w:color="auto"/>
                    <w:left w:val="none" w:sz="0" w:space="0" w:color="auto"/>
                    <w:bottom w:val="none" w:sz="0" w:space="0" w:color="auto"/>
                    <w:right w:val="none" w:sz="0" w:space="0" w:color="auto"/>
                  </w:divBdr>
                  <w:divsChild>
                    <w:div w:id="1746301046">
                      <w:marLeft w:val="0"/>
                      <w:marRight w:val="0"/>
                      <w:marTop w:val="0"/>
                      <w:marBottom w:val="0"/>
                      <w:divBdr>
                        <w:top w:val="none" w:sz="0" w:space="0" w:color="auto"/>
                        <w:left w:val="none" w:sz="0" w:space="0" w:color="auto"/>
                        <w:bottom w:val="none" w:sz="0" w:space="0" w:color="auto"/>
                        <w:right w:val="none" w:sz="0" w:space="0" w:color="auto"/>
                      </w:divBdr>
                      <w:divsChild>
                        <w:div w:id="1865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91235">
      <w:bodyDiv w:val="1"/>
      <w:marLeft w:val="0"/>
      <w:marRight w:val="0"/>
      <w:marTop w:val="0"/>
      <w:marBottom w:val="0"/>
      <w:divBdr>
        <w:top w:val="none" w:sz="0" w:space="0" w:color="auto"/>
        <w:left w:val="none" w:sz="0" w:space="0" w:color="auto"/>
        <w:bottom w:val="none" w:sz="0" w:space="0" w:color="auto"/>
        <w:right w:val="none" w:sz="0" w:space="0" w:color="auto"/>
      </w:divBdr>
      <w:divsChild>
        <w:div w:id="473449365">
          <w:marLeft w:val="0"/>
          <w:marRight w:val="0"/>
          <w:marTop w:val="0"/>
          <w:marBottom w:val="0"/>
          <w:divBdr>
            <w:top w:val="none" w:sz="0" w:space="0" w:color="auto"/>
            <w:left w:val="none" w:sz="0" w:space="0" w:color="auto"/>
            <w:bottom w:val="none" w:sz="0" w:space="0" w:color="auto"/>
            <w:right w:val="none" w:sz="0" w:space="0" w:color="auto"/>
          </w:divBdr>
          <w:divsChild>
            <w:div w:id="1375424305">
              <w:marLeft w:val="0"/>
              <w:marRight w:val="0"/>
              <w:marTop w:val="0"/>
              <w:marBottom w:val="0"/>
              <w:divBdr>
                <w:top w:val="none" w:sz="0" w:space="0" w:color="auto"/>
                <w:left w:val="none" w:sz="0" w:space="0" w:color="auto"/>
                <w:bottom w:val="none" w:sz="0" w:space="0" w:color="auto"/>
                <w:right w:val="none" w:sz="0" w:space="0" w:color="auto"/>
              </w:divBdr>
              <w:divsChild>
                <w:div w:id="1175345697">
                  <w:marLeft w:val="0"/>
                  <w:marRight w:val="0"/>
                  <w:marTop w:val="0"/>
                  <w:marBottom w:val="0"/>
                  <w:divBdr>
                    <w:top w:val="none" w:sz="0" w:space="0" w:color="auto"/>
                    <w:left w:val="none" w:sz="0" w:space="0" w:color="auto"/>
                    <w:bottom w:val="none" w:sz="0" w:space="0" w:color="auto"/>
                    <w:right w:val="none" w:sz="0" w:space="0" w:color="auto"/>
                  </w:divBdr>
                  <w:divsChild>
                    <w:div w:id="973490666">
                      <w:marLeft w:val="0"/>
                      <w:marRight w:val="0"/>
                      <w:marTop w:val="0"/>
                      <w:marBottom w:val="0"/>
                      <w:divBdr>
                        <w:top w:val="none" w:sz="0" w:space="0" w:color="auto"/>
                        <w:left w:val="none" w:sz="0" w:space="0" w:color="auto"/>
                        <w:bottom w:val="none" w:sz="0" w:space="0" w:color="auto"/>
                        <w:right w:val="none" w:sz="0" w:space="0" w:color="auto"/>
                      </w:divBdr>
                      <w:divsChild>
                        <w:div w:id="11281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8974">
      <w:bodyDiv w:val="1"/>
      <w:marLeft w:val="0"/>
      <w:marRight w:val="0"/>
      <w:marTop w:val="0"/>
      <w:marBottom w:val="0"/>
      <w:divBdr>
        <w:top w:val="none" w:sz="0" w:space="0" w:color="auto"/>
        <w:left w:val="none" w:sz="0" w:space="0" w:color="auto"/>
        <w:bottom w:val="none" w:sz="0" w:space="0" w:color="auto"/>
        <w:right w:val="none" w:sz="0" w:space="0" w:color="auto"/>
      </w:divBdr>
      <w:divsChild>
        <w:div w:id="1747998951">
          <w:marLeft w:val="0"/>
          <w:marRight w:val="0"/>
          <w:marTop w:val="0"/>
          <w:marBottom w:val="0"/>
          <w:divBdr>
            <w:top w:val="none" w:sz="0" w:space="0" w:color="auto"/>
            <w:left w:val="none" w:sz="0" w:space="0" w:color="auto"/>
            <w:bottom w:val="none" w:sz="0" w:space="0" w:color="auto"/>
            <w:right w:val="none" w:sz="0" w:space="0" w:color="auto"/>
          </w:divBdr>
          <w:divsChild>
            <w:div w:id="1169371242">
              <w:marLeft w:val="0"/>
              <w:marRight w:val="0"/>
              <w:marTop w:val="0"/>
              <w:marBottom w:val="0"/>
              <w:divBdr>
                <w:top w:val="none" w:sz="0" w:space="0" w:color="auto"/>
                <w:left w:val="none" w:sz="0" w:space="0" w:color="auto"/>
                <w:bottom w:val="none" w:sz="0" w:space="0" w:color="auto"/>
                <w:right w:val="none" w:sz="0" w:space="0" w:color="auto"/>
              </w:divBdr>
              <w:divsChild>
                <w:div w:id="1098452538">
                  <w:marLeft w:val="0"/>
                  <w:marRight w:val="0"/>
                  <w:marTop w:val="0"/>
                  <w:marBottom w:val="0"/>
                  <w:divBdr>
                    <w:top w:val="none" w:sz="0" w:space="0" w:color="auto"/>
                    <w:left w:val="none" w:sz="0" w:space="0" w:color="auto"/>
                    <w:bottom w:val="none" w:sz="0" w:space="0" w:color="auto"/>
                    <w:right w:val="none" w:sz="0" w:space="0" w:color="auto"/>
                  </w:divBdr>
                  <w:divsChild>
                    <w:div w:id="1106342892">
                      <w:marLeft w:val="0"/>
                      <w:marRight w:val="0"/>
                      <w:marTop w:val="0"/>
                      <w:marBottom w:val="0"/>
                      <w:divBdr>
                        <w:top w:val="none" w:sz="0" w:space="0" w:color="auto"/>
                        <w:left w:val="none" w:sz="0" w:space="0" w:color="auto"/>
                        <w:bottom w:val="none" w:sz="0" w:space="0" w:color="auto"/>
                        <w:right w:val="none" w:sz="0" w:space="0" w:color="auto"/>
                      </w:divBdr>
                      <w:divsChild>
                        <w:div w:id="6052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073567">
      <w:bodyDiv w:val="1"/>
      <w:marLeft w:val="0"/>
      <w:marRight w:val="0"/>
      <w:marTop w:val="0"/>
      <w:marBottom w:val="0"/>
      <w:divBdr>
        <w:top w:val="none" w:sz="0" w:space="0" w:color="auto"/>
        <w:left w:val="none" w:sz="0" w:space="0" w:color="auto"/>
        <w:bottom w:val="none" w:sz="0" w:space="0" w:color="auto"/>
        <w:right w:val="none" w:sz="0" w:space="0" w:color="auto"/>
      </w:divBdr>
      <w:divsChild>
        <w:div w:id="357001582">
          <w:marLeft w:val="0"/>
          <w:marRight w:val="0"/>
          <w:marTop w:val="0"/>
          <w:marBottom w:val="0"/>
          <w:divBdr>
            <w:top w:val="none" w:sz="0" w:space="0" w:color="auto"/>
            <w:left w:val="none" w:sz="0" w:space="0" w:color="auto"/>
            <w:bottom w:val="none" w:sz="0" w:space="0" w:color="auto"/>
            <w:right w:val="none" w:sz="0" w:space="0" w:color="auto"/>
          </w:divBdr>
          <w:divsChild>
            <w:div w:id="1544441325">
              <w:marLeft w:val="0"/>
              <w:marRight w:val="0"/>
              <w:marTop w:val="0"/>
              <w:marBottom w:val="0"/>
              <w:divBdr>
                <w:top w:val="none" w:sz="0" w:space="0" w:color="auto"/>
                <w:left w:val="none" w:sz="0" w:space="0" w:color="auto"/>
                <w:bottom w:val="none" w:sz="0" w:space="0" w:color="auto"/>
                <w:right w:val="none" w:sz="0" w:space="0" w:color="auto"/>
              </w:divBdr>
              <w:divsChild>
                <w:div w:id="2063286329">
                  <w:marLeft w:val="0"/>
                  <w:marRight w:val="0"/>
                  <w:marTop w:val="0"/>
                  <w:marBottom w:val="0"/>
                  <w:divBdr>
                    <w:top w:val="none" w:sz="0" w:space="0" w:color="auto"/>
                    <w:left w:val="none" w:sz="0" w:space="0" w:color="auto"/>
                    <w:bottom w:val="none" w:sz="0" w:space="0" w:color="auto"/>
                    <w:right w:val="none" w:sz="0" w:space="0" w:color="auto"/>
                  </w:divBdr>
                  <w:divsChild>
                    <w:div w:id="445927109">
                      <w:marLeft w:val="0"/>
                      <w:marRight w:val="0"/>
                      <w:marTop w:val="0"/>
                      <w:marBottom w:val="0"/>
                      <w:divBdr>
                        <w:top w:val="none" w:sz="0" w:space="0" w:color="auto"/>
                        <w:left w:val="none" w:sz="0" w:space="0" w:color="auto"/>
                        <w:bottom w:val="none" w:sz="0" w:space="0" w:color="auto"/>
                        <w:right w:val="none" w:sz="0" w:space="0" w:color="auto"/>
                      </w:divBdr>
                      <w:divsChild>
                        <w:div w:id="1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98202">
      <w:bodyDiv w:val="1"/>
      <w:marLeft w:val="0"/>
      <w:marRight w:val="0"/>
      <w:marTop w:val="0"/>
      <w:marBottom w:val="0"/>
      <w:divBdr>
        <w:top w:val="none" w:sz="0" w:space="0" w:color="auto"/>
        <w:left w:val="none" w:sz="0" w:space="0" w:color="auto"/>
        <w:bottom w:val="none" w:sz="0" w:space="0" w:color="auto"/>
        <w:right w:val="none" w:sz="0" w:space="0" w:color="auto"/>
      </w:divBdr>
      <w:divsChild>
        <w:div w:id="875775080">
          <w:marLeft w:val="0"/>
          <w:marRight w:val="0"/>
          <w:marTop w:val="0"/>
          <w:marBottom w:val="0"/>
          <w:divBdr>
            <w:top w:val="none" w:sz="0" w:space="0" w:color="auto"/>
            <w:left w:val="none" w:sz="0" w:space="0" w:color="auto"/>
            <w:bottom w:val="none" w:sz="0" w:space="0" w:color="auto"/>
            <w:right w:val="none" w:sz="0" w:space="0" w:color="auto"/>
          </w:divBdr>
          <w:divsChild>
            <w:div w:id="1947149679">
              <w:marLeft w:val="0"/>
              <w:marRight w:val="0"/>
              <w:marTop w:val="0"/>
              <w:marBottom w:val="0"/>
              <w:divBdr>
                <w:top w:val="none" w:sz="0" w:space="0" w:color="auto"/>
                <w:left w:val="none" w:sz="0" w:space="0" w:color="auto"/>
                <w:bottom w:val="none" w:sz="0" w:space="0" w:color="auto"/>
                <w:right w:val="none" w:sz="0" w:space="0" w:color="auto"/>
              </w:divBdr>
              <w:divsChild>
                <w:div w:id="51539825">
                  <w:marLeft w:val="0"/>
                  <w:marRight w:val="0"/>
                  <w:marTop w:val="0"/>
                  <w:marBottom w:val="0"/>
                  <w:divBdr>
                    <w:top w:val="none" w:sz="0" w:space="0" w:color="auto"/>
                    <w:left w:val="none" w:sz="0" w:space="0" w:color="auto"/>
                    <w:bottom w:val="none" w:sz="0" w:space="0" w:color="auto"/>
                    <w:right w:val="none" w:sz="0" w:space="0" w:color="auto"/>
                  </w:divBdr>
                  <w:divsChild>
                    <w:div w:id="1545217076">
                      <w:marLeft w:val="0"/>
                      <w:marRight w:val="0"/>
                      <w:marTop w:val="0"/>
                      <w:marBottom w:val="0"/>
                      <w:divBdr>
                        <w:top w:val="none" w:sz="0" w:space="0" w:color="auto"/>
                        <w:left w:val="none" w:sz="0" w:space="0" w:color="auto"/>
                        <w:bottom w:val="none" w:sz="0" w:space="0" w:color="auto"/>
                        <w:right w:val="none" w:sz="0" w:space="0" w:color="auto"/>
                      </w:divBdr>
                      <w:divsChild>
                        <w:div w:id="8582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35356">
      <w:bodyDiv w:val="1"/>
      <w:marLeft w:val="0"/>
      <w:marRight w:val="0"/>
      <w:marTop w:val="0"/>
      <w:marBottom w:val="0"/>
      <w:divBdr>
        <w:top w:val="none" w:sz="0" w:space="0" w:color="auto"/>
        <w:left w:val="none" w:sz="0" w:space="0" w:color="auto"/>
        <w:bottom w:val="none" w:sz="0" w:space="0" w:color="auto"/>
        <w:right w:val="none" w:sz="0" w:space="0" w:color="auto"/>
      </w:divBdr>
      <w:divsChild>
        <w:div w:id="1340888106">
          <w:marLeft w:val="0"/>
          <w:marRight w:val="0"/>
          <w:marTop w:val="0"/>
          <w:marBottom w:val="0"/>
          <w:divBdr>
            <w:top w:val="none" w:sz="0" w:space="0" w:color="auto"/>
            <w:left w:val="none" w:sz="0" w:space="0" w:color="auto"/>
            <w:bottom w:val="none" w:sz="0" w:space="0" w:color="auto"/>
            <w:right w:val="none" w:sz="0" w:space="0" w:color="auto"/>
          </w:divBdr>
          <w:divsChild>
            <w:div w:id="1041595349">
              <w:marLeft w:val="0"/>
              <w:marRight w:val="0"/>
              <w:marTop w:val="0"/>
              <w:marBottom w:val="0"/>
              <w:divBdr>
                <w:top w:val="none" w:sz="0" w:space="0" w:color="auto"/>
                <w:left w:val="none" w:sz="0" w:space="0" w:color="auto"/>
                <w:bottom w:val="none" w:sz="0" w:space="0" w:color="auto"/>
                <w:right w:val="none" w:sz="0" w:space="0" w:color="auto"/>
              </w:divBdr>
              <w:divsChild>
                <w:div w:id="376205308">
                  <w:marLeft w:val="0"/>
                  <w:marRight w:val="0"/>
                  <w:marTop w:val="0"/>
                  <w:marBottom w:val="0"/>
                  <w:divBdr>
                    <w:top w:val="none" w:sz="0" w:space="0" w:color="auto"/>
                    <w:left w:val="none" w:sz="0" w:space="0" w:color="auto"/>
                    <w:bottom w:val="none" w:sz="0" w:space="0" w:color="auto"/>
                    <w:right w:val="none" w:sz="0" w:space="0" w:color="auto"/>
                  </w:divBdr>
                  <w:divsChild>
                    <w:div w:id="547499832">
                      <w:marLeft w:val="0"/>
                      <w:marRight w:val="0"/>
                      <w:marTop w:val="0"/>
                      <w:marBottom w:val="0"/>
                      <w:divBdr>
                        <w:top w:val="none" w:sz="0" w:space="0" w:color="auto"/>
                        <w:left w:val="none" w:sz="0" w:space="0" w:color="auto"/>
                        <w:bottom w:val="none" w:sz="0" w:space="0" w:color="auto"/>
                        <w:right w:val="none" w:sz="0" w:space="0" w:color="auto"/>
                      </w:divBdr>
                      <w:divsChild>
                        <w:div w:id="4874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15</Pages>
  <Words>1351</Words>
  <Characters>7705</Characters>
  <Application>Microsoft Office Word</Application>
  <DocSecurity>0</DocSecurity>
  <Lines>64</Lines>
  <Paragraphs>18</Paragraphs>
  <ScaleCrop>false</ScaleCrop>
  <Company>Lenovo</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391</cp:revision>
  <cp:lastPrinted>2019-01-23T06:14:00Z</cp:lastPrinted>
  <dcterms:created xsi:type="dcterms:W3CDTF">2019-01-14T07:01:00Z</dcterms:created>
  <dcterms:modified xsi:type="dcterms:W3CDTF">2019-01-24T03:14:00Z</dcterms:modified>
</cp:coreProperties>
</file>