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德胜街道办事处2015年政府信息公开工作年度报告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本报告是根据《中华人民共和国政府信息公开条例》（以下简称《条例》）要求，由西城区人民政府德胜街道办事处编制的2015年度政府信息公开工作年度报告。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区政府网站（http://www.bjxch.gov.cn）政府信息公开专栏上可下载本报告的电子版。如对本报告有任何疑问，请联系：街道办事处办公室 82060749。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条例》要求，2008年5月1日起本单位开始开展政府信息公开工作。为此，专门配备了4名兼职工作人员，设立了3个专门的信息申请受理点，并开辟了公共服务大厅、社区服务中心图书馆阅览室、市民学校图书馆3个政府信息公开查阅点。截至2015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一是健全专门工作机构，成立了政府信息公开工作领导小组，办事处主任任组长、主管主任任副组长、各科科长为小组成员，指定专门工作人员，并制定了岗位工作职责，加强业务培训，明确任务要求。二是主要领导亲力亲为，定期研究筹划信息公开工作，相关职能部门和社区加强沟通联系、密切协调合作，信息公开领导小组办公室认真组织实施和监督检查，有效落实政府信息公开的各项工作。三是完善相关制度和工作机制，研究制定《德胜街道办事处政府信息公开内部监督考核方案》、《德胜街道办事处信息公开源头管理办法》、《德胜街道办事处政府信息主动公开工作制度》等制度规定，切实推动政府信息公开工作深入开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二、本年度重点工作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按照2015年西城区政府信息公开工作要点明确的信息公开内容和要求，确保信息公开工作实效。一是及时主动公开各类信息。对各类年度工作计划、总结及其它重点工作进展情况及时公开；对机构、职责、人员等变化情况，及时通过门户网站更新；对法规文件类等制度性、政策性信息长期公开；对业务动态类信息逐段公开，做到自信息形成或变更之日起，10个工作日内及时主动公开，特别是及时公开2015年“三公”经费预算，2014年经费决算等信息。二是合理设置信息目录层级，全面梳理街道办事处行政职权事项64项，编制65张行政权力运行流程图，在街道政务网站录入并公开《德胜街道行政权力事项目录》，将办理行政事项的法定环节和步骤细化到每个岗位，推进行政权力运行信息化、流程标准化、公开网络化。三是开展政策解读和宣传工作。及时解读和宣传有关法律法规，把全面宣传贯彻《安全生产法》、《北京市安全生产条例》、《北京市消防条例》等法律法规作为重点，结合每年两会、五中全会、抗战胜利纪念活动以及重要节日期间安保等敏感时机，开展“安全生产月”活动，宣传法规知识、增强法规意识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三、政府信息主动公开情况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本单位2015年共主动公开政府信息198条，其中全文电子化率达100%。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在主动公开的信息中，机构职能类信息1条，占总体的比例为0.5%；规划计划类信息11条，占总体的比例为5.6%；行政职责类信息7条，占总体的比例为3.5%；业务动态类信息179条，占总体的比例为90.4%。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围绕便于群众知情、办事、监督，及时印制宣传手册、利用社区宣传橱窗等多种方式不断拓展公开形式。结合自身实际和工作特点，为方便市民受理和查询政府信息公开事项，在街道公共服务大厅、社区服务中心图书馆阅览室、市民学校图书馆设有政府信息公开查阅点的基础上，及时在公共场所组织宣传性活动，主动宣传政策信息，方便居民及时了解和查阅公开的政府信息。举行“政府开放日”活动，采取情况介绍、观看录像、政策讲解、现地参观、互动交流相结合的方式，向居民介绍了综合受理、信息公开、信访接待、党员服务、综合救助、住房保障、煤改电、计划生育等政策及办理流程，解答了居民关心的问题，提高政府工作透明度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四、政府信息依申请公开情况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本单位2015年度共收到政府信息公开申请0件。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五、人员和收支情况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（一）工作人员情况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本单位从事政府信息公开工作的兼职人员共4人。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2015年本单位依申请提供政府信息共收取检索、复印、邮递等成本费用共计0元。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（三）依申请公开政府信息减免收费情况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2015年本单位对政府信息公开申请人减免收取检索、复印、邮递等成本费用共计0元。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（四）与诉讼有关的费用支出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2015年本单位与诉讼有关的费用支出共计0元。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六、咨询情况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2015年，本单位共接受公民、法人及其他组织政府信息公开方面的咨询650人次。其中，现场咨询395人次，占总数的60.8%；电话咨询152人次，占总数的23.4%；网上咨询103人次，占总数的15.8%。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本单位2015年度政府信息公开专栏访问量为24万次。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七、行政复议和行政诉讼情况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2015年，针对本单位政府信息公开的行政复议申请0件。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针对本单位政府信息公开的行政诉讼案0件。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针对本单位政府信息公开的申诉案0件。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八、主要问题和改进措施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问题主要表现在：政府信息公开工作开展与不断提高的社会需求还不相适应，信息公开的形式还不够多样，主动公开的信息内容还比较单一、信息量还不够丰富，信息公开的宣传力度还需要强化，业务人员素质有待提高，信息公开制度化和规范化有待进一步加强。</w:t>
      </w:r>
    </w:p>
    <w:p>
      <w:pPr>
        <w:keepNext w:val="0"/>
        <w:keepLines w:val="0"/>
        <w:widowControl/>
        <w:suppressLineNumbers w:val="0"/>
        <w:shd w:val="clear" w:fill="FFFFFF"/>
        <w:ind w:left="0" w:firstLine="60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下一步，我们将盯着问题抓改进，以发挥政府信息的服务作用、提高政府工作的透明度、促进依法行政和加强政府自身建设为目标，围绕中心工作，进一步推进政府信息公开工作落实。一是持续深入贯彻政府信息公开法规制度，着力增强信息公开的意识、提高信息公开工作的能力，为做好政府信息公开工作打好基础。二是认真研究制定信息公开工作方案计划，对群众关切的行政权力清单、财政资金、公共资源配置、重大建设项目、公共服务、环境治理等信息及时公开，确保工作实效。三是进一步完善政府信息公开工作制度，落实目标责任制，规范信息公开流程，及时更新目录内容，方便公众查阅、获取政府信息，不断提高政府信息公开的规范性和质量。四是建立长效机制，把政府信息公开工作纳入绩效考评的内容，加强工作人员培训力度，促进信息公开工作制度化、规范化发展，深入、持续、高效地开展政府信息公开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6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2021-03-04T06:27:12Z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1B1140353DA147118113305238A667B6</vt:lpwstr>
  </property>
</Properties>
</file>