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西城区人民政府德胜街道办事处2016年政府信息公开工作年度报告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本报告是根据《中华人民共和国政府信息公开条例》（以下简称《条例》）要求，由西城区人民政府德胜街道办事处编制的2016年度政府信息公开工作年度报告。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区政府网站（http://www.bjxch.gov.cn）政府信息公开专栏上可下载本报告的电子版。如对本报告有任何疑问，请联系：街道办事处办公室 82060749。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根据《条例》要求，2008年5月1日起本单位开始开展政府信息公开工作。为此，专门配备了3名兼职工作人员，设立了2个专门的信息申请受理点，并开辟了公共服务大厅、社区服务中心图书馆阅览室2个政府信息公开查阅点。截至2016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一是加强组织领导。成立了政府信息公开工作领导小组，办事处主任任组长、主管主任任副组长、各科科长为小组成员，指定专门工作人员，并制定了岗位工作职责，加强业务培训，明确任务要求。二是融合媒体平台。开发“掌上德胜”微信推送平台，吸引广大人民群众、居民委员会、地区单位等公众参与地区建设，进一步扩大了政策解读、惠民措施的传播范围，提升了公众办事的便利性，以公开促进服务优化。通过《今日德胜》和悬挂条幅、发放宣传单等传统模式，公开环境保护、安全生产、社会治理、教育发展、公益事业等政府信息，公布地址、网址、电话、传真、电子邮箱等反映渠道。专人梳理汇总群众意见，热情组织接访约访，走出去听、到一线查、进百姓家访，对群众反映的问题和诉求认真处理、及时反馈，并及时改进和推进工作。三是落实制度规定。贯彻落实信息公开条例要求和市、区两级关于信息公开工作的部署要求，制定并落实《德胜街道办事处政府信息公开内部监督考核方案》、《德胜街道办事处信息公开源头管理办法》、《德胜街道办事处政府信息主动公开工作制度》等制度规定。建立规划计划、定期研究、情况报告、信息反馈等工作机制，相关职能部门和社区加强沟通联系、密切协调合作，信息公开领导小组办公室认真组织实施和监督检查，切实推动政府信息公开工作深入开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二、本年度重点工作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按照2016年西城区政府信息公开工作要点明确的信息公开内容和要求，确保信息公开工作实效。一是及时主动公开各类信息。对各类年度工作计划、总结及其它重点工作进展情况及时公开；对机构、职责、人员等变化情况，及时通过门户网站更新；对法规文件类等制度性、政策性信息长期公开；对业务动态类信息逐段公开，做到自信息形成或变更之日起，10个工作日内及时主动公开，特别是及时公开2016年“三公”经费预算，2015年经费决算等信息。二是开展政策解读和宣传工作。及时解读和宣传有关法律法规，把全面宣传贯彻《安全生产法》、《北京市安全生产条例》、《北京市消防条例》等法律法规作为重点，结合每年两会以及重要节日期间安保等敏感时机，开展“安全生产月”活动，宣传法规知识、增强法规意识。三是公开改善民生信息。在访民意、听意见、纳建议的基础上，对地区停车管理、生活必须、供应保障、城市环境、人员管理、隐患排查、矛盾调解等民生问题科学统筹，公开相关政策规定，公开工作程序内容和结果，及时向群众通报“楼宇对讲工程”“教场口街9号院电梯更新”“七小管理制度”等工作进展情况，为群众办实事、解难事，提高地区建设和管理水平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三、政府信息主动公开情况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本单位2016年共主动公开政府信息238条，其中全文电子化率达100%。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在主动公开的信息中，法规文件类信息1条，占总体的比例为0.4%；规划计划类信息15条，占总体的比例为6.3%；业务动态类信息222条，占总体的比例为93.3%。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围绕便于群众知情、办事、监督，及时印制宣传手册、利用社区宣传橱窗等多种方式不断拓展公开形式。结合自身实际和工作特点，为方便市民受理和查询政府信息公开事项，在街道公共服务大厅、社区服务中心图书馆阅览室设有政府信息公开查阅点的基础上，及时在公共场所组织宣传性活动，主动宣传政策信息，方便居民及时了解和查阅公开的政府信息。举行“政府开放日”活动，采取情况介绍、观看录像、政策讲解、现地参观、互动交流相结合的方式，向居民介绍了综合受理、信息公开、信访接待、党员服务、综合救助、住房保障、计划生育等政策及办理流程，解答了居民关心的问题，提高政府工作透明度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四、政府信息依申请公开情况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本单位2016年度共收到政府信息公开申请3件。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五、人员和收支情况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（一）工作人员情况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本单位从事政府信息公开工作的兼职人员共3人。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（二）依申请公开政府信息收费情况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2016年本单位依申请提供政府信息共收取检索、复印、邮递等成本费用共计0元。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（三）依申请公开政府信息减免收费情况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2016年本单位对政府信息公开申请人减免收取检索、复印、邮递等成本费用共计0元。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（四）与诉讼有关的费用支出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2016年本单位与诉讼有关的费用支出共计0元。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六、咨询情况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2016年，本单位共接受公民、法人及其他组织政府信息公开方面的咨询710人次。其中，现场咨询405人次，占总数的57.1%；电话咨询155人次，占总数的21.8%；网上咨询150人次，占总数的21.1%。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本单位2016年度政府信息公开专栏访问量为26万次。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七、行政复议和行政诉讼情况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2016年，针对本单位政府信息公开的行政复议申请0件。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针对本单位政府信息公开的行政诉讼案0件。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针对本单位政府信息公开的申诉案0件。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八、主要问题和改进措施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问题主要表现在：一是政府信息公开工作与社会公众的期望仍有一定差距，信息公开的形式还不够多样，主动公开的信息内容还比较单一、信息量还不够丰富。二是政府信息公开工作与不断提高的社会需求仍有一定差距，政策解读针对性和有效性有待加强，信息公开的宣传力度还需要强化。三是工作人员素质与日益提高工作标准要求仍有差距，信息公开制度化和规范化有待进一步加强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下一步，我们将盯着问题抓改进，以发挥政府信息的服务作用、提高政府工作的透明度、促进依法行政和加强政府自身建设为目标，围绕中心工作，进一步推进政府信息公开工作落实。一是提高信息公开标准化规范化水平。持续深入贯彻政府信息公开法规制度，结合北京市开展“五公开”标准化规范化试点工作，形成政府信息公开标准规范。二是推进公众积极参与。细化公众参与事项的范围，在为民办实事项目制定、执行和监督各环节充分引入公众参与，对群众关切的行政权力清单、财政资金、公共资源配置、重大建设项目、公共服务、环境治理等信息及时公开，建立信息收集、会商、研判、回应、评估机制，确保工作实效。三是创新信息公开平台。充分利用报纸、广播、电视、网络和政务微博微信全媒体资源，及时更新信息公开目录和内容，方便公众查阅、获取政府信息，不断提高政府信息公开的规范性和质量。四是提高人员素质。把政府信息公开工作纳入绩效考评的内容，加强工作人员培训力度，深入、持续、高效地开展政府信息公开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5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2021-03-04T06:27:36Z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A08D95DC9C294C19BF8DD8F7D97E0D75</vt:lpwstr>
  </property>
</Properties>
</file>