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西城区教育委员会2016年政府信息公开年度报告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西城教委按照区政府政务公开和政府信息公开的要求，着重就2016年政府信息公开工作的推进、改进工作，完善机制，提高效率，加强指导、协调和监督方面，加大力度，确保相关工作顺利进行。截止2016年12月31日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一、年度工作总体情况（本报告中所列数据的统计期限自2016年1月1日起至2016年12月31日止。）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目前，区教委加强政府信息公开工作，理顺关系，完善政府信息公开配套工作。进一步确立、完善组织推进机制、信息发布协调机制、保密审查机制、监督机制等形成了工作方案。信息公开工作呈现出了公开工作开局良好、运行平稳、公众关注、成效显现的良好态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2016年，区教委主动公开政府信息共143条；其中，“教育新闻”125条、学习与交流7条、办事指南4条、政务公开7条（不包含链接信息）。受理公众依申请公开信息8件，涉及百姓生产生活的方方面面，绝大部分申请的信息已经按照要求提供给申请人，另有4件申请中的部分信息属“非本机关政府信息”并告知了申请人向有关部门咨询。需要说明的是：从申请的对象分析，仍以本市公民为主；从申请信息的用途分析，查询与自身有关的信息（5件）、做研究（2件）和诉讼（1件）是主要目的；暂没有以组织名义提交的政府信息申请。本年度共有因信息公开引发的行政复议1件（审理中）；行政诉讼1件（二审已审结）；另外，接受有关信息公开的各种来访和咨询共计10余人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二、第三方评估体系及要点落实情况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1.利用第三方评估意见，逐条对照整改，并梳理问题，拟定措施，改善、提高。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2.及时学习研究新发布的法律法规及规章，遵照《北京市政府信息公开规定》贯彻执行，适时完善工作机制、信息公开专栏维护更新机制等制度机制建设工作。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三、结合工作特点，注重工作经验的积累和总结。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1.整理归档依申请公开政府信息的案例和案卷材料。分析依申请公开政府信息的类型和特点，有计划的加强主动公开的范围和力度。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2.围绕教育公共服务中民众最为关注的“招生、入学”及时主动发布相关信息，取得良好的效果。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例如，北京市西城区教育考试中心（www.xjks.org）发布相关信息20条。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其中有关小学入学（11条）：公告通知5条：《2016年西城区义务教育阶段学区学校一览表》、《2016-2017学年度第二学期西城区义务教育阶段 接收转学申请工作安排》、《2016年北京小学寄宿生登记通告》、《2016年西城区适龄儿童信息采集、审核、登记的通知》、《西城区义务教育入学咨询接待处地址变更公告》；招生政策3条：《子女在户籍所在地无监护条件的证明（样表）》、《北京市西城区教育委员会关于2016年西城区非本市户籍适龄儿童入学证明证件材料审核办法》、《北京市西城区教育委员会关于西城区2016年义务教育阶段入学工作的意见》；问题解答：《入学咨询解答》系列3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其中有关初中入学（7条）：《2016年西城区义务教育阶段学区学校一览表》、《2016-2017学年度第二学期西城区义务教育阶段接收转学申请工作安排》、《关于2016年西城区小升初有关工作的说明》、《西城区2016年特长生招生学校信息一览表》、《西城区2016年特色学校信息一览表》、《西城区2016年初中入学计划》、《2016年外区县、外省市小学应届毕业生回西城区升入初中报名工作的通知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其中有关高中入学（2条）：《2017年非京籍“九种情况”考生可报考普通高中政策说明》、《北京市教育委员会关于做好2017年初中毕业升学体育考试工作的通知》。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四、主要问题和改进措施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从工作实际情况看，区教委对政府信息公开工作的重要性认识和宣传还有待进一步提高；工作制度和工作机制，特别是主动公开信息更新机制，需要随着定编方案设置及其人员配备情况进一步完善；强化学习培训工作，进一步规范公务人员行政行为，提高教委机关工作人员对《条例》的认知，提升信息公开工作人员业务素质和服务水平；分析教育系统服务运作特点和规律，做好政府信息主动公开及其动态管理工作，着重查找主动公开信息工作中值得注意的问题、信息公开申请和答复处理程序、工作流程等实际工作中还存在的问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实行政府信息公开工作是一项政治性、政策性和技术性很强的系统工程,完成施行《中华人民共和国政府信息公开条例》的工作时间紧、任务重、要求高。西城教委要继续在政府信息公开工作的推进、指导、协调和监督方面，加大力度，改进工作，完善机制，提高效率，确保相关工作顺利进行，使政府信息公开工作的顺利开展，更有利于法治政府建设，教育服务于民众，提高区域教育发展的品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2021-03-04T07:37:04Z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4B0B9A35D5324A77BFDD73B62AC0356F</vt:lpwstr>
  </property>
</Properties>
</file>