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西城区环境保护局2009年政府信息公开工作年度报告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2010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年3月</w:t>
      </w:r>
    </w:p>
    <w:p>
      <w:pPr>
        <w:keepNext w:val="0"/>
        <w:keepLines w:val="0"/>
        <w:widowControl/>
        <w:suppressLineNumbers w:val="0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引言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本报告是根据《中华人民共和国政府信息公开条例》（以下简称《条例》）要求，由西城区环境保护局编制的2009年度政府信息公开年度报告。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全文包括概述，主动公开政府信息的情况，政府信息公开的人员情况，政府信息公开工作存在的主要问题、改进情况和其他需要报告的事项。报告后附相关的说明和指标统计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图表。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区政府网站（http://www.bjxch.gov.cn）政府信息公开专栏上可下载本报告的电子版。如对本报告有任何疑问，请联系：西城区环境保护局政府信息公开办公室，电话：66206456；66206457。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根据《条例》要求，200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年5月1日起本单位开始开展政府信息公开工作。为此，专门配备了9名兼职工作人员，设立了1个专门的信息申请受理点。截至2009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本单位2009年共主动公开政府信息42条，其中全文电子化率达100%。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在主动公开的信息中，机构职能类信息6条，占总体的比例为14.29%；业务动态类信息36条，占总体的比例为85.71%。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为方便公众了解环保信息，本单位在政府信息公开网站上设置了环保局政府信息公开网页。主动公开政府信息的形式主要包括：信息查阅点、便民手册、服务指南、档案馆文件查询中心等公开形式。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三、工作人员情况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本单位从事政府信息公开工作的兼职人员共9人。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四、主要问题和改进措施</w:t>
      </w:r>
    </w:p>
    <w:p>
      <w:pPr>
        <w:keepNext w:val="0"/>
        <w:keepLines w:val="0"/>
        <w:widowControl/>
        <w:suppressLineNumbers w:val="0"/>
        <w:spacing w:line="600" w:lineRule="atLeast"/>
        <w:ind w:lef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2009年我局在政府信息公开工作中还存在一些不足和差距，政府信息应该按照时间及时进行更新。针对以上问题，2010年我局将加强对各科室责任人的培训、学习，加强监督，提高文字水平和办公效率，力争做到政府信息公开工作更新及时准确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五、附表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84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附表一：主动公开情况统计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7"/>
        <w:gridCol w:w="779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    标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主动公开信息数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其中：全文电子化的主动公开信息数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新增的行政规范性文件数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82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附表二:人员与支出情况统计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6"/>
        <w:gridCol w:w="611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    标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依申请提供政府信息收取费用总额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依申请提供政府信息减免收费总额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与行政诉讼有关的费用支出总额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政府信息公开指定专职人员总数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其中：1.全职人员数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2.兼职人员数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07065"/>
    <w:rsid w:val="7DE1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2021-03-05T01:37:33Z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A332D63AE808499B984EBB65CF8805FD</vt:lpwstr>
  </property>
</Properties>
</file>