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西城区商务委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2012年信息公开报告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（2013年3月29日）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ascii="仿宋_GB2312" w:eastAsia="仿宋_GB2312" w:cs="仿宋_GB2312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hint="eastAsia" w:ascii="仿宋_GB2312" w:eastAsia="仿宋_GB2312" w:cs="仿宋_GB2312"/>
          <w:sz w:val="30"/>
          <w:szCs w:val="30"/>
        </w:rPr>
        <w:t>引言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本报告是根据《中华人民共和国政府信息公开条例》（以下简称《条例》）要求，由西城区商务委员会编制的2012年度政府信息公开年度报告。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报告后附相关的说明和指标统计图表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区政府网站（http://www.bjxch.gov.cn）政府信息公开专栏上可下载本报告的电子版。如对本报告有任何疑问，请联系：西城区商务委员会办公室（地址：西城区北滨河路九号，邮编：100055，电话：010-68012353）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一、概述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根据《条例》要求，2008年5月1日起本单位开始开展政府信息公开工作。为此，专门配备了1名全职工作人员。截至2012年底，本单位政府信息公开工作运行正常，政府信息公开咨询、申请以及答复工作均得到了顺利开展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为了使政务公开工作更加有序开展，我委确立政务公开工作目标，就是通过优化和完善政务环境，达到机关干部思想观念进一步更新，工作积极性、创造性进一步调动，工作效率和依法行政水平进一步提高，服务质量进一步改善，经济发展环境进一步优化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二、政府信息主动公开情况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本单位2012年共主动公开政府信息362条，其中全文电子化率达100%。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在主动公开的信息中，业务动态类信息305条，占总体的比例为84.2%,其它商务活动、机关建设委15.8%。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2012年，我委将积极贯彻实施《条例》，进一步巩固政务公开工作成果，规范政务公开工作程序、内容和形式，深化机关工作职能和工作方式的转变，提高政务公开工作水平，实现政务公开工作常态管理，良性运转。围绕扩大内需、加快发展，加强政务公开工作。对争取扩大内需、搞活流通项目的条件、申报单位情况、已批准项目的实施情况、设施效果、项目支持资金的使用情况等信息及时向社会公开。不断创新政务公开的形式，努力提高服务水平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三、政府信息依申请公开情况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（一）申请情况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本单位2011年度共收到政府信息公开申请0件，同上年相比，增加（减少）0条。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（二）其他需要说明的问题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2012年本单位对政府信息公开申请人减免收取检索、复印、邮递等成本费用共计0元。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四、人员和收支情况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（一）工作人员情况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本单位从事政府信息公开工作的全职人员共0人，同上年相比，增加（减少）0人；兼职人员共1人，同上年相比，增加（减少）0人。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（二）依申请公开政府信息收费情况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2012年本单位与诉讼有关的费用支出共计0元。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五、咨询情况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2012年，本单位共接受公民、法人及其他组织政府信息公开方面的咨询0人次。其中，现场咨询0人次，占总数的0%；电话咨询0人次，占总数的0%；网上咨询0人次，占总数的0%。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六、行政复议和行政诉讼情况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2012年，针对本单位政府信息公开的行政复议申请0件，受理0件，办结0件，受理率和办结率分别为0%和0%。在办结的0件复议申请中，维持具体行政行为0件。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七、主要问题和改进措施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为使社会公众更方便、更快捷地了解航道政务信息，与各单位加强政务公开的载体建设，继续加强窗口服务规范化建设。做好对外服务窗口和各单位对外服务窗口的政务公开栏、电子触摸屏、电子显示屏、公开办事小册子等公开工作。继续做好网上公开。按照便民、务实、高效的原则，对网上政务公开“管理机制建设、硬件设施配套、人员技术保障、分类条目规范、内容及时更新”等各方面的情况，进行全面自查自纠，切实采取有效措施对存在的问题加以改进，提升网上公开水平，使网上公开成为展示商务部门形象的窗口、接受群众监督的渠道、推进行政权力公开的载体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虽然我们在政务公开工作中做了一些工作，取得了明显的成效，但与上级的要求和人民群众对工作的期望还存在一些差距。在政务公开的广度、深度上，在政务公开的及时性方面，以及人民群众对航道的满意度上都有进一步改进和提高的空间，因此，我们要在今后的政务公开工作中不断加以总结，不断完善提高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</w:pPr>
      <w:r>
        <w:rPr>
          <w:rFonts w:hint="eastAsia" w:ascii="仿宋_GB2312" w:eastAsia="仿宋_GB2312" w:cs="仿宋_GB2312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</w:pPr>
      <w:r>
        <w:rPr>
          <w:rFonts w:hint="eastAsia" w:ascii="仿宋_GB2312" w:eastAsia="仿宋_GB2312" w:cs="仿宋_GB2312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  <w:jc w:val="center"/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附表一：主动公开情况统计</w:t>
      </w:r>
    </w:p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33"/>
        <w:gridCol w:w="1633"/>
        <w:gridCol w:w="1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00"/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指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bdr w:val="none" w:color="auto" w:sz="0" w:space="0"/>
              </w:rPr>
              <w:t>     </w:t>
            </w: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标</w:t>
            </w:r>
          </w:p>
        </w:tc>
        <w:tc>
          <w:tcPr>
            <w:tcW w:w="16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00"/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单位</w:t>
            </w: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00"/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00"/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主动公开信息数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00"/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条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00"/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00"/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其中：全文电子化的主动公开信息数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00"/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条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00"/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00"/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新增的行政规范性文件数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00"/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条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00"/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</w:pPr>
      <w:r>
        <w:rPr>
          <w:rFonts w:hint="eastAsia" w:ascii="仿宋_GB2312" w:eastAsia="仿宋_GB2312" w:cs="仿宋_GB2312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66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2021-03-05T02:41:28Z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1B3F1F9C44794A7494D5846E8991C0F3</vt:lpwstr>
  </property>
</Properties>
</file>