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2012年度北京市西城区城市管理监督指挥中心政府信息公开年度报告</w:t>
      </w:r>
    </w:p>
    <w:p>
      <w:pPr>
        <w:keepNext w:val="0"/>
        <w:keepLines w:val="0"/>
        <w:widowControl/>
        <w:suppressLineNumbers w:val="0"/>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18"/>
          <w:szCs w:val="18"/>
          <w:shd w:val="clear" w:fill="FFFFFF"/>
          <w:lang w:val="en-US" w:eastAsia="zh-CN" w:bidi="ar"/>
        </w:rPr>
        <w:t>本报告是根据《中华人民共和国政府信息公开条例》（以下简称《条例》）要求，由西城区城市管理监督指挥中心编制的2012年度政府信息公开年度报告。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全文包括概述，主动公开政</w:t>
      </w:r>
      <w:bookmarkStart w:id="0" w:name="_GoBack"/>
      <w:bookmarkEnd w:id="0"/>
      <w:r>
        <w:rPr>
          <w:rFonts w:hint="eastAsia" w:ascii="宋体" w:hAnsi="宋体" w:eastAsia="宋体" w:cs="宋体"/>
          <w:i w:val="0"/>
          <w:iCs w:val="0"/>
          <w:caps w:val="0"/>
          <w:color w:val="000000"/>
          <w:spacing w:val="0"/>
          <w:kern w:val="0"/>
          <w:sz w:val="18"/>
          <w:szCs w:val="18"/>
          <w:shd w:val="clear" w:fill="FFFFFF"/>
          <w:lang w:val="en-US" w:eastAsia="zh-CN" w:bidi="ar"/>
        </w:rPr>
        <w:t>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本报告中所列数据的统计期限自2012年1月1日至2012年12月31日止。可在区政府网站（http://www.bjxch.gov.cn）政府信息公开专栏上可下载本报告的电子版。如对本报告有任何疑问，请与西城区城市管理监督指挥中心联系（地址：北京市西城区二龙路27号，联系电话：010－88064954）。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一、概述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根据《条例》要求，我中心专门配备了1名兼职工作人员负责政府信息公开工作，设立了1个专门的信息申请受理点，并开辟了公共查阅点。截至2012年底，我中心政府信息公开工作运行正常，政府信息公开各项工作均得到了顺利开展。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在推进政府信息公开工作的过程当中，我中心领导班子高度重视，坚持“‘一把手’亲自抓，分管主任牵头，各科室具体落实”的原则，将此项工作作为加强执政能力的有力抓手。为确保政务信息更加及时、规范地公开发布，中心从三个方面入手，进一步做好政务信息网上公开工作。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一是提高思想认识。要求把政务信息网上公开工作作为政府信息公开工作的重点来抓，保障公众的知情权、参与权，方便社会各界对行政行为的监督。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二是健全工作机制和审查制度。建立“主要领导亲自抓、分管领导具体抓、职能科室抓落实”的工作体系，严格按照“谁产生、谁提供、谁负责”的原则进行逐级审查，严把政务信息网上发布的规范、保密关。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三是加大信息发布的深度与广度。及时发布我区城市管理工作重要决策、中心重点工作进展等与公众密切相关的政府信息。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另外为加强中心领导对政府信息公开当前工作形势的充分了解，我中心还积极与区政府信息公开办公室联系，将我区部分政府信息依申请公开的典型案例提交到中心主任办公会上进行学习和讨论，有效提高了中心领导对此项工作的形势及重要性的直观认识。截至2012年底，我中心在“北京西城”网站政府信息公开专栏维护更新政府信息126条，公开的信息以体现中心最新的工作动态为主，内容涵盖了中心工作的各个层面。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二、主动公开情况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我中心2012年共主动公开政府信息126条，其中全文电子化率达100%。在主动公开的信息中，业务动态类信息126条，占总体比例为100%。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三、依申请公开情况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我中心2012年度未收到政府信息公开申请。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四、主要问题和改进措施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通过抓规范促管理，我中心的政府信息公开工作不断深化，规范了行政服务和管理行为，提高了工作效率。但由于中心的政府信息公开工作尚处于起步阶段，在某些方面仍存在问题。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下一步我们将进一步深入群众当中，广泛了解群众对于政府信息公开的需求，继续深化政府信息公开工作，使政府信息公开工作更好地为群众服务，成为密切政府部门与群众关系的桥梁和纽带。2013年将重点做好以下三方面工作：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一是加强制度建设，明确责任。不断健全信息公开工作管理制度，完善内部监督考核。各科室按照各自工作职责，积极主动地配合此项工作开展。通过各种形式，及时听取和广泛征求社会各界意见，自觉接受社会监督。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二是加大公开力度，不断深化政府信息公开内容。坚持“以公开为原则，不公开为特例”，严格按照要求，进一步加大政府信息公开力度，确保政府信息公开的完整性、全面性和及时性。加大对社会关注度高的政府信息公开力度，做到公开的信息透明度高、内容丰富、重点突出、形式多样。 </w:t>
      </w:r>
      <w:r>
        <w:rPr>
          <w:rFonts w:hint="eastAsia" w:ascii="宋体" w:hAnsi="宋体" w:eastAsia="宋体" w:cs="宋体"/>
          <w:i w:val="0"/>
          <w:iCs w:val="0"/>
          <w:caps w:val="0"/>
          <w:color w:val="000000"/>
          <w:spacing w:val="0"/>
          <w:kern w:val="0"/>
          <w:sz w:val="18"/>
          <w:szCs w:val="18"/>
          <w:lang w:val="en-US" w:eastAsia="zh-CN" w:bidi="ar"/>
        </w:rPr>
        <w:br w:type="textWrapping"/>
      </w:r>
      <w:r>
        <w:rPr>
          <w:rFonts w:hint="eastAsia" w:ascii="宋体" w:hAnsi="宋体" w:eastAsia="宋体" w:cs="宋体"/>
          <w:i w:val="0"/>
          <w:iCs w:val="0"/>
          <w:caps w:val="0"/>
          <w:color w:val="000000"/>
          <w:spacing w:val="0"/>
          <w:kern w:val="0"/>
          <w:sz w:val="18"/>
          <w:szCs w:val="18"/>
          <w:shd w:val="clear" w:fill="FFFFFF"/>
          <w:lang w:val="en-US" w:eastAsia="zh-CN" w:bidi="ar"/>
        </w:rPr>
        <w:t>三是强化基础工作和社会监督，严肃纪律。结合中心政风行风建设承诺，不断完善政务信息公开监督、评议制度；加强政务信息公开咨询服务工作，为群众监督提供详尽的资料，并认真接待处理群众对中心政务公开工作的相关意见和建议。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5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2021-03-08T05:42:47Z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1C25180EC0F446719D49AB5A3D663454</vt:lpwstr>
  </property>
</Properties>
</file>