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</w:rPr>
        <w:t>不合格项目说明</w:t>
      </w:r>
    </w:p>
    <w:p>
      <w:pPr>
        <w:ind w:firstLine="627" w:firstLineChars="196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627" w:firstLineChars="196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一、大肠菌群</w:t>
      </w:r>
    </w:p>
    <w:p>
      <w:pPr>
        <w:widowControl/>
        <w:shd w:val="clear" w:color="auto" w:fill="FFFFFF"/>
        <w:ind w:firstLine="64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大肠菌群是国内外通用的食品污染常用指示菌之一。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消餐饮具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中检出大肠菌群，提示被肠道致病菌污染的可能性较大。《食品安全国家标准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消毒餐（饮）具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》（GB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14934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）对餐（饮）具中的大肠菌群规定为不得检出/50cm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27" w:firstLineChars="196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二、氧氟沙星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氧氟沙星属于氟喹诺酮类药物，因抗菌谱广、抗菌活性强曾被广泛用于畜禽细菌性疾病的治疗和预防。因为其可能对养殖业、人体健康造成危害或者存在潜在风险，《发布在食品动物中停止使用洛美沙星、培氟沙星、氧氟沙星、诺氟沙星4种兽药的决定》（农业部公告第2292号）中规定，自2016年12月31日起，停止经营、使用用于食品性动物的洛美沙星、培氟沙星、氧氟沙星、诺氟沙星4种原料药的各种盐、酯及其各种制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。</w:t>
      </w:r>
    </w:p>
    <w:p>
      <w:pPr>
        <w:ind w:firstLine="627" w:firstLineChars="196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三、恩诺沙星</w:t>
      </w:r>
    </w:p>
    <w:p>
      <w:pPr>
        <w:widowControl/>
        <w:shd w:val="clear" w:color="auto" w:fill="FFFFFF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恩诺沙星属于氟喹诺酮类药物，是一类人工合成的广谱抗菌药，用于治疗动物的皮肤感染、呼吸道感染等，是动物专属用药。水产品中恩诺沙星超标的原因，可能是养殖户在养殖过程中违规使用相关兽药。《食品安全国家标准 食品中兽药最大残留限量》（GB31650-2019）中规定，恩诺沙星（以恩诺沙星和环丙沙星之和计）在牛、羊、猪、兔、禽和其他动物的肌肉中最高残留限量为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100μg/kg。长期摄入恩诺沙星超标的动物性食品，可引起轻度胃肠道刺激或不适，头痛、头晕、睡眠不良等症状，大剂量或长期摄入还可能引起肝损伤。</w:t>
      </w:r>
    </w:p>
    <w:p/>
    <w:p>
      <w:pPr>
        <w:jc w:val="center"/>
        <w:rPr>
          <w:rFonts w:ascii="黑体" w:hAnsi="黑体" w:eastAsia="黑体" w:cs="Times New Roman"/>
          <w:color w:val="000000" w:themeColor="text1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F0F"/>
    <w:rsid w:val="000F113E"/>
    <w:rsid w:val="00196C01"/>
    <w:rsid w:val="00215F71"/>
    <w:rsid w:val="00281629"/>
    <w:rsid w:val="00431027"/>
    <w:rsid w:val="00462282"/>
    <w:rsid w:val="004665F5"/>
    <w:rsid w:val="005C7E7F"/>
    <w:rsid w:val="0080460F"/>
    <w:rsid w:val="00E02386"/>
    <w:rsid w:val="00E85F0F"/>
    <w:rsid w:val="00FC30C2"/>
    <w:rsid w:val="213F4413"/>
    <w:rsid w:val="321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AED5A-703C-4DF1-8204-113C96487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chenxl</cp:lastModifiedBy>
  <dcterms:modified xsi:type="dcterms:W3CDTF">2021-04-20T03:20:41Z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15F11651B7E44E1EA841AFC6A9BEDF01</vt:lpwstr>
  </property>
</Properties>
</file>