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43" w:rsidRDefault="001F70CE" w:rsidP="00F44E43">
      <w:pPr>
        <w:spacing w:line="560" w:lineRule="exact"/>
        <w:ind w:firstLineChars="100" w:firstLine="321"/>
        <w:jc w:val="center"/>
        <w:rPr>
          <w:rFonts w:ascii="仿宋_GB2312" w:eastAsia="仿宋_GB2312" w:hint="eastAsia"/>
          <w:b/>
          <w:color w:val="000000"/>
          <w:sz w:val="32"/>
          <w:szCs w:val="32"/>
        </w:rPr>
      </w:pPr>
      <w:r>
        <w:rPr>
          <w:rFonts w:ascii="仿宋_GB2312" w:eastAsia="仿宋_GB2312" w:hint="eastAsia"/>
          <w:b/>
          <w:color w:val="000000"/>
          <w:sz w:val="32"/>
          <w:szCs w:val="32"/>
        </w:rPr>
        <w:t>北京陶然建筑有限公司</w:t>
      </w:r>
    </w:p>
    <w:p w:rsidR="001F70CE" w:rsidRDefault="001F70CE" w:rsidP="00F44E43">
      <w:pPr>
        <w:spacing w:line="560" w:lineRule="exact"/>
        <w:ind w:firstLineChars="100" w:firstLine="321"/>
        <w:jc w:val="center"/>
        <w:rPr>
          <w:rFonts w:ascii="仿宋_GB2312" w:eastAsia="仿宋_GB2312" w:hint="eastAsia"/>
          <w:b/>
          <w:color w:val="000000"/>
          <w:sz w:val="32"/>
          <w:szCs w:val="32"/>
        </w:rPr>
      </w:pPr>
      <w:r>
        <w:rPr>
          <w:rFonts w:ascii="仿宋_GB2312" w:eastAsia="仿宋_GB2312" w:hint="eastAsia"/>
          <w:b/>
          <w:color w:val="000000"/>
          <w:sz w:val="32"/>
          <w:szCs w:val="32"/>
        </w:rPr>
        <w:t>20</w:t>
      </w:r>
      <w:r w:rsidR="007F1704">
        <w:rPr>
          <w:rFonts w:ascii="仿宋_GB2312" w:eastAsia="仿宋_GB2312" w:hint="eastAsia"/>
          <w:b/>
          <w:color w:val="000000"/>
          <w:sz w:val="32"/>
          <w:szCs w:val="32"/>
        </w:rPr>
        <w:t>20</w:t>
      </w:r>
      <w:r>
        <w:rPr>
          <w:rFonts w:ascii="仿宋_GB2312" w:eastAsia="仿宋_GB2312" w:hint="eastAsia"/>
          <w:b/>
          <w:color w:val="000000"/>
          <w:sz w:val="32"/>
          <w:szCs w:val="32"/>
        </w:rPr>
        <w:t>年预算信息公开及说明</w:t>
      </w:r>
    </w:p>
    <w:p w:rsidR="00F44E43" w:rsidRDefault="00F44E43" w:rsidP="00F44E43">
      <w:pPr>
        <w:spacing w:line="560" w:lineRule="exact"/>
        <w:ind w:firstLineChars="100" w:firstLine="321"/>
        <w:jc w:val="center"/>
        <w:rPr>
          <w:rFonts w:ascii="仿宋_GB2312" w:eastAsia="仿宋_GB2312" w:hint="eastAsia"/>
          <w:b/>
          <w:color w:val="000000"/>
          <w:sz w:val="32"/>
          <w:szCs w:val="32"/>
        </w:rPr>
      </w:pPr>
      <w:r>
        <w:rPr>
          <w:rFonts w:ascii="仿宋_GB2312" w:eastAsia="仿宋_GB2312" w:hint="eastAsia"/>
          <w:b/>
          <w:color w:val="000000"/>
          <w:sz w:val="32"/>
          <w:szCs w:val="32"/>
        </w:rPr>
        <w:t>目录</w:t>
      </w:r>
    </w:p>
    <w:p w:rsidR="00D255BD" w:rsidRDefault="00D255BD" w:rsidP="00D255BD">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2020年</w:t>
      </w:r>
      <w:r>
        <w:rPr>
          <w:rFonts w:ascii="仿宋_GB2312" w:eastAsia="仿宋_GB2312"/>
          <w:color w:val="000000"/>
          <w:sz w:val="32"/>
          <w:szCs w:val="32"/>
        </w:rPr>
        <w:t>部门预算情况说明</w:t>
      </w:r>
    </w:p>
    <w:p w:rsidR="00D255BD" w:rsidRDefault="00D255BD" w:rsidP="00D255BD">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sidRPr="005A217D">
        <w:rPr>
          <w:rFonts w:ascii="仿宋_GB2312" w:eastAsia="仿宋_GB2312" w:hint="eastAsia"/>
          <w:color w:val="000000"/>
          <w:sz w:val="32"/>
          <w:szCs w:val="32"/>
        </w:rPr>
        <w:t>部门主要职责及机构设置情况</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D255BD" w:rsidRDefault="00D255BD" w:rsidP="00D255B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2020年部门预算收支及增减变化情况说明</w:t>
      </w:r>
    </w:p>
    <w:p w:rsidR="00D255BD" w:rsidRDefault="00D255BD" w:rsidP="00D255B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D255BD" w:rsidRDefault="00D255BD" w:rsidP="00D255BD">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D255BD" w:rsidRPr="005A217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w:t>
      </w:r>
      <w:r>
        <w:rPr>
          <w:rFonts w:ascii="仿宋_GB2312" w:eastAsia="仿宋_GB2312"/>
          <w:color w:val="000000"/>
          <w:sz w:val="32"/>
          <w:szCs w:val="32"/>
        </w:rPr>
        <w:t>采购预算说明</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（三）政府购买服务</w:t>
      </w:r>
      <w:r>
        <w:rPr>
          <w:rFonts w:ascii="仿宋_GB2312" w:eastAsia="仿宋_GB2312"/>
          <w:color w:val="000000"/>
          <w:sz w:val="32"/>
          <w:szCs w:val="32"/>
        </w:rPr>
        <w:t>预算说明</w:t>
      </w:r>
    </w:p>
    <w:p w:rsidR="00D255BD" w:rsidRDefault="00D255BD" w:rsidP="00D255BD">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w:t>
      </w: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D255BD" w:rsidRDefault="00D255BD" w:rsidP="00D255B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D255BD" w:rsidRDefault="00D255BD" w:rsidP="00D255BD">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（六</w:t>
      </w:r>
      <w:r w:rsidRPr="005A217D">
        <w:rPr>
          <w:rFonts w:ascii="仿宋_GB2312" w:eastAsia="仿宋_GB2312" w:hint="eastAsia"/>
          <w:color w:val="000000"/>
          <w:sz w:val="32"/>
          <w:szCs w:val="32"/>
        </w:rPr>
        <w:t>）国有资产</w:t>
      </w:r>
      <w:r w:rsidRPr="005A217D">
        <w:rPr>
          <w:rFonts w:ascii="仿宋_GB2312" w:eastAsia="仿宋_GB2312"/>
          <w:color w:val="000000"/>
          <w:sz w:val="32"/>
          <w:szCs w:val="32"/>
        </w:rPr>
        <w:t>占用情况说明</w:t>
      </w:r>
    </w:p>
    <w:p w:rsidR="00D255BD" w:rsidRPr="00104214" w:rsidRDefault="00D255BD" w:rsidP="00D255B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D255BD" w:rsidRDefault="00D255BD" w:rsidP="00D255BD">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2020年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D255BD" w:rsidRDefault="00D255BD" w:rsidP="00D255BD">
      <w:pPr>
        <w:autoSpaceDE w:val="0"/>
        <w:autoSpaceDN w:val="0"/>
        <w:adjustRightInd w:val="0"/>
        <w:spacing w:line="560" w:lineRule="exact"/>
        <w:ind w:firstLineChars="250" w:firstLine="800"/>
        <w:jc w:val="left"/>
        <w:rPr>
          <w:rFonts w:ascii="仿宋_GB2312" w:eastAsia="仿宋_GB2312" w:cs="宋体" w:hint="eastAsia"/>
          <w:color w:val="000000"/>
          <w:kern w:val="0"/>
          <w:sz w:val="32"/>
          <w:szCs w:val="32"/>
          <w:lang w:val="zh-CN"/>
        </w:rPr>
      </w:pPr>
      <w:r w:rsidRPr="00445912">
        <w:rPr>
          <w:rFonts w:ascii="仿宋_GB2312" w:eastAsia="仿宋_GB2312" w:cs="宋体" w:hint="eastAsia"/>
          <w:color w:val="000000"/>
          <w:kern w:val="0"/>
          <w:sz w:val="32"/>
          <w:szCs w:val="32"/>
          <w:lang w:val="zh-CN"/>
        </w:rPr>
        <w:t>表一、部门收支总体情况表</w:t>
      </w:r>
      <w:r>
        <w:rPr>
          <w:rFonts w:ascii="仿宋_GB2312" w:eastAsia="仿宋_GB2312" w:cs="宋体" w:hint="eastAsia"/>
          <w:color w:val="000000"/>
          <w:kern w:val="0"/>
          <w:sz w:val="32"/>
          <w:szCs w:val="32"/>
          <w:lang w:val="zh-CN"/>
        </w:rPr>
        <w:t xml:space="preserve"> </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表二、部门收入总体情况表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表三、部门支出总体情况表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lastRenderedPageBreak/>
        <w:t>表四、财政拨款收支总体情况表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表五、一般公共预算支出情况表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表六、一般公共预算基本支出情况表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表七、一般公共预算“三公”经费支出情况表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表八、政府性基金预算支出情况表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表九、部门预算明细表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sidRPr="00445912">
        <w:rPr>
          <w:rFonts w:ascii="仿宋_GB2312" w:eastAsia="仿宋_GB2312" w:hint="eastAsia"/>
          <w:sz w:val="32"/>
          <w:szCs w:val="32"/>
        </w:rPr>
        <w:t>表十、专项转移支付预算表</w:t>
      </w:r>
    </w:p>
    <w:p w:rsidR="00D255BD" w:rsidRDefault="00D255BD" w:rsidP="00D255BD">
      <w:pPr>
        <w:autoSpaceDE w:val="0"/>
        <w:autoSpaceDN w:val="0"/>
        <w:adjustRightInd w:val="0"/>
        <w:spacing w:line="560" w:lineRule="exact"/>
        <w:ind w:firstLineChars="250" w:firstLine="800"/>
        <w:jc w:val="left"/>
        <w:rPr>
          <w:rFonts w:ascii="仿宋_GB2312" w:eastAsia="仿宋_GB2312" w:hint="eastAsia"/>
          <w:sz w:val="32"/>
          <w:szCs w:val="32"/>
        </w:rPr>
      </w:pPr>
      <w:r>
        <w:rPr>
          <w:rFonts w:ascii="仿宋_GB2312" w:eastAsia="仿宋_GB2312" w:hint="eastAsia"/>
          <w:sz w:val="32"/>
          <w:szCs w:val="32"/>
        </w:rPr>
        <w:t>表十一、</w:t>
      </w:r>
      <w:r w:rsidRPr="003861DD">
        <w:rPr>
          <w:rFonts w:ascii="仿宋_GB2312" w:eastAsia="仿宋_GB2312" w:hint="eastAsia"/>
          <w:sz w:val="32"/>
          <w:szCs w:val="32"/>
        </w:rPr>
        <w:t>部门整体支出绩效目标申报表</w:t>
      </w:r>
    </w:p>
    <w:p w:rsidR="00D255BD" w:rsidRPr="00EE3787" w:rsidRDefault="00D255BD" w:rsidP="00D255BD">
      <w:pPr>
        <w:autoSpaceDE w:val="0"/>
        <w:autoSpaceDN w:val="0"/>
        <w:adjustRightInd w:val="0"/>
        <w:spacing w:line="560" w:lineRule="exact"/>
        <w:ind w:firstLineChars="250" w:firstLine="800"/>
        <w:jc w:val="left"/>
        <w:rPr>
          <w:rFonts w:ascii="仿宋_GB2312" w:eastAsia="仿宋_GB2312"/>
          <w:sz w:val="32"/>
          <w:szCs w:val="32"/>
        </w:rPr>
      </w:pPr>
      <w:r>
        <w:rPr>
          <w:rFonts w:ascii="仿宋_GB2312" w:eastAsia="仿宋_GB2312" w:hint="eastAsia"/>
          <w:sz w:val="32"/>
          <w:szCs w:val="32"/>
        </w:rPr>
        <w:t>表十二、</w:t>
      </w:r>
      <w:r w:rsidRPr="003861DD">
        <w:rPr>
          <w:rFonts w:ascii="仿宋_GB2312" w:eastAsia="仿宋_GB2312" w:hint="eastAsia"/>
          <w:sz w:val="32"/>
          <w:szCs w:val="32"/>
        </w:rPr>
        <w:t>项目支出绩效目标申报表</w:t>
      </w:r>
    </w:p>
    <w:p w:rsidR="00F44E43" w:rsidRDefault="00F44E43"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Default="00D255BD" w:rsidP="007C0438">
      <w:pPr>
        <w:spacing w:line="560" w:lineRule="exact"/>
        <w:ind w:firstLineChars="100" w:firstLine="321"/>
        <w:rPr>
          <w:rFonts w:ascii="仿宋_GB2312" w:eastAsia="仿宋_GB2312" w:hint="eastAsia"/>
          <w:b/>
          <w:color w:val="000000"/>
          <w:sz w:val="32"/>
          <w:szCs w:val="32"/>
        </w:rPr>
      </w:pPr>
    </w:p>
    <w:p w:rsidR="00D255BD" w:rsidRPr="00D255BD" w:rsidRDefault="00D255BD" w:rsidP="007C0438">
      <w:pPr>
        <w:spacing w:line="560" w:lineRule="exact"/>
        <w:ind w:firstLineChars="100" w:firstLine="321"/>
        <w:rPr>
          <w:rFonts w:ascii="仿宋_GB2312" w:eastAsia="仿宋_GB2312"/>
          <w:b/>
          <w:color w:val="000000"/>
          <w:sz w:val="32"/>
          <w:szCs w:val="32"/>
        </w:rPr>
      </w:pPr>
      <w:bookmarkStart w:id="0" w:name="_GoBack"/>
      <w:bookmarkEnd w:id="0"/>
    </w:p>
    <w:p w:rsidR="001F70CE" w:rsidRDefault="001F70CE">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lastRenderedPageBreak/>
        <w:t>第一部分</w:t>
      </w:r>
      <w:r>
        <w:rPr>
          <w:rFonts w:ascii="仿宋_GB2312" w:eastAsia="仿宋_GB2312"/>
          <w:color w:val="000000"/>
          <w:sz w:val="32"/>
          <w:szCs w:val="32"/>
        </w:rPr>
        <w:t>、</w:t>
      </w:r>
      <w:r>
        <w:rPr>
          <w:rFonts w:ascii="仿宋_GB2312" w:eastAsia="仿宋_GB2312" w:hint="eastAsia"/>
          <w:color w:val="000000"/>
          <w:sz w:val="32"/>
          <w:szCs w:val="32"/>
        </w:rPr>
        <w:t>20</w:t>
      </w:r>
      <w:r w:rsidR="007F1704">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部门预算情况说明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部门主要职责及机构设置情况</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我单位自1996年改制后，接管由原新业工商联合总公司代管的88户离退休人员至今。现在我单位代管88户离退休人员的离退休金发放。</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1F70CE" w:rsidRDefault="001F70CE">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现我单位代管88户离退休人员共3人，其中离休1人，退休2人。</w:t>
      </w:r>
    </w:p>
    <w:p w:rsidR="001F70CE" w:rsidRDefault="001F70CE">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w:t>
      </w:r>
      <w:r w:rsidR="007F1704">
        <w:rPr>
          <w:rFonts w:ascii="仿宋_GB2312" w:eastAsia="仿宋_GB2312" w:hint="eastAsia"/>
          <w:color w:val="000000"/>
          <w:sz w:val="32"/>
          <w:szCs w:val="32"/>
        </w:rPr>
        <w:t>20</w:t>
      </w:r>
      <w:r>
        <w:rPr>
          <w:rFonts w:ascii="仿宋_GB2312" w:eastAsia="仿宋_GB2312" w:hint="eastAsia"/>
          <w:color w:val="000000"/>
          <w:sz w:val="32"/>
          <w:szCs w:val="32"/>
        </w:rPr>
        <w:t>年部门预算收支及增减变化情况说明</w:t>
      </w:r>
    </w:p>
    <w:p w:rsidR="001F70CE" w:rsidRDefault="001F70CE">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201</w:t>
      </w:r>
      <w:r w:rsidR="007F1704">
        <w:rPr>
          <w:rFonts w:ascii="仿宋_GB2312" w:eastAsia="仿宋_GB2312" w:hint="eastAsia"/>
          <w:color w:val="000000"/>
          <w:sz w:val="32"/>
          <w:szCs w:val="32"/>
        </w:rPr>
        <w:t>9</w:t>
      </w:r>
      <w:r>
        <w:rPr>
          <w:rFonts w:ascii="仿宋_GB2312" w:eastAsia="仿宋_GB2312" w:hint="eastAsia"/>
          <w:color w:val="000000"/>
          <w:sz w:val="32"/>
          <w:szCs w:val="32"/>
        </w:rPr>
        <w:t>年度预算指标为</w:t>
      </w:r>
      <w:r w:rsidR="007F1704">
        <w:rPr>
          <w:rFonts w:ascii="仿宋_GB2312" w:eastAsia="仿宋_GB2312" w:hint="eastAsia"/>
          <w:color w:val="000000"/>
          <w:sz w:val="32"/>
          <w:szCs w:val="32"/>
        </w:rPr>
        <w:t>50.89</w:t>
      </w:r>
      <w:r>
        <w:rPr>
          <w:rFonts w:ascii="仿宋_GB2312" w:eastAsia="仿宋_GB2312" w:hint="eastAsia"/>
          <w:color w:val="000000"/>
          <w:sz w:val="32"/>
          <w:szCs w:val="32"/>
        </w:rPr>
        <w:t>万元，20</w:t>
      </w:r>
      <w:r w:rsidR="007F1704">
        <w:rPr>
          <w:rFonts w:ascii="仿宋_GB2312" w:eastAsia="仿宋_GB2312" w:hint="eastAsia"/>
          <w:color w:val="000000"/>
          <w:sz w:val="32"/>
          <w:szCs w:val="32"/>
        </w:rPr>
        <w:t>20</w:t>
      </w:r>
      <w:r>
        <w:rPr>
          <w:rFonts w:ascii="仿宋_GB2312" w:eastAsia="仿宋_GB2312" w:hint="eastAsia"/>
          <w:color w:val="000000"/>
          <w:sz w:val="32"/>
          <w:szCs w:val="32"/>
        </w:rPr>
        <w:t>年度预算指标为</w:t>
      </w:r>
      <w:r w:rsidR="005B7453" w:rsidRPr="00590491">
        <w:rPr>
          <w:rFonts w:ascii="仿宋_GB2312" w:eastAsia="仿宋_GB2312" w:hAnsi="Batang" w:hint="eastAsia"/>
          <w:sz w:val="32"/>
          <w:szCs w:val="30"/>
        </w:rPr>
        <w:t>47.96</w:t>
      </w:r>
      <w:r>
        <w:rPr>
          <w:rFonts w:ascii="仿宋_GB2312" w:eastAsia="仿宋_GB2312" w:hint="eastAsia"/>
          <w:color w:val="000000"/>
          <w:sz w:val="32"/>
          <w:szCs w:val="32"/>
        </w:rPr>
        <w:t>万元，同比201</w:t>
      </w:r>
      <w:r w:rsidR="007F1704">
        <w:rPr>
          <w:rFonts w:ascii="仿宋_GB2312" w:eastAsia="仿宋_GB2312" w:hint="eastAsia"/>
          <w:color w:val="000000"/>
          <w:sz w:val="32"/>
          <w:szCs w:val="32"/>
        </w:rPr>
        <w:t>9</w:t>
      </w:r>
      <w:r>
        <w:rPr>
          <w:rFonts w:ascii="仿宋_GB2312" w:eastAsia="仿宋_GB2312" w:hint="eastAsia"/>
          <w:color w:val="000000"/>
          <w:sz w:val="32"/>
          <w:szCs w:val="32"/>
        </w:rPr>
        <w:t>年</w:t>
      </w:r>
      <w:r w:rsidR="00CE452F">
        <w:rPr>
          <w:rFonts w:ascii="仿宋_GB2312" w:eastAsia="仿宋_GB2312" w:hint="eastAsia"/>
          <w:color w:val="000000"/>
          <w:sz w:val="32"/>
          <w:szCs w:val="32"/>
        </w:rPr>
        <w:t>减少5.76</w:t>
      </w:r>
      <w:r>
        <w:rPr>
          <w:rFonts w:ascii="仿宋_GB2312" w:eastAsia="仿宋_GB2312" w:hint="eastAsia"/>
          <w:color w:val="000000"/>
          <w:sz w:val="32"/>
          <w:szCs w:val="32"/>
        </w:rPr>
        <w:t>%。</w:t>
      </w:r>
      <w:r w:rsidR="00CE452F">
        <w:rPr>
          <w:rFonts w:ascii="仿宋_GB2312" w:eastAsia="仿宋_GB2312" w:hint="eastAsia"/>
          <w:color w:val="000000"/>
          <w:sz w:val="32"/>
          <w:szCs w:val="32"/>
        </w:rPr>
        <w:t>减少</w:t>
      </w:r>
      <w:r>
        <w:rPr>
          <w:rFonts w:ascii="仿宋_GB2312" w:eastAsia="仿宋_GB2312" w:hint="eastAsia"/>
          <w:color w:val="000000"/>
          <w:sz w:val="32"/>
          <w:szCs w:val="32"/>
        </w:rPr>
        <w:t>原因是因为</w:t>
      </w:r>
      <w:r w:rsidR="00CE452F">
        <w:rPr>
          <w:rFonts w:ascii="仿宋_GB2312" w:eastAsia="仿宋_GB2312" w:hint="eastAsia"/>
          <w:color w:val="000000"/>
          <w:sz w:val="32"/>
          <w:szCs w:val="32"/>
        </w:rPr>
        <w:t>2019年追加一名去世干部抚恤金</w:t>
      </w:r>
      <w:r>
        <w:rPr>
          <w:rFonts w:ascii="仿宋_GB2312" w:eastAsia="仿宋_GB2312" w:hint="eastAsia"/>
          <w:color w:val="000000"/>
          <w:sz w:val="32"/>
          <w:szCs w:val="32"/>
        </w:rPr>
        <w:t>。</w:t>
      </w:r>
    </w:p>
    <w:p w:rsidR="001F70CE" w:rsidRDefault="001F70CE">
      <w:pPr>
        <w:numPr>
          <w:ilvl w:val="0"/>
          <w:numId w:val="1"/>
        </w:numPr>
        <w:spacing w:line="560" w:lineRule="exact"/>
        <w:ind w:firstLineChars="250" w:firstLine="800"/>
        <w:rPr>
          <w:rFonts w:ascii="仿宋_GB2312" w:eastAsia="仿宋_GB2312"/>
          <w:color w:val="000000"/>
          <w:sz w:val="32"/>
          <w:szCs w:val="32"/>
        </w:rPr>
      </w:pPr>
      <w:r>
        <w:rPr>
          <w:rFonts w:ascii="仿宋_GB2312" w:eastAsia="仿宋_GB2312"/>
          <w:color w:val="000000"/>
          <w:sz w:val="32"/>
          <w:szCs w:val="32"/>
        </w:rPr>
        <w:t>主要支出情况</w:t>
      </w:r>
    </w:p>
    <w:p w:rsidR="001F70CE" w:rsidRPr="008D617D" w:rsidRDefault="001F70CE">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20</w:t>
      </w:r>
      <w:r w:rsidR="007F1704">
        <w:rPr>
          <w:rFonts w:ascii="仿宋_GB2312" w:eastAsia="仿宋_GB2312" w:hint="eastAsia"/>
          <w:color w:val="000000"/>
          <w:sz w:val="32"/>
          <w:szCs w:val="32"/>
        </w:rPr>
        <w:t>20</w:t>
      </w:r>
      <w:r>
        <w:rPr>
          <w:rFonts w:ascii="仿宋_GB2312" w:eastAsia="仿宋_GB2312" w:hint="eastAsia"/>
          <w:color w:val="000000"/>
          <w:sz w:val="32"/>
          <w:szCs w:val="32"/>
        </w:rPr>
        <w:t>年度预算支出主要用于88户离退休人员离退休费发放，基本离退休费指标为</w:t>
      </w:r>
      <w:r w:rsidR="008D617D" w:rsidRPr="008D617D">
        <w:rPr>
          <w:rFonts w:ascii="仿宋_GB2312" w:eastAsia="仿宋_GB2312" w:hint="eastAsia"/>
          <w:color w:val="000000"/>
          <w:sz w:val="32"/>
          <w:szCs w:val="32"/>
        </w:rPr>
        <w:t>38</w:t>
      </w:r>
      <w:r w:rsidRPr="008D617D">
        <w:rPr>
          <w:rFonts w:ascii="仿宋_GB2312" w:eastAsia="仿宋_GB2312" w:hint="eastAsia"/>
          <w:color w:val="000000"/>
          <w:sz w:val="32"/>
          <w:szCs w:val="32"/>
        </w:rPr>
        <w:t>万元，其中离休费</w:t>
      </w:r>
      <w:r w:rsidR="00CE452F" w:rsidRPr="008D617D">
        <w:rPr>
          <w:rFonts w:ascii="仿宋_GB2312" w:eastAsia="仿宋_GB2312" w:hint="eastAsia"/>
          <w:color w:val="000000"/>
          <w:sz w:val="32"/>
          <w:szCs w:val="32"/>
        </w:rPr>
        <w:t>18</w:t>
      </w:r>
      <w:r w:rsidRPr="008D617D">
        <w:rPr>
          <w:rFonts w:ascii="仿宋_GB2312" w:eastAsia="仿宋_GB2312" w:hint="eastAsia"/>
          <w:color w:val="000000"/>
          <w:sz w:val="32"/>
          <w:szCs w:val="32"/>
        </w:rPr>
        <w:t>万元，退休费</w:t>
      </w:r>
      <w:r w:rsidR="008D617D" w:rsidRPr="008D617D">
        <w:rPr>
          <w:rFonts w:ascii="仿宋_GB2312" w:eastAsia="仿宋_GB2312" w:hint="eastAsia"/>
          <w:color w:val="000000"/>
          <w:sz w:val="32"/>
          <w:szCs w:val="32"/>
        </w:rPr>
        <w:t>20</w:t>
      </w:r>
      <w:r w:rsidRPr="008D617D">
        <w:rPr>
          <w:rFonts w:ascii="仿宋_GB2312" w:eastAsia="仿宋_GB2312" w:hint="eastAsia"/>
          <w:color w:val="000000"/>
          <w:sz w:val="32"/>
          <w:szCs w:val="32"/>
        </w:rPr>
        <w:t>万元。</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本单位非行政事业单位不涉及</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本单位非行政事业单位不涉及</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（一）机构运行经费</w:t>
      </w:r>
      <w:r>
        <w:rPr>
          <w:rFonts w:ascii="仿宋_GB2312" w:eastAsia="仿宋_GB2312"/>
          <w:color w:val="000000"/>
          <w:sz w:val="32"/>
          <w:szCs w:val="32"/>
        </w:rPr>
        <w:t>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本单位非行政事业单位不涉及</w:t>
      </w:r>
    </w:p>
    <w:p w:rsidR="001F70CE" w:rsidRDefault="001F70CE">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政府</w:t>
      </w:r>
      <w:r>
        <w:rPr>
          <w:rFonts w:ascii="仿宋_GB2312" w:eastAsia="仿宋_GB2312"/>
          <w:color w:val="000000"/>
          <w:sz w:val="32"/>
          <w:szCs w:val="32"/>
        </w:rPr>
        <w:t>采购预算说明</w:t>
      </w:r>
    </w:p>
    <w:p w:rsidR="001F70CE" w:rsidRDefault="001F70CE">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本单位非行政事业单位不涉及</w:t>
      </w:r>
    </w:p>
    <w:p w:rsidR="001F70CE" w:rsidRDefault="001F70CE">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政府购买服务</w:t>
      </w:r>
      <w:r>
        <w:rPr>
          <w:rFonts w:ascii="仿宋_GB2312" w:eastAsia="仿宋_GB2312"/>
          <w:color w:val="000000"/>
          <w:sz w:val="32"/>
          <w:szCs w:val="32"/>
        </w:rPr>
        <w:t>预算说明</w:t>
      </w:r>
    </w:p>
    <w:p w:rsidR="001F70CE" w:rsidRDefault="001F70CE" w:rsidP="007C0438">
      <w:pPr>
        <w:spacing w:line="560" w:lineRule="exact"/>
        <w:ind w:leftChars="200" w:left="420"/>
        <w:rPr>
          <w:rFonts w:ascii="仿宋_GB2312" w:eastAsia="仿宋_GB2312"/>
          <w:color w:val="000000"/>
          <w:sz w:val="32"/>
          <w:szCs w:val="32"/>
        </w:rPr>
      </w:pPr>
      <w:r>
        <w:rPr>
          <w:rFonts w:ascii="仿宋_GB2312" w:eastAsia="仿宋_GB2312" w:hint="eastAsia"/>
          <w:color w:val="000000"/>
          <w:sz w:val="32"/>
          <w:szCs w:val="32"/>
        </w:rPr>
        <w:t>本单位非行政事业单位不涉及</w:t>
      </w:r>
    </w:p>
    <w:p w:rsidR="001F70CE" w:rsidRDefault="001F70CE">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绩效目标情况</w:t>
      </w:r>
      <w:r>
        <w:rPr>
          <w:rFonts w:ascii="仿宋_GB2312" w:eastAsia="仿宋_GB2312" w:hint="eastAsia"/>
          <w:color w:val="000000"/>
          <w:sz w:val="32"/>
          <w:szCs w:val="32"/>
        </w:rPr>
        <w:t>及绩效评价结果</w:t>
      </w:r>
      <w:r>
        <w:rPr>
          <w:rFonts w:ascii="仿宋_GB2312" w:eastAsia="仿宋_GB2312"/>
          <w:color w:val="000000"/>
          <w:sz w:val="32"/>
          <w:szCs w:val="32"/>
        </w:rPr>
        <w:t>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sidR="007F1704">
        <w:rPr>
          <w:rFonts w:ascii="仿宋_GB2312" w:eastAsia="仿宋_GB2312" w:hint="eastAsia"/>
          <w:color w:val="000000"/>
          <w:sz w:val="32"/>
          <w:szCs w:val="32"/>
        </w:rPr>
        <w:t>20</w:t>
      </w:r>
      <w:r>
        <w:rPr>
          <w:rFonts w:ascii="仿宋_GB2312" w:eastAsia="仿宋_GB2312" w:hint="eastAsia"/>
          <w:color w:val="000000"/>
          <w:sz w:val="32"/>
          <w:szCs w:val="32"/>
        </w:rPr>
        <w:t>年绩效目标均为人员基本支出，主要用于为88户离退休人员发放离退休费，没有项目支出。不涉及绩效目标。</w:t>
      </w:r>
    </w:p>
    <w:p w:rsidR="001F70CE" w:rsidRDefault="001F70CE">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1F70CE" w:rsidRDefault="001F70CE" w:rsidP="007C0438">
      <w:pPr>
        <w:spacing w:line="560" w:lineRule="exact"/>
        <w:ind w:leftChars="200" w:left="420"/>
        <w:rPr>
          <w:rFonts w:ascii="仿宋_GB2312" w:eastAsia="仿宋_GB2312"/>
          <w:color w:val="000000"/>
          <w:sz w:val="32"/>
          <w:szCs w:val="32"/>
        </w:rPr>
      </w:pPr>
      <w:r>
        <w:rPr>
          <w:rFonts w:ascii="仿宋_GB2312" w:eastAsia="仿宋_GB2312" w:hint="eastAsia"/>
          <w:color w:val="000000"/>
          <w:sz w:val="32"/>
          <w:szCs w:val="32"/>
        </w:rPr>
        <w:t xml:space="preserve"> 本单位非行政事业单位不涉及</w:t>
      </w:r>
    </w:p>
    <w:p w:rsidR="001F70CE" w:rsidRDefault="001F70CE">
      <w:pPr>
        <w:numPr>
          <w:ilvl w:val="0"/>
          <w:numId w:val="2"/>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国有资产</w:t>
      </w:r>
      <w:r>
        <w:rPr>
          <w:rFonts w:ascii="仿宋_GB2312" w:eastAsia="仿宋_GB2312"/>
          <w:color w:val="000000"/>
          <w:sz w:val="32"/>
          <w:szCs w:val="32"/>
        </w:rPr>
        <w:t>占用情况说明</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本单位为民营有限责任公司无国有股权，不涉及国有资产占用。</w:t>
      </w:r>
    </w:p>
    <w:p w:rsidR="001F70CE" w:rsidRDefault="001F70CE">
      <w:pPr>
        <w:numPr>
          <w:ilvl w:val="0"/>
          <w:numId w:val="3"/>
        </w:numPr>
        <w:spacing w:line="560" w:lineRule="exact"/>
        <w:ind w:firstLineChars="250" w:firstLine="800"/>
        <w:rPr>
          <w:rFonts w:ascii="仿宋_GB2312" w:eastAsia="仿宋_GB2312"/>
          <w:color w:val="000000"/>
          <w:sz w:val="32"/>
          <w:szCs w:val="32"/>
        </w:rPr>
      </w:pPr>
      <w:r>
        <w:rPr>
          <w:rFonts w:ascii="仿宋_GB2312" w:eastAsia="仿宋_GB2312"/>
          <w:color w:val="000000"/>
          <w:sz w:val="32"/>
          <w:szCs w:val="32"/>
        </w:rPr>
        <w:t>名称</w:t>
      </w:r>
      <w:r>
        <w:rPr>
          <w:rFonts w:ascii="仿宋_GB2312" w:eastAsia="仿宋_GB2312" w:hint="eastAsia"/>
          <w:color w:val="000000"/>
          <w:sz w:val="32"/>
          <w:szCs w:val="32"/>
        </w:rPr>
        <w:t>解释</w:t>
      </w:r>
    </w:p>
    <w:p w:rsidR="001F70CE" w:rsidRDefault="001F70C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88户人员是指在1988年左右宣武区联社成立之初，由宣武区各个部门抽调的机关干部组成。88户人员身份为机关工作人员，享受公务员待遇。</w:t>
      </w:r>
    </w:p>
    <w:p w:rsidR="001F70CE" w:rsidRDefault="001F70CE">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Pr>
          <w:rFonts w:ascii="仿宋_GB2312" w:eastAsia="仿宋_GB2312" w:hint="eastAsia"/>
          <w:color w:val="000000"/>
          <w:sz w:val="32"/>
          <w:szCs w:val="32"/>
        </w:rPr>
        <w:t>20</w:t>
      </w:r>
      <w:r w:rsidR="007F1704">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color w:val="000000"/>
          <w:sz w:val="32"/>
          <w:szCs w:val="32"/>
        </w:rPr>
        <w:t>部门预算</w:t>
      </w:r>
      <w:r>
        <w:rPr>
          <w:rFonts w:ascii="仿宋_GB2312" w:eastAsia="仿宋_GB2312" w:hint="eastAsia"/>
          <w:color w:val="000000"/>
          <w:sz w:val="32"/>
          <w:szCs w:val="32"/>
        </w:rPr>
        <w:t>表</w:t>
      </w:r>
    </w:p>
    <w:p w:rsidR="001F70CE" w:rsidRDefault="001F70CE">
      <w:pPr>
        <w:rPr>
          <w:rFonts w:ascii="楷体_GB2312" w:eastAsia="楷体_GB2312" w:hAnsi="宋体"/>
          <w:sz w:val="32"/>
          <w:szCs w:val="32"/>
        </w:rPr>
      </w:pPr>
    </w:p>
    <w:p w:rsidR="001F70CE" w:rsidRDefault="001F70CE">
      <w:pPr>
        <w:rPr>
          <w:rFonts w:ascii="楷体_GB2312" w:eastAsia="楷体_GB2312" w:hAnsi="宋体"/>
          <w:sz w:val="32"/>
          <w:szCs w:val="32"/>
        </w:rPr>
      </w:pPr>
    </w:p>
    <w:p w:rsidR="001F70CE" w:rsidRDefault="001F70CE">
      <w:pPr>
        <w:rPr>
          <w:rFonts w:ascii="楷体_GB2312" w:eastAsia="楷体_GB2312" w:hAnsi="宋体"/>
          <w:sz w:val="32"/>
          <w:szCs w:val="32"/>
        </w:rPr>
      </w:pPr>
    </w:p>
    <w:p w:rsidR="001F70CE" w:rsidRDefault="001F70CE">
      <w:pPr>
        <w:rPr>
          <w:rFonts w:ascii="楷体_GB2312" w:eastAsia="楷体_GB2312" w:hAnsi="宋体"/>
          <w:sz w:val="32"/>
          <w:szCs w:val="32"/>
        </w:rPr>
      </w:pPr>
    </w:p>
    <w:p w:rsidR="001F70CE" w:rsidRDefault="001F70CE">
      <w:pPr>
        <w:rPr>
          <w:rFonts w:ascii="楷体_GB2312" w:eastAsia="楷体_GB2312" w:hAnsi="宋体"/>
          <w:sz w:val="32"/>
          <w:szCs w:val="32"/>
        </w:rPr>
      </w:pPr>
    </w:p>
    <w:p w:rsidR="001F70CE" w:rsidRDefault="001F70CE">
      <w:pPr>
        <w:rPr>
          <w:rFonts w:ascii="楷体_GB2312" w:eastAsia="楷体_GB2312" w:hAnsi="宋体"/>
          <w:sz w:val="32"/>
          <w:szCs w:val="32"/>
        </w:rPr>
      </w:pPr>
      <w:r>
        <w:rPr>
          <w:rFonts w:ascii="楷体_GB2312" w:eastAsia="楷体_GB2312" w:hAnsi="宋体" w:hint="eastAsia"/>
          <w:sz w:val="32"/>
          <w:szCs w:val="32"/>
        </w:rPr>
        <w:t xml:space="preserve">附件1：        </w:t>
      </w:r>
    </w:p>
    <w:p w:rsidR="001F70CE" w:rsidRDefault="001F70CE">
      <w:pPr>
        <w:jc w:val="center"/>
        <w:rPr>
          <w:rFonts w:ascii="楷体_GB2312" w:eastAsia="楷体_GB2312" w:hAnsi="宋体"/>
          <w:sz w:val="32"/>
          <w:szCs w:val="32"/>
        </w:rPr>
      </w:pPr>
      <w:r>
        <w:rPr>
          <w:rFonts w:ascii="楷体_GB2312" w:eastAsia="楷体_GB2312" w:hAnsi="宋体" w:hint="eastAsia"/>
          <w:b/>
          <w:sz w:val="36"/>
          <w:szCs w:val="32"/>
        </w:rPr>
        <w:lastRenderedPageBreak/>
        <w:t>20</w:t>
      </w:r>
      <w:r w:rsidR="007F1704">
        <w:rPr>
          <w:rFonts w:ascii="楷体_GB2312" w:eastAsia="楷体_GB2312" w:hAnsi="宋体" w:hint="eastAsia"/>
          <w:b/>
          <w:sz w:val="36"/>
          <w:szCs w:val="32"/>
        </w:rPr>
        <w:t>20</w:t>
      </w:r>
      <w:r>
        <w:rPr>
          <w:rFonts w:ascii="楷体_GB2312" w:eastAsia="楷体_GB2312" w:hAnsi="宋体" w:hint="eastAsia"/>
          <w:b/>
          <w:sz w:val="36"/>
          <w:szCs w:val="32"/>
        </w:rPr>
        <w:t>年一般公共预算部门预算收支总表</w:t>
      </w:r>
    </w:p>
    <w:p w:rsidR="001F70CE" w:rsidRDefault="001F70CE">
      <w:pPr>
        <w:jc w:val="right"/>
        <w:rPr>
          <w:rFonts w:ascii="楷体_GB2312" w:eastAsia="楷体_GB2312" w:hAnsi="宋体"/>
          <w:sz w:val="28"/>
          <w:szCs w:val="28"/>
        </w:rPr>
      </w:pPr>
      <w:r>
        <w:rPr>
          <w:rFonts w:ascii="宋体" w:hAnsi="宋体" w:cs="宋体" w:hint="eastAsia"/>
          <w:color w:val="000000"/>
          <w:kern w:val="0"/>
          <w:sz w:val="22"/>
        </w:rPr>
        <w:t>单位：元</w:t>
      </w:r>
    </w:p>
    <w:tbl>
      <w:tblPr>
        <w:tblW w:w="9440" w:type="dxa"/>
        <w:tblInd w:w="-557" w:type="dxa"/>
        <w:tblLayout w:type="fixed"/>
        <w:tblLook w:val="0000" w:firstRow="0" w:lastRow="0" w:firstColumn="0" w:lastColumn="0" w:noHBand="0" w:noVBand="0"/>
      </w:tblPr>
      <w:tblGrid>
        <w:gridCol w:w="2360"/>
        <w:gridCol w:w="2360"/>
        <w:gridCol w:w="2360"/>
        <w:gridCol w:w="2360"/>
      </w:tblGrid>
      <w:tr w:rsidR="001F70CE" w:rsidTr="00E54125">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tcPr>
          <w:p w:rsidR="001F70CE" w:rsidRDefault="001F70CE">
            <w:pPr>
              <w:widowControl/>
              <w:jc w:val="center"/>
              <w:rPr>
                <w:rFonts w:ascii="宋体" w:hAnsi="宋体" w:cs="Arial"/>
                <w:b/>
                <w:bCs/>
                <w:color w:val="000000"/>
                <w:kern w:val="0"/>
                <w:szCs w:val="21"/>
              </w:rPr>
            </w:pPr>
            <w:r>
              <w:rPr>
                <w:rFonts w:ascii="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tcPr>
          <w:p w:rsidR="001F70CE" w:rsidRDefault="001F70CE">
            <w:pPr>
              <w:widowControl/>
              <w:jc w:val="center"/>
              <w:rPr>
                <w:rFonts w:ascii="宋体" w:hAnsi="宋体" w:cs="Arial"/>
                <w:b/>
                <w:bCs/>
                <w:color w:val="000000"/>
                <w:kern w:val="0"/>
                <w:szCs w:val="21"/>
              </w:rPr>
            </w:pPr>
            <w:r>
              <w:rPr>
                <w:rFonts w:ascii="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tcPr>
          <w:p w:rsidR="001F70CE" w:rsidRDefault="001F70CE">
            <w:pPr>
              <w:widowControl/>
              <w:jc w:val="center"/>
              <w:rPr>
                <w:rFonts w:ascii="宋体" w:hAnsi="宋体" w:cs="Arial"/>
                <w:b/>
                <w:bCs/>
                <w:color w:val="000000"/>
                <w:kern w:val="0"/>
                <w:szCs w:val="21"/>
              </w:rPr>
            </w:pPr>
            <w:r>
              <w:rPr>
                <w:rFonts w:ascii="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tcPr>
          <w:p w:rsidR="001F70CE" w:rsidRDefault="001F70CE">
            <w:pPr>
              <w:widowControl/>
              <w:jc w:val="center"/>
              <w:rPr>
                <w:rFonts w:ascii="宋体" w:hAnsi="宋体" w:cs="Arial"/>
                <w:b/>
                <w:bCs/>
                <w:color w:val="000000"/>
                <w:kern w:val="0"/>
                <w:szCs w:val="21"/>
              </w:rPr>
            </w:pPr>
            <w:r>
              <w:rPr>
                <w:rFonts w:ascii="宋体" w:hAnsi="宋体" w:cs="Arial" w:hint="eastAsia"/>
                <w:b/>
                <w:bCs/>
                <w:color w:val="000000"/>
                <w:kern w:val="0"/>
                <w:szCs w:val="21"/>
              </w:rPr>
              <w:t>支出金额</w:t>
            </w: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pPr>
              <w:widowControl/>
              <w:jc w:val="right"/>
              <w:rPr>
                <w:rFonts w:ascii="宋体" w:hAnsi="宋体" w:cs="Arial"/>
                <w:color w:val="FF0000"/>
                <w:kern w:val="0"/>
                <w:szCs w:val="20"/>
              </w:rPr>
            </w:pPr>
            <w:r w:rsidRPr="00500C48">
              <w:rPr>
                <w:rFonts w:cs="Arial" w:hint="eastAsia"/>
                <w:color w:val="000000"/>
                <w:szCs w:val="18"/>
              </w:rPr>
              <w:t>479,639.00</w:t>
            </w: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rPr>
                <w:rFonts w:ascii="宋体" w:hAnsi="宋体" w:cs="Arial"/>
                <w:color w:val="000000"/>
                <w:sz w:val="18"/>
                <w:szCs w:val="18"/>
              </w:rPr>
            </w:pPr>
            <w:r>
              <w:rPr>
                <w:rFonts w:cs="Arial" w:hint="eastAsia"/>
                <w:color w:val="000000"/>
                <w:sz w:val="18"/>
                <w:szCs w:val="18"/>
              </w:rPr>
              <w:t>行政事业单位医疗</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color w:val="000000"/>
                <w:szCs w:val="18"/>
              </w:rPr>
            </w:pPr>
            <w:r w:rsidRPr="00500C48">
              <w:rPr>
                <w:rFonts w:cs="Arial" w:hint="eastAsia"/>
                <w:color w:val="000000"/>
                <w:szCs w:val="18"/>
              </w:rPr>
              <w:t>90,000.00</w:t>
            </w: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财政专户管理</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rPr>
                <w:rFonts w:ascii="宋体" w:hAnsi="宋体" w:cs="Arial"/>
                <w:color w:val="000000"/>
                <w:sz w:val="18"/>
                <w:szCs w:val="18"/>
              </w:rPr>
            </w:pPr>
            <w:r>
              <w:rPr>
                <w:rFonts w:cs="Arial" w:hint="eastAsia"/>
                <w:color w:val="00000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color w:val="000000"/>
                <w:szCs w:val="18"/>
              </w:rPr>
            </w:pPr>
            <w:r w:rsidRPr="00500C48">
              <w:rPr>
                <w:rFonts w:cs="Arial" w:hint="eastAsia"/>
                <w:color w:val="000000"/>
                <w:szCs w:val="18"/>
              </w:rPr>
              <w:t>389,639.00</w:t>
            </w: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财政专户资金</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教育收费收入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其他财政专户收入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批准留用</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上级补助收入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事业收入（不含事业单位预算外资金）</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经营收入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附属单位上缴收入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1F70CE"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r>
              <w:rPr>
                <w:rFonts w:ascii="宋体" w:hAnsi="宋体" w:cs="Arial" w:hint="eastAsia"/>
                <w:color w:val="000000"/>
                <w:kern w:val="0"/>
                <w:sz w:val="20"/>
                <w:szCs w:val="20"/>
              </w:rPr>
              <w:t>其他收入</w:t>
            </w: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Default="001F70CE">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1F70CE" w:rsidRPr="00500C48" w:rsidRDefault="001F70CE">
            <w:pPr>
              <w:widowControl/>
              <w:jc w:val="right"/>
              <w:rPr>
                <w:rFonts w:ascii="宋体" w:hAnsi="宋体" w:cs="Arial"/>
                <w:color w:val="000000"/>
                <w:kern w:val="0"/>
                <w:szCs w:val="20"/>
              </w:rPr>
            </w:pP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b/>
                <w:color w:val="000000"/>
                <w:szCs w:val="18"/>
              </w:rPr>
            </w:pPr>
            <w:r w:rsidRPr="00500C48">
              <w:rPr>
                <w:rFonts w:cs="Arial" w:hint="eastAsia"/>
                <w:b/>
                <w:color w:val="000000"/>
                <w:szCs w:val="18"/>
              </w:rPr>
              <w:t>479,639.00</w:t>
            </w: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b/>
                <w:color w:val="000000"/>
                <w:szCs w:val="18"/>
              </w:rPr>
            </w:pPr>
            <w:r w:rsidRPr="00500C48">
              <w:rPr>
                <w:rFonts w:cs="Arial" w:hint="eastAsia"/>
                <w:b/>
                <w:color w:val="000000"/>
                <w:szCs w:val="18"/>
              </w:rPr>
              <w:t>479,639.00</w:t>
            </w: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用事业基金弥补收支差额</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widowControl/>
              <w:jc w:val="right"/>
              <w:rPr>
                <w:rFonts w:ascii="宋体" w:hAnsi="宋体" w:cs="Arial"/>
                <w:b/>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widowControl/>
              <w:jc w:val="right"/>
              <w:rPr>
                <w:rFonts w:ascii="宋体" w:hAnsi="宋体" w:cs="Arial"/>
                <w:b/>
                <w:color w:val="000000"/>
                <w:kern w:val="0"/>
                <w:szCs w:val="20"/>
              </w:rPr>
            </w:pP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widowControl/>
              <w:jc w:val="right"/>
              <w:rPr>
                <w:rFonts w:ascii="宋体" w:hAnsi="宋体" w:cs="Arial"/>
                <w:b/>
                <w:color w:val="000000"/>
                <w:kern w:val="0"/>
                <w:szCs w:val="20"/>
              </w:rPr>
            </w:pP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widowControl/>
              <w:jc w:val="right"/>
              <w:rPr>
                <w:rFonts w:ascii="宋体" w:hAnsi="宋体" w:cs="Arial"/>
                <w:b/>
                <w:color w:val="000000"/>
                <w:kern w:val="0"/>
                <w:szCs w:val="20"/>
              </w:rPr>
            </w:pPr>
          </w:p>
        </w:tc>
      </w:tr>
      <w:tr w:rsidR="00E54125" w:rsidTr="00E5412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b/>
                <w:color w:val="000000"/>
                <w:szCs w:val="18"/>
              </w:rPr>
            </w:pPr>
            <w:r w:rsidRPr="00500C48">
              <w:rPr>
                <w:rFonts w:cs="Arial" w:hint="eastAsia"/>
                <w:b/>
                <w:color w:val="000000"/>
                <w:szCs w:val="18"/>
              </w:rPr>
              <w:t>479,639.00</w:t>
            </w:r>
          </w:p>
        </w:tc>
        <w:tc>
          <w:tcPr>
            <w:tcW w:w="2360" w:type="dxa"/>
            <w:tcBorders>
              <w:top w:val="nil"/>
              <w:left w:val="nil"/>
              <w:bottom w:val="single" w:sz="4" w:space="0" w:color="000000"/>
              <w:right w:val="single" w:sz="4" w:space="0" w:color="000000"/>
            </w:tcBorders>
            <w:shd w:val="clear" w:color="000000" w:fill="FFFFFF"/>
            <w:vAlign w:val="center"/>
          </w:tcPr>
          <w:p w:rsidR="00E54125" w:rsidRDefault="00E54125">
            <w:pPr>
              <w:widowControl/>
              <w:jc w:val="left"/>
              <w:rPr>
                <w:rFonts w:ascii="宋体" w:hAnsi="宋体" w:cs="Arial"/>
                <w:b/>
                <w:bCs/>
                <w:color w:val="000000"/>
                <w:kern w:val="0"/>
                <w:sz w:val="20"/>
                <w:szCs w:val="20"/>
              </w:rPr>
            </w:pPr>
            <w:r>
              <w:rPr>
                <w:rFonts w:ascii="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rsidR="00E54125" w:rsidRPr="00500C48" w:rsidRDefault="00E54125" w:rsidP="00D85975">
            <w:pPr>
              <w:jc w:val="right"/>
              <w:rPr>
                <w:rFonts w:ascii="宋体" w:hAnsi="宋体" w:cs="Arial"/>
                <w:b/>
                <w:color w:val="000000"/>
                <w:szCs w:val="18"/>
              </w:rPr>
            </w:pPr>
            <w:r w:rsidRPr="00500C48">
              <w:rPr>
                <w:rFonts w:cs="Arial" w:hint="eastAsia"/>
                <w:b/>
                <w:color w:val="000000"/>
                <w:szCs w:val="18"/>
              </w:rPr>
              <w:t>479,639.00</w:t>
            </w:r>
          </w:p>
        </w:tc>
      </w:tr>
    </w:tbl>
    <w:p w:rsidR="001F70CE" w:rsidRDefault="001F70CE"/>
    <w:p w:rsidR="001F70CE" w:rsidRDefault="001F70CE"/>
    <w:p w:rsidR="001F70CE" w:rsidRDefault="001F70CE"/>
    <w:p w:rsidR="001F70CE" w:rsidRDefault="001F70CE">
      <w:pPr>
        <w:widowControl/>
        <w:jc w:val="left"/>
      </w:pPr>
    </w:p>
    <w:p w:rsidR="001F70CE" w:rsidRDefault="001F70CE">
      <w:pPr>
        <w:widowControl/>
        <w:jc w:val="left"/>
      </w:pPr>
    </w:p>
    <w:p w:rsidR="001F70CE" w:rsidRDefault="001F70CE">
      <w:pPr>
        <w:widowControl/>
        <w:jc w:val="left"/>
        <w:sectPr w:rsidR="001F70CE">
          <w:footerReference w:type="default" r:id="rId8"/>
          <w:pgSz w:w="11906" w:h="16838"/>
          <w:pgMar w:top="1440" w:right="1797" w:bottom="1440" w:left="1797" w:header="851" w:footer="992" w:gutter="0"/>
          <w:cols w:space="720"/>
          <w:docGrid w:type="linesAndChars" w:linePitch="312"/>
        </w:sectPr>
      </w:pPr>
    </w:p>
    <w:p w:rsidR="001F70CE" w:rsidRDefault="001F70CE">
      <w:pPr>
        <w:widowControl/>
        <w:jc w:val="left"/>
        <w:rPr>
          <w:rFonts w:ascii="楷体_GB2312" w:eastAsia="楷体_GB2312" w:hAnsi="宋体"/>
          <w:sz w:val="32"/>
          <w:szCs w:val="32"/>
        </w:rPr>
      </w:pPr>
      <w:r>
        <w:rPr>
          <w:rFonts w:ascii="楷体_GB2312" w:eastAsia="楷体_GB2312" w:hAnsi="宋体" w:hint="eastAsia"/>
          <w:sz w:val="32"/>
          <w:szCs w:val="32"/>
        </w:rPr>
        <w:lastRenderedPageBreak/>
        <w:t>附件2：</w:t>
      </w:r>
    </w:p>
    <w:p w:rsidR="001F70CE" w:rsidRDefault="001F70CE">
      <w:pPr>
        <w:jc w:val="center"/>
        <w:rPr>
          <w:rFonts w:ascii="楷体_GB2312" w:eastAsia="楷体_GB2312" w:hAnsi="宋体"/>
          <w:b/>
          <w:sz w:val="36"/>
          <w:szCs w:val="32"/>
        </w:rPr>
      </w:pPr>
      <w:r>
        <w:rPr>
          <w:rFonts w:ascii="楷体_GB2312" w:eastAsia="楷体_GB2312" w:hAnsi="宋体" w:hint="eastAsia"/>
          <w:b/>
          <w:sz w:val="36"/>
          <w:szCs w:val="32"/>
        </w:rPr>
        <w:t>20</w:t>
      </w:r>
      <w:r w:rsidR="00500C48">
        <w:rPr>
          <w:rFonts w:ascii="楷体_GB2312" w:eastAsia="楷体_GB2312" w:hAnsi="宋体" w:hint="eastAsia"/>
          <w:b/>
          <w:sz w:val="36"/>
          <w:szCs w:val="32"/>
        </w:rPr>
        <w:t>20</w:t>
      </w:r>
      <w:r>
        <w:rPr>
          <w:rFonts w:ascii="楷体_GB2312" w:eastAsia="楷体_GB2312" w:hAnsi="宋体" w:hint="eastAsia"/>
          <w:b/>
          <w:sz w:val="36"/>
          <w:szCs w:val="32"/>
        </w:rPr>
        <w:t>年一般公共预算部门预算表</w:t>
      </w:r>
    </w:p>
    <w:p w:rsidR="001F70CE" w:rsidRDefault="001F70CE">
      <w:pPr>
        <w:ind w:firstLineChars="3200" w:firstLine="7040"/>
      </w:pPr>
      <w:r>
        <w:rPr>
          <w:rFonts w:ascii="宋体" w:hAnsi="宋体" w:cs="宋体" w:hint="eastAsia"/>
          <w:color w:val="000000"/>
          <w:kern w:val="0"/>
          <w:sz w:val="22"/>
        </w:rPr>
        <w:t>单位：元</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1134"/>
        <w:gridCol w:w="1134"/>
        <w:gridCol w:w="1134"/>
        <w:gridCol w:w="1134"/>
        <w:gridCol w:w="1807"/>
        <w:gridCol w:w="1453"/>
      </w:tblGrid>
      <w:tr w:rsidR="001F70CE" w:rsidTr="00500C48">
        <w:tc>
          <w:tcPr>
            <w:tcW w:w="1135"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功能分类代码</w:t>
            </w:r>
          </w:p>
        </w:tc>
        <w:tc>
          <w:tcPr>
            <w:tcW w:w="1134"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功能分类名称</w:t>
            </w:r>
          </w:p>
        </w:tc>
        <w:tc>
          <w:tcPr>
            <w:tcW w:w="1134"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政府经济分类代码</w:t>
            </w:r>
          </w:p>
        </w:tc>
        <w:tc>
          <w:tcPr>
            <w:tcW w:w="1134"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政府经济分类名称</w:t>
            </w:r>
          </w:p>
        </w:tc>
        <w:tc>
          <w:tcPr>
            <w:tcW w:w="1134" w:type="dxa"/>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部门经济分类代码</w:t>
            </w:r>
          </w:p>
        </w:tc>
        <w:tc>
          <w:tcPr>
            <w:tcW w:w="1134" w:type="dxa"/>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部门经济分类名称</w:t>
            </w:r>
          </w:p>
        </w:tc>
        <w:tc>
          <w:tcPr>
            <w:tcW w:w="1807"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项目名称</w:t>
            </w:r>
          </w:p>
        </w:tc>
        <w:tc>
          <w:tcPr>
            <w:tcW w:w="1453" w:type="dxa"/>
            <w:vAlign w:val="center"/>
          </w:tcPr>
          <w:p w:rsidR="001F70CE" w:rsidRDefault="001F70CE">
            <w:pPr>
              <w:jc w:val="center"/>
              <w:rPr>
                <w:rFonts w:ascii="宋体" w:hAnsi="宋体" w:cs="Arial"/>
                <w:b/>
                <w:bCs/>
                <w:color w:val="000000"/>
                <w:kern w:val="0"/>
                <w:szCs w:val="21"/>
              </w:rPr>
            </w:pPr>
            <w:r>
              <w:rPr>
                <w:rFonts w:ascii="宋体" w:hAnsi="宋体" w:cs="Arial" w:hint="eastAsia"/>
                <w:b/>
                <w:bCs/>
                <w:color w:val="000000"/>
                <w:kern w:val="0"/>
                <w:szCs w:val="21"/>
              </w:rPr>
              <w:t>预算金额</w:t>
            </w:r>
          </w:p>
        </w:tc>
      </w:tr>
      <w:tr w:rsidR="001F70CE" w:rsidTr="00500C48">
        <w:tc>
          <w:tcPr>
            <w:tcW w:w="1135" w:type="dxa"/>
            <w:vAlign w:val="center"/>
          </w:tcPr>
          <w:p w:rsidR="001F70CE" w:rsidRDefault="001F70CE">
            <w:pPr>
              <w:jc w:val="center"/>
            </w:pPr>
          </w:p>
        </w:tc>
        <w:tc>
          <w:tcPr>
            <w:tcW w:w="1134" w:type="dxa"/>
            <w:vAlign w:val="center"/>
          </w:tcPr>
          <w:p w:rsidR="001F70CE" w:rsidRDefault="001F70CE">
            <w:pPr>
              <w:jc w:val="center"/>
            </w:pPr>
          </w:p>
        </w:tc>
        <w:tc>
          <w:tcPr>
            <w:tcW w:w="1134" w:type="dxa"/>
            <w:vAlign w:val="center"/>
          </w:tcPr>
          <w:p w:rsidR="001F70CE" w:rsidRDefault="001F70CE">
            <w:pPr>
              <w:jc w:val="center"/>
            </w:pPr>
          </w:p>
        </w:tc>
        <w:tc>
          <w:tcPr>
            <w:tcW w:w="1134" w:type="dxa"/>
            <w:vAlign w:val="center"/>
          </w:tcPr>
          <w:p w:rsidR="001F70CE" w:rsidRDefault="001F70CE">
            <w:pPr>
              <w:jc w:val="center"/>
            </w:pPr>
          </w:p>
        </w:tc>
        <w:tc>
          <w:tcPr>
            <w:tcW w:w="1134" w:type="dxa"/>
          </w:tcPr>
          <w:p w:rsidR="001F70CE" w:rsidRDefault="001F70CE">
            <w:pPr>
              <w:jc w:val="center"/>
            </w:pPr>
          </w:p>
        </w:tc>
        <w:tc>
          <w:tcPr>
            <w:tcW w:w="1134" w:type="dxa"/>
          </w:tcPr>
          <w:p w:rsidR="001F70CE" w:rsidRDefault="001F70CE">
            <w:pPr>
              <w:jc w:val="center"/>
            </w:pPr>
          </w:p>
        </w:tc>
        <w:tc>
          <w:tcPr>
            <w:tcW w:w="1807" w:type="dxa"/>
            <w:vAlign w:val="center"/>
          </w:tcPr>
          <w:p w:rsidR="001F70CE" w:rsidRDefault="001F70CE">
            <w:pPr>
              <w:jc w:val="center"/>
            </w:pPr>
          </w:p>
        </w:tc>
        <w:tc>
          <w:tcPr>
            <w:tcW w:w="1453" w:type="dxa"/>
            <w:vAlign w:val="center"/>
          </w:tcPr>
          <w:p w:rsidR="001F70CE" w:rsidRDefault="001F70CE">
            <w:pPr>
              <w:jc w:val="center"/>
            </w:pPr>
          </w:p>
        </w:tc>
      </w:tr>
      <w:tr w:rsidR="00500C48" w:rsidRPr="00500C48" w:rsidTr="00500C48">
        <w:tc>
          <w:tcPr>
            <w:tcW w:w="1135"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rPr>
                <w:b/>
              </w:rPr>
            </w:pPr>
            <w:r>
              <w:rPr>
                <w:rFonts w:hint="eastAsia"/>
                <w:b/>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500C48" w:rsidRDefault="00500C48">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500C48" w:rsidRDefault="00500C48">
            <w:pPr>
              <w:jc w:val="center"/>
              <w:rPr>
                <w:b/>
              </w:rPr>
            </w:pPr>
          </w:p>
        </w:tc>
        <w:tc>
          <w:tcPr>
            <w:tcW w:w="1807"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rPr>
                <w:b/>
              </w:rPr>
            </w:pPr>
          </w:p>
        </w:tc>
        <w:tc>
          <w:tcPr>
            <w:tcW w:w="1453" w:type="dxa"/>
            <w:tcBorders>
              <w:top w:val="single" w:sz="4" w:space="0" w:color="auto"/>
              <w:left w:val="single" w:sz="4" w:space="0" w:color="auto"/>
              <w:bottom w:val="single" w:sz="4" w:space="0" w:color="auto"/>
              <w:right w:val="single" w:sz="4" w:space="0" w:color="auto"/>
            </w:tcBorders>
            <w:vAlign w:val="center"/>
          </w:tcPr>
          <w:p w:rsidR="00500C48" w:rsidRPr="00500C48" w:rsidRDefault="00500C48" w:rsidP="00500C48">
            <w:pPr>
              <w:jc w:val="center"/>
              <w:rPr>
                <w:b/>
              </w:rPr>
            </w:pPr>
            <w:r w:rsidRPr="00500C48">
              <w:rPr>
                <w:rFonts w:hint="eastAsia"/>
                <w:b/>
              </w:rPr>
              <w:t>479,639.00</w:t>
            </w:r>
          </w:p>
        </w:tc>
      </w:tr>
      <w:tr w:rsidR="00500C48" w:rsidTr="00500C48">
        <w:tc>
          <w:tcPr>
            <w:tcW w:w="1135"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预算内</w:t>
            </w: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500C48" w:rsidRDefault="00500C48">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500C48" w:rsidRDefault="00500C48">
            <w:pPr>
              <w:jc w:val="center"/>
            </w:pPr>
            <w:r>
              <w:rPr>
                <w:rFonts w:hint="eastAsia"/>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500C48" w:rsidRDefault="00500C48">
            <w:pPr>
              <w:jc w:val="center"/>
            </w:pPr>
            <w:r>
              <w:rPr>
                <w:rFonts w:hint="eastAsia"/>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500C48" w:rsidRPr="00500C48" w:rsidRDefault="00500C48" w:rsidP="00500C48">
            <w:pPr>
              <w:jc w:val="center"/>
            </w:pPr>
            <w:r w:rsidRPr="00500C48">
              <w:rPr>
                <w:rFonts w:hint="eastAsia"/>
              </w:rPr>
              <w:t>479,639.00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行政事业单位离退休</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500C48">
            <w:pPr>
              <w:jc w:val="center"/>
            </w:pPr>
            <w:r w:rsidRPr="00500C48">
              <w:rPr>
                <w:rFonts w:hint="eastAsia"/>
              </w:rPr>
              <w:t>389,639.00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2080599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其他行政事业单位离退休支出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50905</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离退休费</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30301</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离休费</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对个人和家庭补助支出（离休统发）</w:t>
            </w:r>
            <w:r>
              <w:rPr>
                <w:rFonts w:hint="eastAsia"/>
              </w:rPr>
              <w:t>_</w:t>
            </w:r>
            <w:r>
              <w:rPr>
                <w:rFonts w:hint="eastAsia"/>
              </w:rPr>
              <w:t>离休费</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137,518.00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2080599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其他行政事业单位离退休支出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50999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其他对个人和家庭的补助</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30399</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其他对个人和家庭的补助</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对个人和家庭补助支出（离休统发）</w:t>
            </w:r>
            <w:r>
              <w:rPr>
                <w:rFonts w:hint="eastAsia"/>
              </w:rPr>
              <w:t>_</w:t>
            </w:r>
            <w:r>
              <w:rPr>
                <w:rFonts w:hint="eastAsia"/>
              </w:rPr>
              <w:t>其他对个人和家庭的补助</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3,960.00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2080599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其他行政事业单位离退休支出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50905</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离退休费</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30302</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退休费</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对个人和家庭补助支出（离退休非统发）</w:t>
            </w:r>
            <w:r>
              <w:rPr>
                <w:rFonts w:hint="eastAsia"/>
              </w:rPr>
              <w:t>_</w:t>
            </w:r>
            <w:r>
              <w:rPr>
                <w:rFonts w:hint="eastAsia"/>
              </w:rPr>
              <w:t>退休费</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13,760.00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2080599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其他行政事业单位离退休支出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50999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其他对个人和家庭的补助</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30399</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其他对个人和家庭的补助</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对个人和家庭补助支出（离退休非统发）</w:t>
            </w:r>
            <w:r>
              <w:rPr>
                <w:rFonts w:hint="eastAsia"/>
              </w:rPr>
              <w:t>_</w:t>
            </w:r>
            <w:r>
              <w:rPr>
                <w:rFonts w:hint="eastAsia"/>
              </w:rPr>
              <w:t>其他对个人和家庭的补助</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262,296.00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2080599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其他行政事业单位离退休支出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50299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其他商品和服务支出</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30299</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其他商品和服务支出</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日常公用支出（离退休人员）</w:t>
            </w:r>
            <w:r>
              <w:rPr>
                <w:rFonts w:hint="eastAsia"/>
              </w:rPr>
              <w:t>_</w:t>
            </w:r>
            <w:r>
              <w:rPr>
                <w:rFonts w:hint="eastAsia"/>
              </w:rPr>
              <w:t>其他商品和服务支出</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1,400.00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行政事业单位医疗</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90,000.00</w:t>
            </w:r>
          </w:p>
        </w:tc>
      </w:tr>
      <w:tr w:rsidR="001F70CE" w:rsidTr="00500C48">
        <w:tc>
          <w:tcPr>
            <w:tcW w:w="1135"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2101199</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 xml:space="preserve">    </w:t>
            </w:r>
            <w:r>
              <w:rPr>
                <w:rFonts w:hint="eastAsia"/>
              </w:rPr>
              <w:t>其他行政事业单位医疗支出</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50102</w:t>
            </w:r>
          </w:p>
        </w:tc>
        <w:tc>
          <w:tcPr>
            <w:tcW w:w="1134"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社会保障缴费</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30112</w:t>
            </w:r>
          </w:p>
        </w:tc>
        <w:tc>
          <w:tcPr>
            <w:tcW w:w="1134" w:type="dxa"/>
            <w:tcBorders>
              <w:top w:val="single" w:sz="4" w:space="0" w:color="auto"/>
              <w:left w:val="single" w:sz="4" w:space="0" w:color="auto"/>
              <w:bottom w:val="single" w:sz="4" w:space="0" w:color="auto"/>
              <w:right w:val="single" w:sz="4" w:space="0" w:color="auto"/>
            </w:tcBorders>
          </w:tcPr>
          <w:p w:rsidR="001F70CE" w:rsidRDefault="001F70CE">
            <w:pPr>
              <w:jc w:val="center"/>
            </w:pPr>
            <w:r>
              <w:rPr>
                <w:rFonts w:hint="eastAsia"/>
              </w:rPr>
              <w:t>其他社会保障缴费</w:t>
            </w:r>
          </w:p>
        </w:tc>
        <w:tc>
          <w:tcPr>
            <w:tcW w:w="1807" w:type="dxa"/>
            <w:tcBorders>
              <w:top w:val="single" w:sz="4" w:space="0" w:color="auto"/>
              <w:left w:val="single" w:sz="4" w:space="0" w:color="auto"/>
              <w:bottom w:val="single" w:sz="4" w:space="0" w:color="auto"/>
              <w:right w:val="single" w:sz="4" w:space="0" w:color="auto"/>
            </w:tcBorders>
            <w:vAlign w:val="center"/>
          </w:tcPr>
          <w:p w:rsidR="001F70CE" w:rsidRDefault="001F70CE">
            <w:pPr>
              <w:jc w:val="center"/>
            </w:pPr>
            <w:r>
              <w:rPr>
                <w:rFonts w:hint="eastAsia"/>
              </w:rPr>
              <w:t>对个人和家庭补助支出（离退休非统发）</w:t>
            </w:r>
            <w:r>
              <w:rPr>
                <w:rFonts w:hint="eastAsia"/>
              </w:rPr>
              <w:t>_</w:t>
            </w:r>
            <w:r>
              <w:rPr>
                <w:rFonts w:hint="eastAsia"/>
              </w:rPr>
              <w:t>其他社会保障缴费</w:t>
            </w:r>
          </w:p>
        </w:tc>
        <w:tc>
          <w:tcPr>
            <w:tcW w:w="1453" w:type="dxa"/>
            <w:tcBorders>
              <w:top w:val="single" w:sz="4" w:space="0" w:color="auto"/>
              <w:left w:val="single" w:sz="4" w:space="0" w:color="auto"/>
              <w:bottom w:val="single" w:sz="4" w:space="0" w:color="auto"/>
              <w:right w:val="single" w:sz="4" w:space="0" w:color="auto"/>
            </w:tcBorders>
            <w:vAlign w:val="center"/>
          </w:tcPr>
          <w:p w:rsidR="001F70CE" w:rsidRPr="00500C48" w:rsidRDefault="001F70CE">
            <w:pPr>
              <w:jc w:val="center"/>
            </w:pPr>
            <w:r w:rsidRPr="00500C48">
              <w:rPr>
                <w:rFonts w:hint="eastAsia"/>
              </w:rPr>
              <w:t>90,000.00</w:t>
            </w:r>
          </w:p>
        </w:tc>
      </w:tr>
      <w:tr w:rsidR="001F70CE" w:rsidTr="00500C48">
        <w:tc>
          <w:tcPr>
            <w:tcW w:w="1135" w:type="dxa"/>
            <w:vAlign w:val="center"/>
          </w:tcPr>
          <w:p w:rsidR="001F70CE" w:rsidRDefault="001F70CE">
            <w:pPr>
              <w:jc w:val="center"/>
            </w:pPr>
          </w:p>
        </w:tc>
        <w:tc>
          <w:tcPr>
            <w:tcW w:w="1134" w:type="dxa"/>
            <w:vAlign w:val="center"/>
          </w:tcPr>
          <w:p w:rsidR="001F70CE" w:rsidRDefault="001F70CE">
            <w:pPr>
              <w:jc w:val="center"/>
            </w:pPr>
          </w:p>
        </w:tc>
        <w:tc>
          <w:tcPr>
            <w:tcW w:w="1134" w:type="dxa"/>
            <w:vAlign w:val="center"/>
          </w:tcPr>
          <w:p w:rsidR="001F70CE" w:rsidRDefault="001F70CE">
            <w:pPr>
              <w:jc w:val="center"/>
            </w:pPr>
          </w:p>
        </w:tc>
        <w:tc>
          <w:tcPr>
            <w:tcW w:w="1134" w:type="dxa"/>
            <w:vAlign w:val="center"/>
          </w:tcPr>
          <w:p w:rsidR="001F70CE" w:rsidRDefault="001F70CE">
            <w:pPr>
              <w:jc w:val="center"/>
            </w:pPr>
          </w:p>
        </w:tc>
        <w:tc>
          <w:tcPr>
            <w:tcW w:w="1134" w:type="dxa"/>
          </w:tcPr>
          <w:p w:rsidR="001F70CE" w:rsidRDefault="001F70CE">
            <w:pPr>
              <w:jc w:val="center"/>
            </w:pPr>
          </w:p>
        </w:tc>
        <w:tc>
          <w:tcPr>
            <w:tcW w:w="1134" w:type="dxa"/>
          </w:tcPr>
          <w:p w:rsidR="001F70CE" w:rsidRDefault="001F70CE">
            <w:pPr>
              <w:jc w:val="center"/>
            </w:pPr>
          </w:p>
        </w:tc>
        <w:tc>
          <w:tcPr>
            <w:tcW w:w="1807" w:type="dxa"/>
            <w:vAlign w:val="center"/>
          </w:tcPr>
          <w:p w:rsidR="001F70CE" w:rsidRDefault="001F70CE">
            <w:pPr>
              <w:jc w:val="center"/>
            </w:pPr>
          </w:p>
        </w:tc>
        <w:tc>
          <w:tcPr>
            <w:tcW w:w="1453" w:type="dxa"/>
            <w:vAlign w:val="center"/>
          </w:tcPr>
          <w:p w:rsidR="001F70CE" w:rsidRDefault="001F70CE">
            <w:pPr>
              <w:jc w:val="center"/>
            </w:pPr>
          </w:p>
        </w:tc>
      </w:tr>
    </w:tbl>
    <w:p w:rsidR="001F70CE" w:rsidRDefault="001F70CE">
      <w:pPr>
        <w:sectPr w:rsidR="001F70CE">
          <w:pgSz w:w="11906" w:h="16838"/>
          <w:pgMar w:top="1440" w:right="1797" w:bottom="1440" w:left="1797" w:header="851" w:footer="992" w:gutter="0"/>
          <w:cols w:space="720"/>
          <w:docGrid w:linePitch="312"/>
        </w:sectPr>
      </w:pPr>
    </w:p>
    <w:p w:rsidR="00D85975" w:rsidRPr="006F54CA" w:rsidRDefault="00D85975" w:rsidP="00D85975">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附件3：</w:t>
      </w:r>
    </w:p>
    <w:p w:rsidR="00D85975" w:rsidRPr="006F54CA" w:rsidRDefault="00D85975" w:rsidP="00D85975">
      <w:pPr>
        <w:ind w:firstLine="720"/>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年市级提前告知专项转移支付预算表</w:t>
      </w:r>
    </w:p>
    <w:tbl>
      <w:tblPr>
        <w:tblW w:w="10207" w:type="dxa"/>
        <w:tblInd w:w="-885" w:type="dxa"/>
        <w:tblLook w:val="04A0" w:firstRow="1" w:lastRow="0" w:firstColumn="1" w:lastColumn="0" w:noHBand="0" w:noVBand="1"/>
      </w:tblPr>
      <w:tblGrid>
        <w:gridCol w:w="1135"/>
        <w:gridCol w:w="1134"/>
        <w:gridCol w:w="1134"/>
        <w:gridCol w:w="1134"/>
        <w:gridCol w:w="1213"/>
        <w:gridCol w:w="1197"/>
        <w:gridCol w:w="709"/>
        <w:gridCol w:w="1275"/>
        <w:gridCol w:w="1276"/>
      </w:tblGrid>
      <w:tr w:rsidR="00D85975" w:rsidRPr="006F54CA" w:rsidTr="00D85975">
        <w:trPr>
          <w:trHeight w:val="270"/>
        </w:trPr>
        <w:tc>
          <w:tcPr>
            <w:tcW w:w="2269" w:type="dxa"/>
            <w:gridSpan w:val="2"/>
          </w:tcPr>
          <w:p w:rsidR="00D85975" w:rsidRPr="006F54CA" w:rsidRDefault="00D85975" w:rsidP="00D85975">
            <w:pPr>
              <w:widowControl/>
              <w:ind w:right="330"/>
              <w:jc w:val="right"/>
              <w:rPr>
                <w:rFonts w:ascii="宋体" w:hAnsi="宋体" w:cs="宋体"/>
                <w:color w:val="000000"/>
                <w:kern w:val="0"/>
                <w:sz w:val="22"/>
              </w:rPr>
            </w:pPr>
          </w:p>
        </w:tc>
        <w:tc>
          <w:tcPr>
            <w:tcW w:w="7938" w:type="dxa"/>
            <w:gridSpan w:val="7"/>
            <w:shd w:val="clear" w:color="auto" w:fill="auto"/>
            <w:noWrap/>
            <w:vAlign w:val="center"/>
            <w:hideMark/>
          </w:tcPr>
          <w:p w:rsidR="00D85975" w:rsidRPr="006F54CA" w:rsidRDefault="00D85975" w:rsidP="00D85975">
            <w:pPr>
              <w:widowControl/>
              <w:ind w:right="330"/>
              <w:jc w:val="right"/>
              <w:rPr>
                <w:rFonts w:ascii="宋体" w:hAnsi="宋体" w:cs="宋体"/>
                <w:color w:val="000000"/>
                <w:kern w:val="0"/>
                <w:sz w:val="22"/>
              </w:rPr>
            </w:pPr>
            <w:r w:rsidRPr="006F54CA">
              <w:rPr>
                <w:rFonts w:ascii="宋体" w:hAnsi="宋体" w:cs="宋体" w:hint="eastAsia"/>
                <w:color w:val="000000"/>
                <w:kern w:val="0"/>
                <w:sz w:val="22"/>
              </w:rPr>
              <w:t>单位：元</w:t>
            </w:r>
          </w:p>
        </w:tc>
      </w:tr>
      <w:tr w:rsidR="00D85975" w:rsidRPr="006F54CA" w:rsidTr="00D85975">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预算单位代码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预算单位名称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功能科目代码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政府经济分类代码</w:t>
            </w:r>
          </w:p>
        </w:tc>
        <w:tc>
          <w:tcPr>
            <w:tcW w:w="1213" w:type="dxa"/>
            <w:tcBorders>
              <w:top w:val="single" w:sz="4" w:space="0" w:color="auto"/>
              <w:left w:val="single" w:sz="4" w:space="0" w:color="auto"/>
              <w:bottom w:val="single" w:sz="4" w:space="0" w:color="auto"/>
              <w:right w:val="single" w:sz="4" w:space="0" w:color="auto"/>
            </w:tcBorders>
            <w:vAlign w:val="center"/>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部门经济分类代码</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是否采购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指标金额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0"/>
                <w:szCs w:val="20"/>
              </w:rPr>
            </w:pPr>
            <w:r w:rsidRPr="006F54CA">
              <w:rPr>
                <w:rFonts w:ascii="宋体" w:hAnsi="宋体" w:cs="宋体" w:hint="eastAsia"/>
                <w:b/>
                <w:bCs/>
                <w:color w:val="000000"/>
                <w:kern w:val="0"/>
                <w:sz w:val="20"/>
                <w:szCs w:val="20"/>
              </w:rPr>
              <w:t>市指标文号</w:t>
            </w:r>
          </w:p>
        </w:tc>
      </w:tr>
      <w:tr w:rsidR="00D85975" w:rsidRPr="006F54CA" w:rsidTr="00D85975">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D85975" w:rsidRPr="006F54CA" w:rsidRDefault="00D85975" w:rsidP="00D85975">
            <w:pPr>
              <w:widowControl/>
              <w:jc w:val="left"/>
              <w:rPr>
                <w:rFonts w:ascii="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 xml:space="preserve">　</w:t>
            </w:r>
          </w:p>
        </w:tc>
      </w:tr>
    </w:tbl>
    <w:p w:rsidR="00D85975" w:rsidRDefault="00D85975" w:rsidP="00D85975"/>
    <w:p w:rsidR="00D85975" w:rsidRDefault="00D85975" w:rsidP="00D85975"/>
    <w:p w:rsidR="00D85975" w:rsidRDefault="00D85975" w:rsidP="00D85975"/>
    <w:p w:rsidR="00D85975" w:rsidRDefault="00D85975" w:rsidP="00D85975"/>
    <w:p w:rsidR="00D85975" w:rsidRDefault="00D85975" w:rsidP="00D85975"/>
    <w:p w:rsidR="00D85975" w:rsidRDefault="00D85975" w:rsidP="00D85975"/>
    <w:p w:rsidR="00D85975" w:rsidRDefault="00D85975" w:rsidP="00D85975"/>
    <w:p w:rsidR="00D85975" w:rsidRDefault="00D85975" w:rsidP="00D85975"/>
    <w:p w:rsidR="00D85975" w:rsidRPr="006F54CA" w:rsidRDefault="00D85975" w:rsidP="00D85975"/>
    <w:p w:rsidR="00D85975" w:rsidRPr="006F54CA" w:rsidRDefault="00D85975" w:rsidP="00D85975">
      <w:pPr>
        <w:rPr>
          <w:rFonts w:ascii="楷体_GB2312" w:eastAsia="楷体_GB2312" w:hAnsi="宋体"/>
          <w:sz w:val="32"/>
          <w:szCs w:val="32"/>
        </w:rPr>
      </w:pPr>
      <w:r w:rsidRPr="006F54CA">
        <w:rPr>
          <w:rFonts w:ascii="楷体_GB2312" w:eastAsia="楷体_GB2312" w:hAnsi="宋体" w:hint="eastAsia"/>
          <w:sz w:val="32"/>
          <w:szCs w:val="32"/>
        </w:rPr>
        <w:lastRenderedPageBreak/>
        <w:t xml:space="preserve">附件4：        </w:t>
      </w:r>
    </w:p>
    <w:p w:rsidR="00D85975" w:rsidRPr="006F54CA" w:rsidRDefault="00D85975" w:rsidP="00D85975">
      <w:pPr>
        <w:jc w:val="center"/>
        <w:rPr>
          <w:rFonts w:ascii="楷体_GB2312" w:eastAsia="楷体_GB2312" w:hAnsi="宋体"/>
          <w:sz w:val="32"/>
          <w:szCs w:val="32"/>
        </w:rPr>
      </w:pPr>
      <w:r>
        <w:rPr>
          <w:rFonts w:ascii="楷体_GB2312" w:eastAsia="楷体_GB2312" w:hAnsi="宋体" w:hint="eastAsia"/>
          <w:b/>
          <w:sz w:val="36"/>
          <w:szCs w:val="32"/>
        </w:rPr>
        <w:t>2020</w:t>
      </w:r>
      <w:r w:rsidRPr="006F54CA">
        <w:rPr>
          <w:rFonts w:ascii="楷体_GB2312" w:eastAsia="楷体_GB2312" w:hAnsi="宋体" w:hint="eastAsia"/>
          <w:b/>
          <w:sz w:val="36"/>
          <w:szCs w:val="32"/>
        </w:rPr>
        <w:t>年政府性基金预算收支总表</w:t>
      </w:r>
    </w:p>
    <w:p w:rsidR="00D85975" w:rsidRPr="006F54CA" w:rsidRDefault="00D85975" w:rsidP="00D85975">
      <w:pPr>
        <w:jc w:val="right"/>
        <w:rPr>
          <w:rFonts w:ascii="楷体_GB2312" w:eastAsia="楷体_GB2312" w:hAnsi="宋体"/>
          <w:sz w:val="28"/>
          <w:szCs w:val="28"/>
        </w:rPr>
      </w:pPr>
      <w:r w:rsidRPr="006F54CA">
        <w:rPr>
          <w:rFonts w:ascii="宋体" w:hAnsi="宋体" w:cs="宋体" w:hint="eastAsia"/>
          <w:color w:val="000000"/>
          <w:kern w:val="0"/>
          <w:sz w:val="22"/>
        </w:rPr>
        <w:t>单位：元</w:t>
      </w:r>
    </w:p>
    <w:tbl>
      <w:tblPr>
        <w:tblW w:w="9440" w:type="dxa"/>
        <w:tblInd w:w="-557" w:type="dxa"/>
        <w:tblLook w:val="04A0" w:firstRow="1" w:lastRow="0" w:firstColumn="1" w:lastColumn="0" w:noHBand="0" w:noVBand="1"/>
      </w:tblPr>
      <w:tblGrid>
        <w:gridCol w:w="2360"/>
        <w:gridCol w:w="2360"/>
        <w:gridCol w:w="2360"/>
        <w:gridCol w:w="2360"/>
      </w:tblGrid>
      <w:tr w:rsidR="00D85975" w:rsidRPr="006F54CA" w:rsidTr="00D85975">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hideMark/>
          </w:tcPr>
          <w:p w:rsidR="00D85975" w:rsidRPr="006F54CA" w:rsidRDefault="00D85975" w:rsidP="00D85975">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D85975" w:rsidRPr="006F54CA" w:rsidRDefault="00D85975" w:rsidP="00D85975">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D85975" w:rsidRPr="006F54CA" w:rsidRDefault="00D85975" w:rsidP="00D85975">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D85975" w:rsidRPr="006F54CA" w:rsidRDefault="00D85975" w:rsidP="00D85975">
            <w:pPr>
              <w:widowControl/>
              <w:jc w:val="center"/>
              <w:rPr>
                <w:rFonts w:ascii="宋体" w:hAnsi="宋体" w:cs="Arial"/>
                <w:b/>
                <w:bCs/>
                <w:color w:val="000000"/>
                <w:kern w:val="0"/>
                <w:szCs w:val="21"/>
              </w:rPr>
            </w:pPr>
            <w:r w:rsidRPr="006F54CA">
              <w:rPr>
                <w:rFonts w:ascii="宋体" w:hAnsi="宋体" w:cs="Arial" w:hint="eastAsia"/>
                <w:b/>
                <w:bCs/>
                <w:color w:val="000000"/>
                <w:kern w:val="0"/>
                <w:szCs w:val="21"/>
              </w:rPr>
              <w:t>支出金额</w:t>
            </w: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r w:rsidRPr="006F54CA">
              <w:rPr>
                <w:rFonts w:ascii="宋体" w:hAnsi="宋体" w:cs="宋体" w:hint="eastAsia"/>
                <w:color w:val="000000"/>
                <w:kern w:val="0"/>
                <w:sz w:val="18"/>
                <w:szCs w:val="18"/>
              </w:rPr>
              <w:t>政府办公厅（室）及相关机构事务</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r w:rsidRPr="006F54CA">
              <w:rPr>
                <w:rFonts w:ascii="宋体" w:hAnsi="宋体" w:cs="宋体" w:hint="eastAsia"/>
                <w:color w:val="000000"/>
                <w:kern w:val="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r w:rsidRPr="006F54CA">
              <w:rPr>
                <w:rFonts w:ascii="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r w:rsidRPr="006F54CA">
              <w:rPr>
                <w:rFonts w:ascii="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lef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color w:val="000000"/>
                <w:kern w:val="0"/>
                <w:sz w:val="20"/>
                <w:szCs w:val="20"/>
              </w:rPr>
            </w:pPr>
            <w:r w:rsidRPr="006F54CA">
              <w:rPr>
                <w:rFonts w:ascii="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r w:rsidR="00D85975" w:rsidRPr="006F54CA" w:rsidTr="00D85975">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D85975" w:rsidRPr="006F54CA" w:rsidRDefault="00D85975" w:rsidP="00D85975">
            <w:pPr>
              <w:widowControl/>
              <w:jc w:val="left"/>
              <w:rPr>
                <w:rFonts w:ascii="宋体" w:hAnsi="宋体" w:cs="Arial"/>
                <w:b/>
                <w:bCs/>
                <w:color w:val="000000"/>
                <w:kern w:val="0"/>
                <w:sz w:val="20"/>
                <w:szCs w:val="20"/>
              </w:rPr>
            </w:pPr>
            <w:r w:rsidRPr="006F54CA">
              <w:rPr>
                <w:rFonts w:ascii="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rsidR="00D85975" w:rsidRPr="006F54CA" w:rsidRDefault="00D85975" w:rsidP="00D85975">
            <w:pPr>
              <w:widowControl/>
              <w:jc w:val="right"/>
              <w:rPr>
                <w:rFonts w:ascii="宋体" w:hAnsi="宋体" w:cs="Arial"/>
                <w:color w:val="000000"/>
                <w:kern w:val="0"/>
                <w:sz w:val="20"/>
                <w:szCs w:val="20"/>
              </w:rPr>
            </w:pPr>
          </w:p>
        </w:tc>
      </w:tr>
    </w:tbl>
    <w:p w:rsidR="00D85975" w:rsidRPr="006F54CA" w:rsidRDefault="00D85975" w:rsidP="00D85975"/>
    <w:p w:rsidR="00D85975" w:rsidRPr="006F54CA" w:rsidRDefault="00D85975" w:rsidP="00D85975"/>
    <w:p w:rsidR="00D85975" w:rsidRDefault="00D85975">
      <w:pPr>
        <w:widowControl/>
        <w:jc w:val="left"/>
      </w:pPr>
      <w:r>
        <w:br w:type="page"/>
      </w:r>
    </w:p>
    <w:p w:rsidR="00D85975" w:rsidRPr="006F54CA" w:rsidRDefault="00D85975" w:rsidP="00D85975">
      <w:pPr>
        <w:widowControl/>
        <w:jc w:val="left"/>
        <w:rPr>
          <w:rFonts w:ascii="楷体_GB2312" w:eastAsia="楷体_GB2312" w:hAnsi="宋体"/>
          <w:sz w:val="32"/>
          <w:szCs w:val="32"/>
        </w:rPr>
      </w:pPr>
      <w:r w:rsidRPr="006F54CA">
        <w:rPr>
          <w:rFonts w:ascii="楷体_GB2312" w:eastAsia="楷体_GB2312" w:hAnsi="宋体" w:hint="eastAsia"/>
          <w:sz w:val="32"/>
          <w:szCs w:val="32"/>
        </w:rPr>
        <w:lastRenderedPageBreak/>
        <w:t>附件5：</w:t>
      </w:r>
    </w:p>
    <w:p w:rsidR="00D85975" w:rsidRPr="006F54CA" w:rsidRDefault="00D85975" w:rsidP="00D85975">
      <w:pPr>
        <w:jc w:val="center"/>
        <w:rPr>
          <w:rFonts w:ascii="楷体_GB2312" w:eastAsia="楷体_GB2312" w:hAnsi="宋体"/>
          <w:b/>
          <w:sz w:val="36"/>
          <w:szCs w:val="32"/>
        </w:rPr>
      </w:pPr>
      <w:r>
        <w:rPr>
          <w:rFonts w:ascii="楷体_GB2312" w:eastAsia="楷体_GB2312" w:hAnsi="宋体" w:hint="eastAsia"/>
          <w:b/>
          <w:sz w:val="36"/>
          <w:szCs w:val="32"/>
        </w:rPr>
        <w:t>2020</w:t>
      </w:r>
      <w:r w:rsidRPr="006F54CA">
        <w:rPr>
          <w:rFonts w:ascii="楷体_GB2312" w:eastAsia="楷体_GB2312" w:hAnsi="宋体" w:hint="eastAsia"/>
          <w:b/>
          <w:sz w:val="36"/>
          <w:szCs w:val="32"/>
        </w:rPr>
        <w:t>年政府性基金预算表</w:t>
      </w:r>
    </w:p>
    <w:p w:rsidR="00D85975" w:rsidRPr="006F54CA" w:rsidRDefault="00D85975" w:rsidP="00D85975">
      <w:pPr>
        <w:ind w:right="110"/>
        <w:jc w:val="right"/>
        <w:rPr>
          <w:rFonts w:ascii="楷体_GB2312" w:eastAsia="楷体_GB2312" w:hAnsi="宋体"/>
          <w:sz w:val="28"/>
          <w:szCs w:val="28"/>
        </w:rPr>
      </w:pPr>
      <w:r w:rsidRPr="006F54CA">
        <w:rPr>
          <w:rFonts w:ascii="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D85975" w:rsidRPr="006F54CA" w:rsidTr="00D85975">
        <w:tc>
          <w:tcPr>
            <w:tcW w:w="1135"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功能分类代码</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功能分类名称</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政府经济分类代码</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政府经济分类名称</w:t>
            </w:r>
          </w:p>
        </w:tc>
        <w:tc>
          <w:tcPr>
            <w:tcW w:w="1134" w:type="dxa"/>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部门经济分类代码</w:t>
            </w:r>
          </w:p>
        </w:tc>
        <w:tc>
          <w:tcPr>
            <w:tcW w:w="1134" w:type="dxa"/>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部门经济分类名称</w:t>
            </w:r>
          </w:p>
        </w:tc>
        <w:tc>
          <w:tcPr>
            <w:tcW w:w="1807"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项目名称</w:t>
            </w:r>
          </w:p>
        </w:tc>
        <w:tc>
          <w:tcPr>
            <w:tcW w:w="1312"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预算金额</w:t>
            </w: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bl>
    <w:p w:rsidR="00D85975" w:rsidRDefault="00D85975" w:rsidP="00D85975"/>
    <w:p w:rsidR="00D85975" w:rsidRDefault="00D85975">
      <w:pPr>
        <w:widowControl/>
        <w:jc w:val="left"/>
      </w:pPr>
      <w:r>
        <w:br w:type="page"/>
      </w:r>
    </w:p>
    <w:p w:rsidR="00D85975" w:rsidRPr="006F54CA" w:rsidRDefault="00D85975" w:rsidP="00D85975"/>
    <w:p w:rsidR="00D85975" w:rsidRPr="006F54CA" w:rsidRDefault="00D85975" w:rsidP="00D85975">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t>附件6：</w:t>
      </w:r>
    </w:p>
    <w:p w:rsidR="00D85975" w:rsidRPr="006F54CA" w:rsidRDefault="00D85975" w:rsidP="00D85975">
      <w:pPr>
        <w:jc w:val="center"/>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年国有资本经营预算收支总表</w:t>
      </w:r>
    </w:p>
    <w:p w:rsidR="00D85975" w:rsidRPr="006F54CA" w:rsidRDefault="00D85975" w:rsidP="00D85975">
      <w:pPr>
        <w:widowControl/>
        <w:jc w:val="right"/>
        <w:rPr>
          <w:rFonts w:ascii="宋体" w:hAnsi="宋体" w:cs="宋体"/>
          <w:color w:val="000000"/>
          <w:kern w:val="0"/>
          <w:sz w:val="22"/>
        </w:rPr>
      </w:pPr>
      <w:r w:rsidRPr="006F54CA">
        <w:rPr>
          <w:rFonts w:ascii="黑体" w:eastAsia="黑体" w:hAnsi="Batang" w:hint="eastAsia"/>
          <w:sz w:val="36"/>
          <w:szCs w:val="36"/>
        </w:rPr>
        <w:t xml:space="preserve">                    </w:t>
      </w:r>
      <w:r w:rsidRPr="006F54CA">
        <w:rPr>
          <w:rFonts w:ascii="宋体" w:hAnsi="宋体" w:cs="宋体" w:hint="eastAsia"/>
          <w:color w:val="000000"/>
          <w:kern w:val="0"/>
          <w:sz w:val="22"/>
        </w:rPr>
        <w:t>单位：元</w:t>
      </w:r>
    </w:p>
    <w:tbl>
      <w:tblPr>
        <w:tblW w:w="8804" w:type="dxa"/>
        <w:tblInd w:w="93" w:type="dxa"/>
        <w:tblLook w:val="04A0" w:firstRow="1" w:lastRow="0" w:firstColumn="1" w:lastColumn="0" w:noHBand="0" w:noVBand="1"/>
      </w:tblPr>
      <w:tblGrid>
        <w:gridCol w:w="2567"/>
        <w:gridCol w:w="1473"/>
        <w:gridCol w:w="3488"/>
        <w:gridCol w:w="1276"/>
      </w:tblGrid>
      <w:tr w:rsidR="00D85975" w:rsidRPr="006F54CA" w:rsidTr="00D85975">
        <w:trPr>
          <w:trHeight w:val="567"/>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收入部分</w:t>
            </w:r>
          </w:p>
        </w:tc>
        <w:tc>
          <w:tcPr>
            <w:tcW w:w="4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支出部分</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项        目</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收入金额</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项        目</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支出金额</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b/>
                <w:bCs/>
                <w:kern w:val="0"/>
                <w:sz w:val="20"/>
                <w:szCs w:val="20"/>
              </w:rPr>
            </w:pPr>
            <w:r w:rsidRPr="006F54CA">
              <w:rPr>
                <w:rFonts w:ascii="宋体" w:hAnsi="宋体" w:cs="宋体" w:hint="eastAsia"/>
                <w:b/>
                <w:bCs/>
                <w:kern w:val="0"/>
                <w:sz w:val="20"/>
                <w:szCs w:val="20"/>
              </w:rPr>
              <w:t>国有资本经营预算收入</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b/>
                <w:bCs/>
                <w:kern w:val="0"/>
                <w:sz w:val="20"/>
                <w:szCs w:val="20"/>
              </w:rPr>
            </w:pPr>
            <w:r w:rsidRPr="006F54CA">
              <w:rPr>
                <w:rFonts w:ascii="宋体" w:hAnsi="宋体" w:cs="宋体" w:hint="eastAsia"/>
                <w:b/>
                <w:bCs/>
                <w:kern w:val="0"/>
                <w:sz w:val="20"/>
                <w:szCs w:val="20"/>
              </w:rPr>
              <w:t>国有资本经营预算支出</w:t>
            </w:r>
          </w:p>
        </w:tc>
        <w:tc>
          <w:tcPr>
            <w:tcW w:w="1276" w:type="dxa"/>
            <w:tcBorders>
              <w:top w:val="nil"/>
              <w:left w:val="nil"/>
              <w:bottom w:val="single" w:sz="4" w:space="0" w:color="auto"/>
              <w:right w:val="single" w:sz="4" w:space="0" w:color="auto"/>
            </w:tcBorders>
            <w:shd w:val="clear" w:color="auto" w:fill="auto"/>
            <w:noWrap/>
            <w:vAlign w:val="center"/>
          </w:tcPr>
          <w:p w:rsidR="00D85975" w:rsidRPr="006F54CA" w:rsidRDefault="00D85975" w:rsidP="00D85975">
            <w:pPr>
              <w:widowControl/>
              <w:jc w:val="right"/>
              <w:rPr>
                <w:rFonts w:ascii="宋体" w:hAnsi="宋体" w:cs="宋体"/>
                <w:b/>
                <w:bCs/>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利润收入</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解决历史遗留问题及改革成本支出</w:t>
            </w:r>
          </w:p>
        </w:tc>
        <w:tc>
          <w:tcPr>
            <w:tcW w:w="1276" w:type="dxa"/>
            <w:tcBorders>
              <w:top w:val="nil"/>
              <w:left w:val="nil"/>
              <w:bottom w:val="single" w:sz="4" w:space="0" w:color="auto"/>
              <w:right w:val="single" w:sz="4" w:space="0" w:color="auto"/>
            </w:tcBorders>
            <w:shd w:val="clear" w:color="auto" w:fill="auto"/>
            <w:noWrap/>
            <w:vAlign w:val="center"/>
          </w:tcPr>
          <w:p w:rsidR="00D85975" w:rsidRPr="006F54CA" w:rsidRDefault="00D85975" w:rsidP="00D85975">
            <w:pPr>
              <w:widowControl/>
              <w:jc w:val="right"/>
              <w:rPr>
                <w:rFonts w:ascii="宋体" w:hAnsi="宋体" w:cs="宋体"/>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国有企业改革成本支出</w:t>
            </w:r>
          </w:p>
        </w:tc>
        <w:tc>
          <w:tcPr>
            <w:tcW w:w="1276" w:type="dxa"/>
            <w:tcBorders>
              <w:top w:val="nil"/>
              <w:left w:val="nil"/>
              <w:bottom w:val="single" w:sz="4" w:space="0" w:color="auto"/>
              <w:right w:val="single" w:sz="4" w:space="0" w:color="auto"/>
            </w:tcBorders>
            <w:shd w:val="clear" w:color="auto" w:fill="auto"/>
            <w:noWrap/>
            <w:vAlign w:val="center"/>
          </w:tcPr>
          <w:p w:rsidR="00D85975" w:rsidRPr="006F54CA" w:rsidRDefault="00D85975" w:rsidP="00D85975">
            <w:pPr>
              <w:widowControl/>
              <w:jc w:val="right"/>
              <w:rPr>
                <w:rFonts w:ascii="宋体" w:hAnsi="宋体" w:cs="宋体"/>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国有企业资本金注入</w:t>
            </w:r>
          </w:p>
        </w:tc>
        <w:tc>
          <w:tcPr>
            <w:tcW w:w="1276" w:type="dxa"/>
            <w:tcBorders>
              <w:top w:val="nil"/>
              <w:left w:val="nil"/>
              <w:bottom w:val="single" w:sz="4" w:space="0" w:color="auto"/>
              <w:right w:val="single" w:sz="4" w:space="0" w:color="auto"/>
            </w:tcBorders>
            <w:shd w:val="clear" w:color="auto" w:fill="auto"/>
            <w:noWrap/>
            <w:vAlign w:val="center"/>
          </w:tcPr>
          <w:p w:rsidR="00D85975" w:rsidRPr="006F54CA" w:rsidRDefault="00D85975" w:rsidP="00D85975">
            <w:pPr>
              <w:widowControl/>
              <w:jc w:val="right"/>
              <w:rPr>
                <w:rFonts w:ascii="宋体" w:hAnsi="宋体" w:cs="宋体"/>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国有经济结构调整支出</w:t>
            </w:r>
          </w:p>
        </w:tc>
        <w:tc>
          <w:tcPr>
            <w:tcW w:w="1276" w:type="dxa"/>
            <w:tcBorders>
              <w:top w:val="nil"/>
              <w:left w:val="nil"/>
              <w:bottom w:val="single" w:sz="4" w:space="0" w:color="auto"/>
              <w:right w:val="single" w:sz="4" w:space="0" w:color="auto"/>
            </w:tcBorders>
            <w:shd w:val="clear" w:color="auto" w:fill="auto"/>
            <w:noWrap/>
            <w:vAlign w:val="center"/>
          </w:tcPr>
          <w:p w:rsidR="00D85975" w:rsidRPr="006F54CA" w:rsidRDefault="00D85975" w:rsidP="00D85975">
            <w:pPr>
              <w:widowControl/>
              <w:jc w:val="right"/>
              <w:rPr>
                <w:rFonts w:ascii="宋体" w:hAnsi="宋体" w:cs="宋体"/>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本年收入合计</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本年支出合计</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b/>
                <w:bCs/>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动用上年结余</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国有资本经营预算调出资金</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kern w:val="0"/>
                <w:sz w:val="20"/>
                <w:szCs w:val="20"/>
              </w:rPr>
            </w:pP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本年结余</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kern w:val="0"/>
                <w:sz w:val="20"/>
                <w:szCs w:val="20"/>
              </w:rPr>
            </w:pPr>
            <w:r w:rsidRPr="006F54CA">
              <w:rPr>
                <w:rFonts w:ascii="宋体" w:hAnsi="宋体" w:cs="宋体" w:hint="eastAsia"/>
                <w:kern w:val="0"/>
                <w:sz w:val="20"/>
                <w:szCs w:val="20"/>
              </w:rPr>
              <w:t xml:space="preserve">　</w:t>
            </w:r>
          </w:p>
        </w:tc>
      </w:tr>
      <w:tr w:rsidR="00D85975" w:rsidRPr="006F54CA" w:rsidTr="00D85975">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left"/>
              <w:rPr>
                <w:rFonts w:ascii="宋体" w:hAnsi="宋体" w:cs="宋体"/>
                <w:b/>
                <w:bCs/>
                <w:kern w:val="0"/>
                <w:sz w:val="20"/>
                <w:szCs w:val="20"/>
              </w:rPr>
            </w:pPr>
            <w:r w:rsidRPr="006F54CA">
              <w:rPr>
                <w:rFonts w:ascii="宋体" w:hAnsi="宋体" w:cs="宋体" w:hint="eastAsia"/>
                <w:b/>
                <w:bCs/>
                <w:kern w:val="0"/>
                <w:sz w:val="20"/>
                <w:szCs w:val="20"/>
              </w:rPr>
              <w:t xml:space="preserve">    收 入 总 计</w:t>
            </w:r>
          </w:p>
        </w:tc>
        <w:tc>
          <w:tcPr>
            <w:tcW w:w="1473"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kern w:val="0"/>
                <w:sz w:val="20"/>
                <w:szCs w:val="20"/>
              </w:rPr>
            </w:pPr>
            <w:r w:rsidRPr="006F54CA">
              <w:rPr>
                <w:rFonts w:ascii="宋体" w:hAnsi="宋体" w:cs="宋体" w:hint="eastAsia"/>
                <w:b/>
                <w:bCs/>
                <w:kern w:val="0"/>
                <w:sz w:val="20"/>
                <w:szCs w:val="20"/>
              </w:rPr>
              <w:t>支出总计</w:t>
            </w:r>
          </w:p>
        </w:tc>
        <w:tc>
          <w:tcPr>
            <w:tcW w:w="1276" w:type="dxa"/>
            <w:tcBorders>
              <w:top w:val="nil"/>
              <w:left w:val="nil"/>
              <w:bottom w:val="single" w:sz="4" w:space="0" w:color="auto"/>
              <w:right w:val="single" w:sz="4" w:space="0" w:color="auto"/>
            </w:tcBorders>
            <w:shd w:val="clear" w:color="auto" w:fill="auto"/>
            <w:noWrap/>
            <w:vAlign w:val="center"/>
            <w:hideMark/>
          </w:tcPr>
          <w:p w:rsidR="00D85975" w:rsidRPr="006F54CA" w:rsidRDefault="00D85975" w:rsidP="00D85975">
            <w:pPr>
              <w:widowControl/>
              <w:jc w:val="right"/>
              <w:rPr>
                <w:rFonts w:ascii="宋体" w:hAnsi="宋体" w:cs="宋体"/>
                <w:b/>
                <w:bCs/>
                <w:kern w:val="0"/>
                <w:sz w:val="20"/>
                <w:szCs w:val="20"/>
              </w:rPr>
            </w:pPr>
          </w:p>
        </w:tc>
      </w:tr>
    </w:tbl>
    <w:p w:rsidR="00D85975" w:rsidRDefault="00D85975" w:rsidP="00D85975">
      <w:pPr>
        <w:rPr>
          <w:rFonts w:ascii="黑体" w:eastAsia="黑体" w:hAnsi="Batang"/>
          <w:sz w:val="36"/>
          <w:szCs w:val="36"/>
        </w:rPr>
      </w:pPr>
    </w:p>
    <w:p w:rsidR="00D85975" w:rsidRDefault="00D85975">
      <w:pPr>
        <w:widowControl/>
        <w:jc w:val="left"/>
        <w:rPr>
          <w:rFonts w:ascii="黑体" w:eastAsia="黑体" w:hAnsi="Batang"/>
          <w:sz w:val="36"/>
          <w:szCs w:val="36"/>
        </w:rPr>
      </w:pPr>
      <w:r>
        <w:rPr>
          <w:rFonts w:ascii="黑体" w:eastAsia="黑体" w:hAnsi="Batang"/>
          <w:sz w:val="36"/>
          <w:szCs w:val="36"/>
        </w:rPr>
        <w:br w:type="page"/>
      </w:r>
    </w:p>
    <w:tbl>
      <w:tblPr>
        <w:tblW w:w="0" w:type="auto"/>
        <w:tblLayout w:type="fixed"/>
        <w:tblLook w:val="04A0" w:firstRow="1" w:lastRow="0" w:firstColumn="1" w:lastColumn="0" w:noHBand="0" w:noVBand="1"/>
      </w:tblPr>
      <w:tblGrid>
        <w:gridCol w:w="5200"/>
        <w:gridCol w:w="3322"/>
      </w:tblGrid>
      <w:tr w:rsidR="00D85975" w:rsidRPr="006F54CA" w:rsidTr="00D85975">
        <w:trPr>
          <w:trHeight w:val="312"/>
        </w:trPr>
        <w:tc>
          <w:tcPr>
            <w:tcW w:w="8522" w:type="dxa"/>
            <w:gridSpan w:val="2"/>
            <w:vMerge w:val="restart"/>
            <w:shd w:val="clear" w:color="auto" w:fill="auto"/>
            <w:noWrap/>
            <w:vAlign w:val="center"/>
            <w:hideMark/>
          </w:tcPr>
          <w:p w:rsidR="00D85975" w:rsidRPr="006F54CA" w:rsidRDefault="00D85975" w:rsidP="00D85975">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附件7：</w:t>
            </w:r>
          </w:p>
          <w:p w:rsidR="00D85975" w:rsidRPr="006F54CA" w:rsidRDefault="00D85975" w:rsidP="00D85975">
            <w:pPr>
              <w:jc w:val="center"/>
              <w:rPr>
                <w:rFonts w:ascii="宋体" w:hAnsi="宋体" w:cs="宋体"/>
                <w:b/>
                <w:bCs/>
                <w:color w:val="000000"/>
                <w:kern w:val="0"/>
                <w:sz w:val="24"/>
              </w:rPr>
            </w:pP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年国有资本经营预算收入表</w:t>
            </w:r>
          </w:p>
        </w:tc>
      </w:tr>
      <w:tr w:rsidR="00D85975" w:rsidRPr="006F54CA" w:rsidTr="00D85975">
        <w:trPr>
          <w:trHeight w:val="840"/>
        </w:trPr>
        <w:tc>
          <w:tcPr>
            <w:tcW w:w="8522" w:type="dxa"/>
            <w:gridSpan w:val="2"/>
            <w:vMerge/>
            <w:vAlign w:val="center"/>
            <w:hideMark/>
          </w:tcPr>
          <w:p w:rsidR="00D85975" w:rsidRPr="006F54CA" w:rsidRDefault="00D85975" w:rsidP="00D85975">
            <w:pPr>
              <w:widowControl/>
              <w:jc w:val="left"/>
              <w:rPr>
                <w:rFonts w:ascii="宋体" w:hAnsi="宋体" w:cs="宋体"/>
                <w:b/>
                <w:bCs/>
                <w:color w:val="000000"/>
                <w:kern w:val="0"/>
                <w:sz w:val="24"/>
              </w:rPr>
            </w:pPr>
          </w:p>
        </w:tc>
      </w:tr>
      <w:tr w:rsidR="00D85975" w:rsidRPr="006F54CA" w:rsidTr="00D85975">
        <w:trPr>
          <w:trHeight w:val="255"/>
        </w:trPr>
        <w:tc>
          <w:tcPr>
            <w:tcW w:w="5200" w:type="dxa"/>
            <w:tcBorders>
              <w:bottom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0"/>
                <w:szCs w:val="20"/>
              </w:rPr>
            </w:pPr>
          </w:p>
        </w:tc>
        <w:tc>
          <w:tcPr>
            <w:tcW w:w="3322" w:type="dxa"/>
            <w:tcBorders>
              <w:bottom w:val="single" w:sz="4" w:space="0" w:color="auto"/>
            </w:tcBorders>
            <w:shd w:val="clear" w:color="auto" w:fill="auto"/>
            <w:noWrap/>
            <w:vAlign w:val="bottom"/>
          </w:tcPr>
          <w:p w:rsidR="00D85975" w:rsidRPr="006F54CA" w:rsidRDefault="00D85975" w:rsidP="00D85975">
            <w:pPr>
              <w:widowControl/>
              <w:jc w:val="right"/>
              <w:rPr>
                <w:rFonts w:ascii="宋体" w:hAnsi="宋体" w:cs="宋体"/>
                <w:color w:val="000000"/>
                <w:kern w:val="0"/>
                <w:sz w:val="20"/>
                <w:szCs w:val="20"/>
              </w:rPr>
            </w:pPr>
            <w:r w:rsidRPr="006F54CA">
              <w:rPr>
                <w:rFonts w:ascii="宋体" w:hAnsi="宋体" w:cs="宋体" w:hint="eastAsia"/>
                <w:color w:val="000000"/>
                <w:kern w:val="0"/>
                <w:sz w:val="22"/>
              </w:rPr>
              <w:t>单位：元</w:t>
            </w:r>
          </w:p>
        </w:tc>
      </w:tr>
      <w:tr w:rsidR="00D85975" w:rsidRPr="006F54CA" w:rsidTr="00D85975">
        <w:trPr>
          <w:trHeight w:val="567"/>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科目名称／企业</w:t>
            </w:r>
          </w:p>
        </w:tc>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本年预算数</w:t>
            </w: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D85975" w:rsidRPr="006F54CA" w:rsidRDefault="00D85975" w:rsidP="00D85975">
            <w:pPr>
              <w:widowControl/>
              <w:jc w:val="left"/>
              <w:rPr>
                <w:rFonts w:ascii="宋体" w:hAnsi="宋体" w:cs="宋体"/>
                <w:b/>
                <w:bCs/>
                <w:color w:val="000000"/>
                <w:kern w:val="0"/>
                <w:sz w:val="22"/>
              </w:rPr>
            </w:pPr>
            <w:r w:rsidRPr="006F54CA">
              <w:rPr>
                <w:rFonts w:ascii="宋体" w:hAnsi="宋体" w:cs="宋体" w:hint="eastAsia"/>
                <w:b/>
                <w:bCs/>
                <w:color w:val="000000"/>
                <w:kern w:val="0"/>
                <w:sz w:val="22"/>
              </w:rPr>
              <w:t>合计</w:t>
            </w:r>
          </w:p>
        </w:tc>
        <w:tc>
          <w:tcPr>
            <w:tcW w:w="3322" w:type="dxa"/>
            <w:tcBorders>
              <w:top w:val="nil"/>
              <w:left w:val="nil"/>
              <w:bottom w:val="single" w:sz="4" w:space="0" w:color="auto"/>
              <w:right w:val="single" w:sz="4" w:space="0" w:color="auto"/>
            </w:tcBorders>
            <w:shd w:val="clear" w:color="auto" w:fill="auto"/>
            <w:noWrap/>
            <w:vAlign w:val="bottom"/>
            <w:hideMark/>
          </w:tcPr>
          <w:p w:rsidR="00D85975" w:rsidRPr="006F54CA" w:rsidRDefault="00D85975" w:rsidP="00D85975">
            <w:pPr>
              <w:widowControl/>
              <w:jc w:val="right"/>
              <w:rPr>
                <w:rFonts w:ascii="宋体" w:hAnsi="宋体" w:cs="宋体"/>
                <w:b/>
                <w:bCs/>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b/>
                <w:bCs/>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b/>
                <w:bCs/>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r w:rsidR="00D85975" w:rsidRPr="006F54CA" w:rsidTr="00D85975">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D85975" w:rsidRPr="006F54CA" w:rsidRDefault="00D85975" w:rsidP="00D85975">
            <w:pPr>
              <w:widowControl/>
              <w:jc w:val="left"/>
              <w:rPr>
                <w:rFonts w:ascii="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D85975" w:rsidRPr="006F54CA" w:rsidRDefault="00D85975" w:rsidP="00D85975">
            <w:pPr>
              <w:widowControl/>
              <w:jc w:val="right"/>
              <w:rPr>
                <w:rFonts w:ascii="宋体" w:hAnsi="宋体" w:cs="宋体"/>
                <w:kern w:val="0"/>
                <w:sz w:val="22"/>
              </w:rPr>
            </w:pPr>
          </w:p>
        </w:tc>
      </w:tr>
    </w:tbl>
    <w:p w:rsidR="00D85975" w:rsidRPr="006F54CA" w:rsidRDefault="00D85975" w:rsidP="00D85975">
      <w:pPr>
        <w:rPr>
          <w:rFonts w:ascii="黑体" w:eastAsia="黑体" w:hAnsi="Batang"/>
          <w:sz w:val="36"/>
          <w:szCs w:val="36"/>
        </w:rPr>
      </w:pPr>
    </w:p>
    <w:p w:rsidR="00D85975" w:rsidRDefault="00D85975">
      <w:pPr>
        <w:widowControl/>
        <w:jc w:val="left"/>
        <w:rPr>
          <w:rFonts w:ascii="黑体" w:eastAsia="黑体" w:hAnsi="Batang"/>
          <w:sz w:val="36"/>
          <w:szCs w:val="36"/>
        </w:rPr>
      </w:pPr>
      <w:r>
        <w:rPr>
          <w:rFonts w:ascii="黑体" w:eastAsia="黑体" w:hAnsi="Batang"/>
          <w:sz w:val="36"/>
          <w:szCs w:val="36"/>
        </w:rPr>
        <w:br w:type="page"/>
      </w:r>
    </w:p>
    <w:p w:rsidR="00D85975" w:rsidRPr="006F54CA" w:rsidRDefault="00D85975" w:rsidP="00D85975">
      <w:pPr>
        <w:widowControl/>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附件8：</w:t>
      </w:r>
    </w:p>
    <w:p w:rsidR="00D85975" w:rsidRPr="006F54CA" w:rsidRDefault="00D85975" w:rsidP="00D85975">
      <w:pPr>
        <w:ind w:firstLineChars="300" w:firstLine="1084"/>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年国有资本经营预算支出明细表</w:t>
      </w:r>
    </w:p>
    <w:p w:rsidR="00D85975" w:rsidRPr="006F54CA" w:rsidRDefault="00D85975" w:rsidP="00D85975">
      <w:pPr>
        <w:widowControl/>
        <w:jc w:val="right"/>
        <w:rPr>
          <w:rFonts w:ascii="楷体_GB2312" w:eastAsia="楷体_GB2312" w:hAnsi="宋体" w:cs="宋体"/>
          <w:bCs/>
          <w:kern w:val="0"/>
          <w:sz w:val="32"/>
          <w:szCs w:val="32"/>
        </w:rPr>
      </w:pPr>
      <w:r w:rsidRPr="006F54CA">
        <w:rPr>
          <w:rFonts w:ascii="宋体" w:hAnsi="宋体" w:cs="宋体" w:hint="eastAsia"/>
          <w:color w:val="000000"/>
          <w:kern w:val="0"/>
          <w:sz w:val="22"/>
        </w:rPr>
        <w:t>单位：元</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2"/>
        <w:gridCol w:w="1272"/>
        <w:gridCol w:w="1559"/>
        <w:gridCol w:w="1559"/>
        <w:gridCol w:w="1701"/>
      </w:tblGrid>
      <w:tr w:rsidR="00D85975" w:rsidRPr="006F54CA" w:rsidTr="00D85975">
        <w:trPr>
          <w:trHeight w:val="634"/>
        </w:trPr>
        <w:tc>
          <w:tcPr>
            <w:tcW w:w="2410" w:type="dxa"/>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预算单位/企业名称</w:t>
            </w:r>
          </w:p>
        </w:tc>
        <w:tc>
          <w:tcPr>
            <w:tcW w:w="1422" w:type="dxa"/>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项目名称</w:t>
            </w:r>
          </w:p>
        </w:tc>
        <w:tc>
          <w:tcPr>
            <w:tcW w:w="1272" w:type="dxa"/>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功能分类名称</w:t>
            </w:r>
          </w:p>
        </w:tc>
        <w:tc>
          <w:tcPr>
            <w:tcW w:w="1559" w:type="dxa"/>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政府经济分类名称</w:t>
            </w:r>
          </w:p>
        </w:tc>
        <w:tc>
          <w:tcPr>
            <w:tcW w:w="1559" w:type="dxa"/>
            <w:vAlign w:val="center"/>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部门经济分类名称</w:t>
            </w:r>
          </w:p>
        </w:tc>
        <w:tc>
          <w:tcPr>
            <w:tcW w:w="1701" w:type="dxa"/>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批复金额</w:t>
            </w:r>
          </w:p>
        </w:tc>
      </w:tr>
      <w:tr w:rsidR="00D85975" w:rsidRPr="006F54CA" w:rsidTr="00D85975">
        <w:trPr>
          <w:trHeight w:val="750"/>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r w:rsidR="00D85975" w:rsidRPr="006F54CA" w:rsidTr="00D85975">
        <w:trPr>
          <w:trHeight w:val="522"/>
        </w:trPr>
        <w:tc>
          <w:tcPr>
            <w:tcW w:w="2410"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42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272"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shd w:val="clear" w:color="auto" w:fill="auto"/>
          </w:tcPr>
          <w:p w:rsidR="00D85975" w:rsidRPr="006F54CA" w:rsidRDefault="00D85975" w:rsidP="00D85975">
            <w:pPr>
              <w:widowControl/>
              <w:jc w:val="left"/>
              <w:rPr>
                <w:rFonts w:ascii="宋体" w:hAnsi="宋体" w:cs="宋体"/>
                <w:color w:val="000000"/>
                <w:kern w:val="0"/>
                <w:sz w:val="22"/>
              </w:rPr>
            </w:pPr>
          </w:p>
        </w:tc>
        <w:tc>
          <w:tcPr>
            <w:tcW w:w="1559" w:type="dxa"/>
          </w:tcPr>
          <w:p w:rsidR="00D85975" w:rsidRPr="006F54CA" w:rsidRDefault="00D85975" w:rsidP="00D85975">
            <w:pPr>
              <w:widowControl/>
              <w:jc w:val="left"/>
              <w:rPr>
                <w:rFonts w:ascii="宋体" w:hAnsi="宋体" w:cs="宋体"/>
                <w:b/>
                <w:bCs/>
                <w:color w:val="000000"/>
                <w:kern w:val="0"/>
                <w:sz w:val="22"/>
              </w:rPr>
            </w:pPr>
          </w:p>
        </w:tc>
        <w:tc>
          <w:tcPr>
            <w:tcW w:w="1701" w:type="dxa"/>
            <w:shd w:val="clear" w:color="auto" w:fill="auto"/>
          </w:tcPr>
          <w:p w:rsidR="00D85975" w:rsidRPr="006F54CA" w:rsidRDefault="00D85975" w:rsidP="00D85975">
            <w:pPr>
              <w:widowControl/>
              <w:jc w:val="left"/>
              <w:rPr>
                <w:rFonts w:ascii="宋体" w:hAnsi="宋体" w:cs="宋体"/>
                <w:b/>
                <w:bCs/>
                <w:color w:val="000000"/>
                <w:kern w:val="0"/>
                <w:sz w:val="22"/>
              </w:rPr>
            </w:pPr>
          </w:p>
        </w:tc>
      </w:tr>
    </w:tbl>
    <w:p w:rsidR="00D85975" w:rsidRPr="006F54CA" w:rsidRDefault="00D85975" w:rsidP="00D85975">
      <w:pPr>
        <w:rPr>
          <w:rFonts w:ascii="黑体" w:eastAsia="黑体" w:hAnsi="Batang"/>
          <w:sz w:val="36"/>
          <w:szCs w:val="36"/>
        </w:rPr>
      </w:pPr>
    </w:p>
    <w:p w:rsidR="00D85975" w:rsidRPr="006F54CA" w:rsidRDefault="00D85975" w:rsidP="00D85975">
      <w:pPr>
        <w:rPr>
          <w:rFonts w:ascii="黑体" w:eastAsia="黑体" w:hAnsi="Batang"/>
          <w:sz w:val="36"/>
          <w:szCs w:val="36"/>
        </w:rPr>
      </w:pPr>
    </w:p>
    <w:p w:rsidR="00D85975" w:rsidRDefault="00D85975">
      <w:pPr>
        <w:widowControl/>
        <w:jc w:val="left"/>
        <w:rPr>
          <w:rFonts w:ascii="黑体" w:eastAsia="黑体" w:hAnsi="Batang"/>
          <w:sz w:val="36"/>
          <w:szCs w:val="36"/>
        </w:rPr>
      </w:pPr>
      <w:r>
        <w:rPr>
          <w:rFonts w:ascii="黑体" w:eastAsia="黑体" w:hAnsi="Batang"/>
          <w:sz w:val="36"/>
          <w:szCs w:val="36"/>
        </w:rPr>
        <w:br w:type="page"/>
      </w:r>
    </w:p>
    <w:p w:rsidR="00D85975" w:rsidRPr="006F54CA" w:rsidRDefault="00D85975" w:rsidP="00D85975">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附件9：</w:t>
      </w:r>
    </w:p>
    <w:tbl>
      <w:tblPr>
        <w:tblW w:w="8946" w:type="dxa"/>
        <w:tblInd w:w="-307" w:type="dxa"/>
        <w:tblLook w:val="04A0" w:firstRow="1" w:lastRow="0" w:firstColumn="1" w:lastColumn="0" w:noHBand="0" w:noVBand="1"/>
      </w:tblPr>
      <w:tblGrid>
        <w:gridCol w:w="2567"/>
        <w:gridCol w:w="1843"/>
        <w:gridCol w:w="2835"/>
        <w:gridCol w:w="1701"/>
      </w:tblGrid>
      <w:tr w:rsidR="00D85975" w:rsidRPr="006F54CA" w:rsidTr="00D85975">
        <w:trPr>
          <w:trHeight w:val="375"/>
        </w:trPr>
        <w:tc>
          <w:tcPr>
            <w:tcW w:w="8946" w:type="dxa"/>
            <w:gridSpan w:val="4"/>
            <w:tcBorders>
              <w:top w:val="nil"/>
              <w:left w:val="nil"/>
              <w:bottom w:val="nil"/>
              <w:right w:val="nil"/>
            </w:tcBorders>
            <w:shd w:val="clear" w:color="auto" w:fill="auto"/>
            <w:noWrap/>
            <w:vAlign w:val="center"/>
            <w:hideMark/>
          </w:tcPr>
          <w:p w:rsidR="00D85975" w:rsidRPr="006F54CA" w:rsidRDefault="00D85975" w:rsidP="00D85975">
            <w:pPr>
              <w:jc w:val="left"/>
              <w:rPr>
                <w:rFonts w:ascii="楷体_GB2312" w:eastAsia="楷体_GB2312" w:hAnsi="宋体" w:cs="宋体"/>
                <w:b/>
                <w:bCs/>
                <w:kern w:val="0"/>
                <w:sz w:val="36"/>
                <w:szCs w:val="36"/>
              </w:rPr>
            </w:pPr>
            <w:r w:rsidRPr="006F54CA">
              <w:rPr>
                <w:rFonts w:ascii="楷体_GB2312" w:eastAsia="楷体_GB2312" w:hAnsi="宋体" w:cs="宋体" w:hint="eastAsia"/>
                <w:bCs/>
                <w:kern w:val="0"/>
                <w:sz w:val="32"/>
                <w:szCs w:val="32"/>
              </w:rPr>
              <w:t xml:space="preserve">        </w:t>
            </w:r>
            <w:r w:rsidRPr="006F54CA">
              <w:rPr>
                <w:rFonts w:ascii="楷体_GB2312" w:eastAsia="楷体_GB2312" w:hAnsi="宋体" w:cs="宋体" w:hint="eastAsia"/>
                <w:b/>
                <w:bCs/>
                <w:kern w:val="0"/>
                <w:sz w:val="36"/>
                <w:szCs w:val="36"/>
              </w:rPr>
              <w:t xml:space="preserve">  </w:t>
            </w: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年社会保险基金预算收支总表</w:t>
            </w:r>
          </w:p>
        </w:tc>
      </w:tr>
      <w:tr w:rsidR="00D85975" w:rsidRPr="006F54CA" w:rsidTr="00D85975">
        <w:trPr>
          <w:trHeight w:val="285"/>
        </w:trPr>
        <w:tc>
          <w:tcPr>
            <w:tcW w:w="2567" w:type="dxa"/>
            <w:tcBorders>
              <w:top w:val="nil"/>
              <w:left w:val="nil"/>
              <w:bottom w:val="nil"/>
              <w:right w:val="nil"/>
            </w:tcBorders>
            <w:shd w:val="clear" w:color="auto" w:fill="auto"/>
            <w:noWrap/>
            <w:vAlign w:val="bottom"/>
            <w:hideMark/>
          </w:tcPr>
          <w:p w:rsidR="00D85975" w:rsidRPr="006F54CA" w:rsidRDefault="00D85975" w:rsidP="00D85975">
            <w:pPr>
              <w:widowControl/>
              <w:jc w:val="left"/>
              <w:rPr>
                <w:color w:val="000000"/>
                <w:kern w:val="0"/>
                <w:sz w:val="20"/>
                <w:szCs w:val="20"/>
              </w:rPr>
            </w:pPr>
          </w:p>
        </w:tc>
        <w:tc>
          <w:tcPr>
            <w:tcW w:w="1843" w:type="dxa"/>
            <w:tcBorders>
              <w:top w:val="nil"/>
              <w:left w:val="nil"/>
              <w:bottom w:val="nil"/>
              <w:right w:val="nil"/>
            </w:tcBorders>
            <w:shd w:val="clear" w:color="auto" w:fill="auto"/>
            <w:noWrap/>
            <w:vAlign w:val="bottom"/>
            <w:hideMark/>
          </w:tcPr>
          <w:p w:rsidR="00D85975" w:rsidRPr="006F54CA" w:rsidRDefault="00D85975" w:rsidP="00D85975">
            <w:pPr>
              <w:widowControl/>
              <w:jc w:val="left"/>
              <w:rPr>
                <w:color w:val="000000"/>
                <w:kern w:val="0"/>
                <w:sz w:val="20"/>
                <w:szCs w:val="20"/>
              </w:rPr>
            </w:pPr>
          </w:p>
        </w:tc>
        <w:tc>
          <w:tcPr>
            <w:tcW w:w="2835" w:type="dxa"/>
            <w:tcBorders>
              <w:top w:val="nil"/>
              <w:left w:val="nil"/>
              <w:bottom w:val="nil"/>
              <w:right w:val="nil"/>
            </w:tcBorders>
            <w:shd w:val="clear" w:color="auto" w:fill="auto"/>
            <w:noWrap/>
            <w:vAlign w:val="bottom"/>
            <w:hideMark/>
          </w:tcPr>
          <w:p w:rsidR="00D85975" w:rsidRPr="006F54CA" w:rsidRDefault="00D85975" w:rsidP="00D85975">
            <w:pPr>
              <w:widowControl/>
              <w:jc w:val="left"/>
              <w:rPr>
                <w:color w:val="000000"/>
                <w:kern w:val="0"/>
                <w:sz w:val="20"/>
                <w:szCs w:val="20"/>
              </w:rPr>
            </w:pPr>
          </w:p>
        </w:tc>
        <w:tc>
          <w:tcPr>
            <w:tcW w:w="1701" w:type="dxa"/>
            <w:tcBorders>
              <w:top w:val="nil"/>
              <w:left w:val="nil"/>
              <w:bottom w:val="nil"/>
              <w:right w:val="nil"/>
            </w:tcBorders>
            <w:shd w:val="clear" w:color="auto" w:fill="auto"/>
            <w:noWrap/>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单位：元</w:t>
            </w:r>
          </w:p>
        </w:tc>
      </w:tr>
      <w:tr w:rsidR="00D85975" w:rsidRPr="006F54CA" w:rsidTr="00D85975">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收入项目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Pr>
                <w:rFonts w:ascii="宋体" w:hAnsi="宋体" w:cs="宋体" w:hint="eastAsia"/>
                <w:b/>
                <w:bCs/>
                <w:color w:val="000000"/>
                <w:kern w:val="0"/>
                <w:sz w:val="22"/>
              </w:rPr>
              <w:t>2020</w:t>
            </w:r>
            <w:r w:rsidRPr="006F54CA">
              <w:rPr>
                <w:rFonts w:ascii="宋体" w:hAnsi="宋体" w:cs="宋体" w:hint="eastAsia"/>
                <w:b/>
                <w:bCs/>
                <w:color w:val="000000"/>
                <w:kern w:val="0"/>
                <w:sz w:val="22"/>
              </w:rPr>
              <w:t>年预算</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支出项目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Pr>
                <w:rFonts w:ascii="宋体" w:hAnsi="宋体" w:cs="宋体" w:hint="eastAsia"/>
                <w:b/>
                <w:bCs/>
                <w:color w:val="000000"/>
                <w:kern w:val="0"/>
                <w:sz w:val="22"/>
              </w:rPr>
              <w:t>2020</w:t>
            </w:r>
            <w:r w:rsidRPr="006F54CA">
              <w:rPr>
                <w:rFonts w:ascii="宋体" w:hAnsi="宋体" w:cs="宋体" w:hint="eastAsia"/>
                <w:b/>
                <w:bCs/>
                <w:color w:val="000000"/>
                <w:kern w:val="0"/>
                <w:sz w:val="22"/>
              </w:rPr>
              <w:t>年预算</w:t>
            </w:r>
          </w:p>
        </w:tc>
      </w:tr>
      <w:tr w:rsidR="00D85975" w:rsidRPr="006F54CA" w:rsidTr="00D85975">
        <w:trPr>
          <w:trHeight w:val="8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left"/>
              <w:rPr>
                <w:rFonts w:ascii="宋体" w:hAnsi="宋体" w:cs="宋体"/>
                <w:b/>
                <w:bCs/>
                <w:color w:val="000000"/>
                <w:kern w:val="0"/>
                <w:sz w:val="22"/>
              </w:rPr>
            </w:pPr>
            <w:r w:rsidRPr="006F54CA">
              <w:rPr>
                <w:rFonts w:ascii="宋体" w:hAnsi="宋体" w:cs="宋体" w:hint="eastAsia"/>
                <w:b/>
                <w:bCs/>
                <w:color w:val="000000"/>
                <w:kern w:val="0"/>
                <w:sz w:val="22"/>
              </w:rPr>
              <w:t>社会保险基金预算收入</w:t>
            </w:r>
          </w:p>
        </w:tc>
        <w:tc>
          <w:tcPr>
            <w:tcW w:w="1843"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left"/>
              <w:rPr>
                <w:rFonts w:ascii="宋体" w:hAnsi="宋体" w:cs="宋体"/>
                <w:b/>
                <w:bCs/>
                <w:color w:val="000000"/>
                <w:kern w:val="0"/>
                <w:sz w:val="22"/>
              </w:rPr>
            </w:pPr>
            <w:r w:rsidRPr="006F54CA">
              <w:rPr>
                <w:rFonts w:ascii="宋体" w:hAnsi="宋体" w:cs="宋体" w:hint="eastAsia"/>
                <w:b/>
                <w:bCs/>
                <w:color w:val="000000"/>
                <w:kern w:val="0"/>
                <w:sz w:val="22"/>
              </w:rPr>
              <w:t>社会保险基金预算支出</w:t>
            </w: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r>
      <w:tr w:rsidR="00D85975" w:rsidRPr="006F54CA" w:rsidTr="00D85975">
        <w:trPr>
          <w:trHeight w:val="858"/>
        </w:trPr>
        <w:tc>
          <w:tcPr>
            <w:tcW w:w="2567" w:type="dxa"/>
            <w:tcBorders>
              <w:top w:val="nil"/>
              <w:left w:val="single" w:sz="4" w:space="0" w:color="auto"/>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942"/>
        </w:trPr>
        <w:tc>
          <w:tcPr>
            <w:tcW w:w="2567" w:type="dxa"/>
            <w:tcBorders>
              <w:top w:val="nil"/>
              <w:left w:val="single" w:sz="4" w:space="0" w:color="auto"/>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D85975" w:rsidRPr="006F54CA" w:rsidRDefault="00D85975" w:rsidP="00D85975">
            <w:pPr>
              <w:widowControl/>
              <w:jc w:val="center"/>
              <w:rPr>
                <w:rFonts w:ascii="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9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本年收入小计</w:t>
            </w:r>
          </w:p>
        </w:tc>
        <w:tc>
          <w:tcPr>
            <w:tcW w:w="1843"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本年支出小计</w:t>
            </w: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r>
      <w:tr w:rsidR="00D85975" w:rsidRPr="006F54CA" w:rsidTr="00D85975">
        <w:trPr>
          <w:trHeight w:val="9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上年结余</w:t>
            </w:r>
          </w:p>
        </w:tc>
        <w:tc>
          <w:tcPr>
            <w:tcW w:w="1843"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left"/>
              <w:rPr>
                <w:rFonts w:ascii="宋体" w:hAnsi="宋体" w:cs="宋体"/>
                <w:color w:val="000000"/>
                <w:kern w:val="0"/>
                <w:sz w:val="22"/>
              </w:rPr>
            </w:pPr>
            <w:r w:rsidRPr="006F54CA">
              <w:rPr>
                <w:rFonts w:ascii="宋体" w:hAnsi="宋体" w:cs="宋体" w:hint="eastAsia"/>
                <w:color w:val="000000"/>
                <w:kern w:val="0"/>
                <w:sz w:val="22"/>
              </w:rPr>
              <w:t>本年结余</w:t>
            </w: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 xml:space="preserve">　</w:t>
            </w:r>
          </w:p>
        </w:tc>
      </w:tr>
      <w:tr w:rsidR="00D85975" w:rsidRPr="006F54CA" w:rsidTr="00D85975">
        <w:trPr>
          <w:trHeight w:val="1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收入总计</w:t>
            </w:r>
          </w:p>
        </w:tc>
        <w:tc>
          <w:tcPr>
            <w:tcW w:w="1843"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center"/>
              <w:rPr>
                <w:rFonts w:ascii="宋体" w:hAnsi="宋体" w:cs="宋体"/>
                <w:b/>
                <w:bCs/>
                <w:color w:val="000000"/>
                <w:kern w:val="0"/>
                <w:sz w:val="22"/>
              </w:rPr>
            </w:pPr>
            <w:r w:rsidRPr="006F54CA">
              <w:rPr>
                <w:rFonts w:ascii="宋体" w:hAnsi="宋体" w:cs="宋体" w:hint="eastAsia"/>
                <w:b/>
                <w:bCs/>
                <w:color w:val="000000"/>
                <w:kern w:val="0"/>
                <w:sz w:val="22"/>
              </w:rPr>
              <w:t>支出总计</w:t>
            </w:r>
          </w:p>
        </w:tc>
        <w:tc>
          <w:tcPr>
            <w:tcW w:w="1701" w:type="dxa"/>
            <w:tcBorders>
              <w:top w:val="nil"/>
              <w:left w:val="nil"/>
              <w:bottom w:val="single" w:sz="4" w:space="0" w:color="auto"/>
              <w:right w:val="single" w:sz="4" w:space="0" w:color="auto"/>
            </w:tcBorders>
            <w:shd w:val="clear" w:color="auto" w:fill="auto"/>
            <w:vAlign w:val="center"/>
            <w:hideMark/>
          </w:tcPr>
          <w:p w:rsidR="00D85975" w:rsidRPr="006F54CA" w:rsidRDefault="00D85975" w:rsidP="00D85975">
            <w:pPr>
              <w:widowControl/>
              <w:jc w:val="right"/>
              <w:rPr>
                <w:rFonts w:ascii="宋体" w:hAnsi="宋体" w:cs="宋体"/>
                <w:b/>
                <w:bCs/>
                <w:color w:val="000000"/>
                <w:kern w:val="0"/>
                <w:sz w:val="22"/>
              </w:rPr>
            </w:pPr>
            <w:r w:rsidRPr="006F54CA">
              <w:rPr>
                <w:rFonts w:ascii="宋体" w:hAnsi="宋体" w:cs="宋体" w:hint="eastAsia"/>
                <w:b/>
                <w:bCs/>
                <w:color w:val="000000"/>
                <w:kern w:val="0"/>
                <w:sz w:val="22"/>
              </w:rPr>
              <w:t xml:space="preserve">　</w:t>
            </w:r>
          </w:p>
        </w:tc>
      </w:tr>
    </w:tbl>
    <w:p w:rsidR="00D85975" w:rsidRPr="006F54CA" w:rsidRDefault="00D85975" w:rsidP="00D85975">
      <w:pPr>
        <w:jc w:val="center"/>
        <w:rPr>
          <w:rFonts w:ascii="黑体" w:eastAsia="黑体" w:hAnsi="Batang"/>
          <w:sz w:val="36"/>
          <w:szCs w:val="36"/>
        </w:rPr>
      </w:pPr>
    </w:p>
    <w:p w:rsidR="00D85975" w:rsidRPr="006F54CA" w:rsidRDefault="00D85975" w:rsidP="00D85975">
      <w:pPr>
        <w:rPr>
          <w:rFonts w:ascii="Calibri" w:hAnsi="Calibri"/>
        </w:rPr>
      </w:pPr>
    </w:p>
    <w:p w:rsidR="00D85975" w:rsidRDefault="00D85975">
      <w:pPr>
        <w:widowControl/>
        <w:jc w:val="left"/>
        <w:rPr>
          <w:rFonts w:ascii="Calibri" w:hAnsi="Calibri"/>
        </w:rPr>
      </w:pPr>
      <w:r>
        <w:rPr>
          <w:rFonts w:ascii="Calibri" w:hAnsi="Calibri"/>
        </w:rPr>
        <w:br w:type="page"/>
      </w:r>
    </w:p>
    <w:p w:rsidR="00D85975" w:rsidRPr="006F54CA" w:rsidRDefault="00D85975" w:rsidP="00D85975">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附件10：</w:t>
      </w:r>
    </w:p>
    <w:tbl>
      <w:tblPr>
        <w:tblW w:w="9220" w:type="dxa"/>
        <w:tblInd w:w="93" w:type="dxa"/>
        <w:tblLook w:val="04A0" w:firstRow="1" w:lastRow="0" w:firstColumn="1" w:lastColumn="0" w:noHBand="0" w:noVBand="1"/>
      </w:tblPr>
      <w:tblGrid>
        <w:gridCol w:w="9220"/>
      </w:tblGrid>
      <w:tr w:rsidR="00D85975" w:rsidRPr="006F54CA" w:rsidTr="00D85975">
        <w:trPr>
          <w:trHeight w:val="510"/>
        </w:trPr>
        <w:tc>
          <w:tcPr>
            <w:tcW w:w="9220" w:type="dxa"/>
            <w:tcBorders>
              <w:top w:val="nil"/>
              <w:left w:val="nil"/>
              <w:bottom w:val="nil"/>
              <w:right w:val="nil"/>
            </w:tcBorders>
            <w:shd w:val="clear" w:color="auto" w:fill="auto"/>
            <w:noWrap/>
            <w:vAlign w:val="bottom"/>
            <w:hideMark/>
          </w:tcPr>
          <w:p w:rsidR="00D85975" w:rsidRPr="006F54CA" w:rsidRDefault="00D85975" w:rsidP="00D85975">
            <w:pPr>
              <w:ind w:firstLineChars="450" w:firstLine="1626"/>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年社会保险基金预算表</w:t>
            </w:r>
          </w:p>
        </w:tc>
      </w:tr>
    </w:tbl>
    <w:p w:rsidR="00D85975" w:rsidRPr="006F54CA" w:rsidRDefault="00D85975" w:rsidP="00D85975">
      <w:pPr>
        <w:widowControl/>
        <w:jc w:val="right"/>
        <w:rPr>
          <w:rFonts w:ascii="宋体" w:hAnsi="宋体" w:cs="宋体"/>
          <w:color w:val="000000"/>
          <w:kern w:val="0"/>
          <w:sz w:val="22"/>
        </w:rPr>
      </w:pPr>
      <w:r w:rsidRPr="006F54CA">
        <w:rPr>
          <w:rFonts w:ascii="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D85975" w:rsidRPr="006F54CA" w:rsidTr="00D85975">
        <w:tc>
          <w:tcPr>
            <w:tcW w:w="1135"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功能分类代码</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功能分类名称</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政府经济分类代码</w:t>
            </w:r>
          </w:p>
        </w:tc>
        <w:tc>
          <w:tcPr>
            <w:tcW w:w="1134"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政府经济分类名称</w:t>
            </w:r>
          </w:p>
        </w:tc>
        <w:tc>
          <w:tcPr>
            <w:tcW w:w="1134" w:type="dxa"/>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部门经济分类代码</w:t>
            </w:r>
          </w:p>
        </w:tc>
        <w:tc>
          <w:tcPr>
            <w:tcW w:w="1134" w:type="dxa"/>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部门经济分类名称</w:t>
            </w:r>
          </w:p>
        </w:tc>
        <w:tc>
          <w:tcPr>
            <w:tcW w:w="1807"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项目名称</w:t>
            </w:r>
          </w:p>
        </w:tc>
        <w:tc>
          <w:tcPr>
            <w:tcW w:w="1312" w:type="dxa"/>
            <w:shd w:val="clear" w:color="auto" w:fill="auto"/>
            <w:vAlign w:val="center"/>
          </w:tcPr>
          <w:p w:rsidR="00D85975" w:rsidRPr="006F54CA" w:rsidRDefault="00D85975" w:rsidP="00D85975">
            <w:pPr>
              <w:jc w:val="center"/>
              <w:rPr>
                <w:rFonts w:ascii="宋体" w:hAnsi="宋体" w:cs="Arial"/>
                <w:b/>
                <w:bCs/>
                <w:color w:val="000000"/>
                <w:kern w:val="0"/>
                <w:szCs w:val="21"/>
              </w:rPr>
            </w:pPr>
            <w:r w:rsidRPr="006F54CA">
              <w:rPr>
                <w:rFonts w:ascii="宋体" w:hAnsi="宋体" w:cs="Arial" w:hint="eastAsia"/>
                <w:b/>
                <w:bCs/>
                <w:color w:val="000000"/>
                <w:kern w:val="0"/>
                <w:szCs w:val="21"/>
              </w:rPr>
              <w:t>预算金额</w:t>
            </w: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r w:rsidR="00D85975" w:rsidRPr="006F54CA" w:rsidTr="00D85975">
        <w:tc>
          <w:tcPr>
            <w:tcW w:w="1135"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shd w:val="clear" w:color="auto" w:fill="auto"/>
            <w:vAlign w:val="center"/>
          </w:tcPr>
          <w:p w:rsidR="00D85975" w:rsidRPr="006F54CA" w:rsidRDefault="00D85975" w:rsidP="00D85975">
            <w:pPr>
              <w:jc w:val="center"/>
            </w:pPr>
          </w:p>
        </w:tc>
        <w:tc>
          <w:tcPr>
            <w:tcW w:w="1134" w:type="dxa"/>
          </w:tcPr>
          <w:p w:rsidR="00D85975" w:rsidRPr="006F54CA" w:rsidRDefault="00D85975" w:rsidP="00D85975">
            <w:pPr>
              <w:jc w:val="center"/>
            </w:pPr>
          </w:p>
        </w:tc>
        <w:tc>
          <w:tcPr>
            <w:tcW w:w="1134" w:type="dxa"/>
          </w:tcPr>
          <w:p w:rsidR="00D85975" w:rsidRPr="006F54CA" w:rsidRDefault="00D85975" w:rsidP="00D85975">
            <w:pPr>
              <w:jc w:val="center"/>
            </w:pPr>
          </w:p>
        </w:tc>
        <w:tc>
          <w:tcPr>
            <w:tcW w:w="1807" w:type="dxa"/>
            <w:shd w:val="clear" w:color="auto" w:fill="auto"/>
            <w:vAlign w:val="center"/>
          </w:tcPr>
          <w:p w:rsidR="00D85975" w:rsidRPr="006F54CA" w:rsidRDefault="00D85975" w:rsidP="00D85975">
            <w:pPr>
              <w:jc w:val="center"/>
            </w:pPr>
          </w:p>
        </w:tc>
        <w:tc>
          <w:tcPr>
            <w:tcW w:w="1312" w:type="dxa"/>
            <w:shd w:val="clear" w:color="auto" w:fill="auto"/>
            <w:vAlign w:val="center"/>
          </w:tcPr>
          <w:p w:rsidR="00D85975" w:rsidRPr="006F54CA" w:rsidRDefault="00D85975" w:rsidP="00D85975">
            <w:pPr>
              <w:jc w:val="center"/>
            </w:pPr>
          </w:p>
        </w:tc>
      </w:tr>
    </w:tbl>
    <w:p w:rsidR="00D85975" w:rsidRPr="00396700" w:rsidRDefault="00D85975" w:rsidP="00D85975">
      <w:pPr>
        <w:rPr>
          <w:rFonts w:ascii="黑体" w:eastAsia="黑体"/>
          <w:sz w:val="32"/>
        </w:rPr>
      </w:pPr>
    </w:p>
    <w:p w:rsidR="00D85975" w:rsidRDefault="00D85975">
      <w:pPr>
        <w:widowControl/>
        <w:jc w:val="left"/>
        <w:rPr>
          <w:rFonts w:ascii="楷体_GB2312" w:eastAsia="楷体_GB2312" w:hAnsi="宋体" w:cs="宋体"/>
          <w:bCs/>
          <w:kern w:val="0"/>
          <w:sz w:val="32"/>
          <w:szCs w:val="32"/>
        </w:rPr>
      </w:pPr>
      <w:r>
        <w:rPr>
          <w:rFonts w:ascii="楷体_GB2312" w:eastAsia="楷体_GB2312" w:hAnsi="宋体" w:cs="宋体"/>
          <w:bCs/>
          <w:kern w:val="0"/>
          <w:sz w:val="32"/>
          <w:szCs w:val="32"/>
        </w:rPr>
        <w:br w:type="page"/>
      </w:r>
    </w:p>
    <w:p w:rsidR="002C700F" w:rsidRPr="008039B6" w:rsidRDefault="002C700F" w:rsidP="002C700F">
      <w:pPr>
        <w:pStyle w:val="a6"/>
        <w:jc w:val="both"/>
        <w:rPr>
          <w:sz w:val="30"/>
          <w:szCs w:val="30"/>
        </w:rPr>
      </w:pPr>
      <w:r w:rsidRPr="008039B6">
        <w:rPr>
          <w:rFonts w:hint="eastAsia"/>
          <w:sz w:val="30"/>
          <w:szCs w:val="30"/>
        </w:rPr>
        <w:lastRenderedPageBreak/>
        <w:t>表十一：</w:t>
      </w:r>
    </w:p>
    <w:p w:rsidR="002C700F" w:rsidRPr="00022FE2" w:rsidRDefault="002C700F" w:rsidP="002C700F">
      <w:pPr>
        <w:spacing w:line="360" w:lineRule="auto"/>
        <w:jc w:val="center"/>
        <w:rPr>
          <w:rFonts w:ascii="仿宋_GB2312" w:eastAsia="仿宋_GB2312"/>
          <w:b/>
          <w:sz w:val="36"/>
          <w:szCs w:val="36"/>
        </w:rPr>
      </w:pPr>
      <w:r w:rsidRPr="00022FE2">
        <w:rPr>
          <w:rFonts w:ascii="仿宋_GB2312" w:eastAsia="仿宋_GB2312" w:hint="eastAsia"/>
          <w:b/>
          <w:sz w:val="36"/>
          <w:szCs w:val="36"/>
        </w:rPr>
        <w:t>部门整体支出绩效目标申报表</w:t>
      </w:r>
    </w:p>
    <w:p w:rsidR="002C700F" w:rsidRPr="00022FE2" w:rsidRDefault="002C700F" w:rsidP="002C700F">
      <w:pPr>
        <w:spacing w:line="360" w:lineRule="auto"/>
        <w:jc w:val="center"/>
        <w:rPr>
          <w:rFonts w:ascii="仿宋_GB2312" w:eastAsia="仿宋_GB2312"/>
          <w:sz w:val="32"/>
          <w:szCs w:val="32"/>
        </w:rPr>
      </w:pPr>
      <w:r w:rsidRPr="00022FE2">
        <w:rPr>
          <w:rFonts w:ascii="仿宋_GB2312" w:eastAsia="仿宋_GB2312" w:hint="eastAsia"/>
          <w:sz w:val="32"/>
          <w:szCs w:val="32"/>
        </w:rPr>
        <w:t xml:space="preserve">（ </w:t>
      </w:r>
      <w:r>
        <w:rPr>
          <w:rFonts w:ascii="仿宋_GB2312" w:eastAsia="仿宋_GB2312" w:hint="eastAsia"/>
          <w:sz w:val="32"/>
          <w:szCs w:val="32"/>
        </w:rPr>
        <w:t>20</w:t>
      </w:r>
      <w:r w:rsidR="007F1704">
        <w:rPr>
          <w:rFonts w:ascii="仿宋_GB2312" w:eastAsia="仿宋_GB2312" w:hint="eastAsia"/>
          <w:sz w:val="32"/>
          <w:szCs w:val="32"/>
        </w:rPr>
        <w:t>20</w:t>
      </w:r>
      <w:r w:rsidRPr="00022FE2">
        <w:rPr>
          <w:rFonts w:ascii="仿宋_GB2312" w:eastAsia="仿宋_GB2312" w:hint="eastAsia"/>
          <w:sz w:val="32"/>
          <w:szCs w:val="32"/>
        </w:rPr>
        <w:t>年度）</w:t>
      </w:r>
    </w:p>
    <w:tbl>
      <w:tblPr>
        <w:tblW w:w="5597" w:type="pct"/>
        <w:jc w:val="center"/>
        <w:tblInd w:w="-432" w:type="dxa"/>
        <w:tblLook w:val="0000" w:firstRow="0" w:lastRow="0" w:firstColumn="0" w:lastColumn="0" w:noHBand="0" w:noVBand="0"/>
      </w:tblPr>
      <w:tblGrid>
        <w:gridCol w:w="1406"/>
        <w:gridCol w:w="3822"/>
        <w:gridCol w:w="1823"/>
        <w:gridCol w:w="3600"/>
      </w:tblGrid>
      <w:tr w:rsidR="002C700F" w:rsidRPr="00007F9E" w:rsidTr="001F70CE">
        <w:trPr>
          <w:trHeight w:hRule="exact" w:val="775"/>
          <w:jc w:val="center"/>
        </w:trPr>
        <w:tc>
          <w:tcPr>
            <w:tcW w:w="660" w:type="pct"/>
            <w:tcBorders>
              <w:top w:val="single" w:sz="4" w:space="0" w:color="auto"/>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部门（单位）名称</w:t>
            </w:r>
          </w:p>
        </w:tc>
        <w:tc>
          <w:tcPr>
            <w:tcW w:w="4340" w:type="pct"/>
            <w:gridSpan w:val="3"/>
            <w:tcBorders>
              <w:top w:val="single" w:sz="4" w:space="0" w:color="auto"/>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jc w:val="center"/>
              <w:rPr>
                <w:rFonts w:ascii="宋体" w:hAnsi="宋体" w:cs="宋体"/>
                <w:kern w:val="0"/>
                <w:szCs w:val="21"/>
              </w:rPr>
            </w:pPr>
            <w:r>
              <w:rPr>
                <w:rFonts w:ascii="宋体" w:hAnsi="宋体" w:hint="eastAsia"/>
                <w:szCs w:val="21"/>
              </w:rPr>
              <w:t>北京陶然建筑有限公司</w:t>
            </w:r>
            <w:r w:rsidRPr="008C4160">
              <w:rPr>
                <w:rFonts w:ascii="宋体" w:hAnsi="宋体" w:hint="eastAsia"/>
                <w:szCs w:val="21"/>
              </w:rPr>
              <w:t xml:space="preserve"> </w:t>
            </w:r>
          </w:p>
        </w:tc>
      </w:tr>
      <w:tr w:rsidR="002C700F" w:rsidRPr="00007F9E" w:rsidTr="001F70CE">
        <w:trPr>
          <w:trHeight w:val="606"/>
          <w:jc w:val="center"/>
        </w:trPr>
        <w:tc>
          <w:tcPr>
            <w:tcW w:w="660" w:type="pct"/>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部门（单位）负责人</w:t>
            </w:r>
          </w:p>
        </w:tc>
        <w:tc>
          <w:tcPr>
            <w:tcW w:w="1794"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霍蕴娟</w:t>
            </w:r>
          </w:p>
        </w:tc>
        <w:tc>
          <w:tcPr>
            <w:tcW w:w="856"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联系电话</w:t>
            </w:r>
          </w:p>
        </w:tc>
        <w:tc>
          <w:tcPr>
            <w:tcW w:w="1690"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63263613</w:t>
            </w:r>
          </w:p>
        </w:tc>
      </w:tr>
      <w:tr w:rsidR="002C700F" w:rsidRPr="00007F9E" w:rsidTr="001F70CE">
        <w:trPr>
          <w:trHeight w:hRule="exact" w:val="395"/>
          <w:jc w:val="center"/>
        </w:trPr>
        <w:tc>
          <w:tcPr>
            <w:tcW w:w="660" w:type="pct"/>
            <w:vMerge w:val="restart"/>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部门（单位）总体资金情况（万元）</w:t>
            </w:r>
          </w:p>
        </w:tc>
        <w:tc>
          <w:tcPr>
            <w:tcW w:w="1794"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资金总额：</w:t>
            </w:r>
          </w:p>
        </w:tc>
        <w:tc>
          <w:tcPr>
            <w:tcW w:w="2546" w:type="pct"/>
            <w:gridSpan w:val="2"/>
            <w:tcBorders>
              <w:top w:val="single" w:sz="4" w:space="0" w:color="auto"/>
              <w:left w:val="nil"/>
              <w:bottom w:val="single" w:sz="4" w:space="0" w:color="auto"/>
              <w:right w:val="single" w:sz="4" w:space="0" w:color="auto"/>
            </w:tcBorders>
            <w:vAlign w:val="center"/>
          </w:tcPr>
          <w:p w:rsidR="002C700F" w:rsidRPr="00A825E0" w:rsidRDefault="00A825E0" w:rsidP="001F70CE">
            <w:pPr>
              <w:widowControl/>
              <w:spacing w:before="100" w:beforeAutospacing="1" w:after="100" w:afterAutospacing="1" w:line="312" w:lineRule="auto"/>
              <w:jc w:val="center"/>
              <w:rPr>
                <w:rFonts w:ascii="宋体" w:hAnsi="宋体" w:cs="宋体"/>
                <w:kern w:val="0"/>
                <w:sz w:val="20"/>
                <w:szCs w:val="20"/>
              </w:rPr>
            </w:pPr>
            <w:r w:rsidRPr="00A825E0">
              <w:rPr>
                <w:rFonts w:ascii="宋体" w:hAnsi="宋体" w:cs="宋体" w:hint="eastAsia"/>
                <w:kern w:val="0"/>
                <w:sz w:val="20"/>
                <w:szCs w:val="20"/>
              </w:rPr>
              <w:t>47.96</w:t>
            </w:r>
          </w:p>
        </w:tc>
      </w:tr>
      <w:tr w:rsidR="002C700F" w:rsidRPr="00007F9E" w:rsidTr="001F70CE">
        <w:trPr>
          <w:trHeight w:hRule="exact" w:val="390"/>
          <w:jc w:val="center"/>
        </w:trPr>
        <w:tc>
          <w:tcPr>
            <w:tcW w:w="660" w:type="pct"/>
            <w:vMerge/>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基本支出：</w:t>
            </w:r>
          </w:p>
        </w:tc>
        <w:tc>
          <w:tcPr>
            <w:tcW w:w="2546" w:type="pct"/>
            <w:gridSpan w:val="2"/>
            <w:tcBorders>
              <w:top w:val="single" w:sz="4" w:space="0" w:color="auto"/>
              <w:left w:val="nil"/>
              <w:bottom w:val="single" w:sz="4" w:space="0" w:color="auto"/>
              <w:right w:val="single" w:sz="4" w:space="0" w:color="auto"/>
            </w:tcBorders>
            <w:vAlign w:val="center"/>
          </w:tcPr>
          <w:p w:rsidR="002C700F" w:rsidRPr="00A825E0" w:rsidRDefault="00A825E0" w:rsidP="001F70CE">
            <w:pPr>
              <w:widowControl/>
              <w:spacing w:before="100" w:beforeAutospacing="1" w:after="100" w:afterAutospacing="1" w:line="312" w:lineRule="auto"/>
              <w:jc w:val="center"/>
              <w:rPr>
                <w:rFonts w:ascii="宋体" w:hAnsi="宋体" w:cs="宋体"/>
                <w:kern w:val="0"/>
                <w:sz w:val="20"/>
                <w:szCs w:val="20"/>
              </w:rPr>
            </w:pPr>
            <w:r w:rsidRPr="00A825E0">
              <w:rPr>
                <w:rFonts w:ascii="宋体" w:hAnsi="宋体" w:cs="宋体" w:hint="eastAsia"/>
                <w:kern w:val="0"/>
                <w:sz w:val="20"/>
                <w:szCs w:val="20"/>
              </w:rPr>
              <w:t>47.96</w:t>
            </w:r>
          </w:p>
        </w:tc>
      </w:tr>
      <w:tr w:rsidR="002C700F" w:rsidRPr="00007F9E" w:rsidTr="001F70CE">
        <w:trPr>
          <w:trHeight w:hRule="exact" w:val="424"/>
          <w:jc w:val="center"/>
        </w:trPr>
        <w:tc>
          <w:tcPr>
            <w:tcW w:w="660" w:type="pct"/>
            <w:vMerge/>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项目支出：</w:t>
            </w:r>
          </w:p>
        </w:tc>
        <w:tc>
          <w:tcPr>
            <w:tcW w:w="2546" w:type="pct"/>
            <w:gridSpan w:val="2"/>
            <w:tcBorders>
              <w:top w:val="single" w:sz="4" w:space="0" w:color="auto"/>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jc w:val="center"/>
              <w:rPr>
                <w:rFonts w:ascii="宋体" w:hAnsi="宋体" w:cs="宋体"/>
                <w:kern w:val="0"/>
                <w:sz w:val="20"/>
                <w:szCs w:val="20"/>
              </w:rPr>
            </w:pPr>
          </w:p>
        </w:tc>
      </w:tr>
      <w:tr w:rsidR="002C700F" w:rsidRPr="00007F9E" w:rsidTr="001F70CE">
        <w:trPr>
          <w:trHeight w:hRule="exact" w:val="401"/>
          <w:jc w:val="center"/>
        </w:trPr>
        <w:tc>
          <w:tcPr>
            <w:tcW w:w="660" w:type="pct"/>
            <w:vMerge/>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p>
        </w:tc>
        <w:tc>
          <w:tcPr>
            <w:tcW w:w="1794" w:type="pct"/>
            <w:tcBorders>
              <w:top w:val="nil"/>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其他：</w:t>
            </w:r>
          </w:p>
        </w:tc>
        <w:tc>
          <w:tcPr>
            <w:tcW w:w="2546" w:type="pct"/>
            <w:gridSpan w:val="2"/>
            <w:tcBorders>
              <w:top w:val="single" w:sz="4" w:space="0" w:color="auto"/>
              <w:left w:val="nil"/>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jc w:val="center"/>
              <w:rPr>
                <w:rFonts w:ascii="宋体" w:hAnsi="宋体" w:cs="宋体"/>
                <w:kern w:val="0"/>
                <w:sz w:val="20"/>
                <w:szCs w:val="20"/>
              </w:rPr>
            </w:pPr>
          </w:p>
        </w:tc>
      </w:tr>
      <w:tr w:rsidR="002C700F" w:rsidRPr="00007F9E" w:rsidTr="001F70CE">
        <w:trPr>
          <w:trHeight w:val="4101"/>
          <w:jc w:val="center"/>
        </w:trPr>
        <w:tc>
          <w:tcPr>
            <w:tcW w:w="660" w:type="pct"/>
            <w:tcBorders>
              <w:top w:val="nil"/>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部门（单位）职能概述</w:t>
            </w:r>
          </w:p>
        </w:tc>
        <w:tc>
          <w:tcPr>
            <w:tcW w:w="4340" w:type="pct"/>
            <w:gridSpan w:val="3"/>
            <w:tcBorders>
              <w:top w:val="single" w:sz="4" w:space="0" w:color="auto"/>
              <w:left w:val="nil"/>
              <w:bottom w:val="single" w:sz="4" w:space="0" w:color="auto"/>
              <w:right w:val="single" w:sz="4" w:space="0" w:color="auto"/>
            </w:tcBorders>
            <w:noWrap/>
            <w:vAlign w:val="center"/>
          </w:tcPr>
          <w:p w:rsidR="002C700F" w:rsidRPr="008C4160" w:rsidRDefault="002C700F" w:rsidP="001F70CE">
            <w:pPr>
              <w:widowControl/>
              <w:spacing w:line="240" w:lineRule="atLeast"/>
              <w:ind w:firstLineChars="100" w:firstLine="210"/>
              <w:rPr>
                <w:rFonts w:ascii="宋体" w:hAnsi="宋体"/>
                <w:szCs w:val="21"/>
              </w:rPr>
            </w:pPr>
            <w:r w:rsidRPr="008C4160">
              <w:rPr>
                <w:rFonts w:ascii="宋体" w:hAnsi="宋体" w:hint="eastAsia"/>
                <w:szCs w:val="21"/>
              </w:rPr>
              <w:t xml:space="preserve"> </w:t>
            </w:r>
            <w:r>
              <w:rPr>
                <w:rFonts w:ascii="宋体" w:hAnsi="宋体" w:hint="eastAsia"/>
                <w:szCs w:val="21"/>
              </w:rPr>
              <w:t>本单位主要负责代管88户离退休人员离退休费发放及相关待遇的执行。</w:t>
            </w:r>
          </w:p>
        </w:tc>
      </w:tr>
      <w:tr w:rsidR="002C700F" w:rsidRPr="00007F9E" w:rsidTr="001F70CE">
        <w:trPr>
          <w:trHeight w:hRule="exact" w:val="3064"/>
          <w:jc w:val="center"/>
        </w:trPr>
        <w:tc>
          <w:tcPr>
            <w:tcW w:w="660" w:type="pct"/>
            <w:tcBorders>
              <w:top w:val="single" w:sz="4" w:space="0" w:color="auto"/>
              <w:left w:val="single" w:sz="4" w:space="0" w:color="auto"/>
              <w:bottom w:val="single" w:sz="4" w:space="0" w:color="auto"/>
              <w:right w:val="single" w:sz="4" w:space="0" w:color="auto"/>
            </w:tcBorders>
            <w:vAlign w:val="center"/>
          </w:tcPr>
          <w:p w:rsidR="002C700F" w:rsidRPr="008C4160" w:rsidRDefault="002C700F" w:rsidP="001F70CE">
            <w:pPr>
              <w:widowControl/>
              <w:spacing w:before="100" w:beforeAutospacing="1" w:after="100" w:afterAutospacing="1" w:line="312" w:lineRule="auto"/>
              <w:rPr>
                <w:rFonts w:ascii="宋体" w:hAnsi="宋体" w:cs="宋体"/>
                <w:kern w:val="0"/>
                <w:sz w:val="20"/>
                <w:szCs w:val="20"/>
              </w:rPr>
            </w:pPr>
            <w:r w:rsidRPr="008C4160">
              <w:rPr>
                <w:rFonts w:ascii="宋体" w:hAnsi="宋体" w:cs="宋体" w:hint="eastAsia"/>
                <w:kern w:val="0"/>
                <w:sz w:val="20"/>
                <w:szCs w:val="20"/>
              </w:rPr>
              <w:t>部门（单位）绩效目标</w:t>
            </w:r>
          </w:p>
        </w:tc>
        <w:tc>
          <w:tcPr>
            <w:tcW w:w="4340" w:type="pct"/>
            <w:gridSpan w:val="3"/>
            <w:tcBorders>
              <w:top w:val="single" w:sz="4" w:space="0" w:color="auto"/>
              <w:left w:val="nil"/>
              <w:bottom w:val="single" w:sz="4" w:space="0" w:color="auto"/>
              <w:right w:val="single" w:sz="4" w:space="0" w:color="auto"/>
            </w:tcBorders>
            <w:vAlign w:val="center"/>
          </w:tcPr>
          <w:p w:rsidR="002C700F" w:rsidRPr="008C4160" w:rsidRDefault="002C700F" w:rsidP="001F70CE">
            <w:pPr>
              <w:widowControl/>
              <w:spacing w:line="240" w:lineRule="atLeast"/>
              <w:rPr>
                <w:rFonts w:ascii="宋体" w:hAnsi="宋体" w:cs="宋体"/>
                <w:kern w:val="0"/>
                <w:sz w:val="20"/>
                <w:szCs w:val="20"/>
              </w:rPr>
            </w:pPr>
            <w:r w:rsidRPr="008C4160">
              <w:rPr>
                <w:rFonts w:ascii="宋体" w:hAnsi="宋体" w:hint="eastAsia"/>
                <w:szCs w:val="21"/>
              </w:rPr>
              <w:t xml:space="preserve"> </w:t>
            </w:r>
            <w:r>
              <w:rPr>
                <w:rFonts w:ascii="宋体" w:hAnsi="宋体" w:hint="eastAsia"/>
                <w:szCs w:val="21"/>
              </w:rPr>
              <w:t>按时按标准足额发放离退休费及其他相关经费。</w:t>
            </w:r>
          </w:p>
        </w:tc>
      </w:tr>
    </w:tbl>
    <w:p w:rsidR="002C700F" w:rsidRPr="00091BBF" w:rsidRDefault="002C700F" w:rsidP="002C700F">
      <w:pPr>
        <w:widowControl/>
        <w:spacing w:before="100" w:beforeAutospacing="1" w:after="100" w:afterAutospacing="1" w:line="312" w:lineRule="auto"/>
        <w:ind w:firstLine="400"/>
        <w:rPr>
          <w:rFonts w:ascii="仿宋_GB2312" w:cs="宋体"/>
          <w:kern w:val="0"/>
          <w:sz w:val="20"/>
          <w:szCs w:val="20"/>
        </w:rPr>
        <w:sectPr w:rsidR="002C700F" w:rsidRPr="00091BBF" w:rsidSect="001F70CE">
          <w:pgSz w:w="11907" w:h="16840" w:code="9"/>
          <w:pgMar w:top="1077" w:right="1304" w:bottom="851" w:left="1304" w:header="851" w:footer="992" w:gutter="0"/>
          <w:cols w:space="425"/>
          <w:docGrid w:linePitch="312"/>
        </w:sectPr>
      </w:pPr>
    </w:p>
    <w:tbl>
      <w:tblPr>
        <w:tblW w:w="5597" w:type="pct"/>
        <w:tblInd w:w="-432" w:type="dxa"/>
        <w:tblLook w:val="0000" w:firstRow="0" w:lastRow="0" w:firstColumn="0" w:lastColumn="0" w:noHBand="0" w:noVBand="0"/>
      </w:tblPr>
      <w:tblGrid>
        <w:gridCol w:w="1259"/>
        <w:gridCol w:w="1622"/>
        <w:gridCol w:w="582"/>
        <w:gridCol w:w="1103"/>
        <w:gridCol w:w="113"/>
        <w:gridCol w:w="1736"/>
        <w:gridCol w:w="3125"/>
      </w:tblGrid>
      <w:tr w:rsidR="002C700F" w:rsidRPr="00091BBF" w:rsidTr="001F70CE">
        <w:trPr>
          <w:trHeight w:val="360"/>
        </w:trPr>
        <w:tc>
          <w:tcPr>
            <w:tcW w:w="660" w:type="pct"/>
            <w:vMerge w:val="restart"/>
            <w:tcBorders>
              <w:top w:val="single" w:sz="4" w:space="0" w:color="auto"/>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lastRenderedPageBreak/>
              <w:t>绩效指标</w:t>
            </w:r>
          </w:p>
        </w:tc>
        <w:tc>
          <w:tcPr>
            <w:tcW w:w="850" w:type="pct"/>
            <w:tcBorders>
              <w:top w:val="single" w:sz="4" w:space="0" w:color="auto"/>
              <w:left w:val="nil"/>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一级指标</w:t>
            </w:r>
          </w:p>
        </w:tc>
        <w:tc>
          <w:tcPr>
            <w:tcW w:w="942" w:type="pct"/>
            <w:gridSpan w:val="3"/>
            <w:tcBorders>
              <w:top w:val="single" w:sz="4" w:space="0" w:color="auto"/>
              <w:left w:val="nil"/>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二级指标</w:t>
            </w:r>
          </w:p>
        </w:tc>
        <w:tc>
          <w:tcPr>
            <w:tcW w:w="2548" w:type="pct"/>
            <w:gridSpan w:val="2"/>
            <w:tcBorders>
              <w:top w:val="single" w:sz="4" w:space="0" w:color="auto"/>
              <w:left w:val="nil"/>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具体指标（指标内容、指标值）</w:t>
            </w:r>
          </w:p>
        </w:tc>
      </w:tr>
      <w:tr w:rsidR="002C700F" w:rsidRPr="00091BBF" w:rsidTr="001F70CE">
        <w:trPr>
          <w:trHeight w:hRule="exact" w:val="1190"/>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产出指标</w:t>
            </w:r>
          </w:p>
        </w:tc>
        <w:tc>
          <w:tcPr>
            <w:tcW w:w="942" w:type="pct"/>
            <w:gridSpan w:val="3"/>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数量指标</w:t>
            </w:r>
          </w:p>
        </w:tc>
        <w:tc>
          <w:tcPr>
            <w:tcW w:w="2548" w:type="pct"/>
            <w:gridSpan w:val="2"/>
            <w:tcBorders>
              <w:top w:val="single" w:sz="4" w:space="0" w:color="auto"/>
              <w:left w:val="nil"/>
              <w:right w:val="single" w:sz="4" w:space="0" w:color="auto"/>
            </w:tcBorders>
          </w:tcPr>
          <w:p w:rsidR="002C700F" w:rsidRDefault="002C700F" w:rsidP="001F70CE">
            <w:pPr>
              <w:widowControl/>
              <w:spacing w:line="240" w:lineRule="atLeast"/>
              <w:rPr>
                <w:rFonts w:ascii="仿宋_GB2312" w:hAnsi="宋体"/>
                <w:kern w:val="0"/>
                <w:sz w:val="18"/>
                <w:szCs w:val="18"/>
              </w:rPr>
            </w:pPr>
            <w:r>
              <w:rPr>
                <w:rFonts w:ascii="仿宋_GB2312" w:hAnsi="宋体" w:hint="eastAsia"/>
                <w:kern w:val="0"/>
                <w:sz w:val="18"/>
                <w:szCs w:val="18"/>
              </w:rPr>
              <w:t>负责发放</w:t>
            </w:r>
            <w:r w:rsidRPr="0016776D">
              <w:rPr>
                <w:rFonts w:ascii="仿宋_GB2312" w:hAnsi="宋体" w:hint="eastAsia"/>
                <w:kern w:val="0"/>
                <w:sz w:val="18"/>
                <w:szCs w:val="18"/>
              </w:rPr>
              <w:t>1</w:t>
            </w:r>
            <w:r>
              <w:rPr>
                <w:rFonts w:ascii="仿宋_GB2312" w:hAnsi="宋体" w:hint="eastAsia"/>
                <w:kern w:val="0"/>
                <w:sz w:val="18"/>
                <w:szCs w:val="18"/>
              </w:rPr>
              <w:t>名</w:t>
            </w:r>
            <w:r w:rsidRPr="0016776D">
              <w:rPr>
                <w:rFonts w:ascii="仿宋_GB2312" w:hAnsi="宋体" w:hint="eastAsia"/>
                <w:kern w:val="0"/>
                <w:sz w:val="18"/>
                <w:szCs w:val="18"/>
              </w:rPr>
              <w:t>离休</w:t>
            </w:r>
            <w:r w:rsidRPr="0016776D">
              <w:rPr>
                <w:rFonts w:ascii="仿宋_GB2312" w:hAnsi="宋体" w:hint="eastAsia"/>
                <w:kern w:val="0"/>
                <w:sz w:val="18"/>
                <w:szCs w:val="18"/>
              </w:rPr>
              <w:t>2</w:t>
            </w:r>
            <w:r>
              <w:rPr>
                <w:rFonts w:ascii="仿宋_GB2312" w:hAnsi="宋体" w:hint="eastAsia"/>
                <w:kern w:val="0"/>
                <w:sz w:val="18"/>
                <w:szCs w:val="18"/>
              </w:rPr>
              <w:t>名</w:t>
            </w:r>
            <w:r w:rsidRPr="0016776D">
              <w:rPr>
                <w:rFonts w:ascii="仿宋_GB2312" w:hAnsi="宋体" w:hint="eastAsia"/>
                <w:kern w:val="0"/>
                <w:sz w:val="18"/>
                <w:szCs w:val="18"/>
              </w:rPr>
              <w:t>退休</w:t>
            </w:r>
            <w:r>
              <w:rPr>
                <w:rFonts w:ascii="仿宋_GB2312" w:hAnsi="宋体" w:hint="eastAsia"/>
                <w:kern w:val="0"/>
                <w:sz w:val="18"/>
                <w:szCs w:val="18"/>
              </w:rPr>
              <w:t>人员的离退休费</w:t>
            </w:r>
          </w:p>
        </w:tc>
      </w:tr>
      <w:tr w:rsidR="002C700F" w:rsidRPr="00091BBF" w:rsidTr="001F70CE">
        <w:trPr>
          <w:trHeight w:hRule="exact" w:val="1714"/>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质量指标</w:t>
            </w:r>
          </w:p>
        </w:tc>
        <w:tc>
          <w:tcPr>
            <w:tcW w:w="2548" w:type="pct"/>
            <w:gridSpan w:val="2"/>
            <w:tcBorders>
              <w:top w:val="single" w:sz="4" w:space="0" w:color="auto"/>
              <w:left w:val="nil"/>
              <w:right w:val="single" w:sz="4" w:space="0" w:color="auto"/>
            </w:tcBorders>
          </w:tcPr>
          <w:p w:rsidR="002C700F" w:rsidRDefault="002C700F" w:rsidP="001F70CE">
            <w:pPr>
              <w:widowControl/>
              <w:spacing w:line="240" w:lineRule="atLeast"/>
              <w:rPr>
                <w:rFonts w:ascii="仿宋_GB2312" w:hAnsi="宋体"/>
                <w:kern w:val="0"/>
                <w:sz w:val="18"/>
                <w:szCs w:val="18"/>
              </w:rPr>
            </w:pPr>
            <w:r>
              <w:rPr>
                <w:rFonts w:ascii="仿宋_GB2312" w:hAnsi="宋体" w:hint="eastAsia"/>
                <w:kern w:val="0"/>
                <w:sz w:val="18"/>
                <w:szCs w:val="18"/>
              </w:rPr>
              <w:t>让离退休人员满意</w:t>
            </w:r>
          </w:p>
        </w:tc>
      </w:tr>
      <w:tr w:rsidR="002C700F" w:rsidRPr="00091BBF" w:rsidTr="001F70CE">
        <w:trPr>
          <w:trHeight w:hRule="exact" w:val="929"/>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进度指标</w:t>
            </w:r>
          </w:p>
        </w:tc>
        <w:tc>
          <w:tcPr>
            <w:tcW w:w="2548" w:type="pct"/>
            <w:gridSpan w:val="2"/>
            <w:tcBorders>
              <w:top w:val="single" w:sz="4" w:space="0" w:color="auto"/>
              <w:left w:val="nil"/>
              <w:right w:val="single" w:sz="4" w:space="0" w:color="auto"/>
            </w:tcBorders>
          </w:tcPr>
          <w:p w:rsidR="002C700F" w:rsidRDefault="002C700F" w:rsidP="001F70CE">
            <w:pPr>
              <w:widowControl/>
              <w:spacing w:line="240" w:lineRule="atLeast"/>
              <w:rPr>
                <w:rFonts w:ascii="仿宋_GB2312" w:hAnsi="宋体"/>
                <w:kern w:val="0"/>
                <w:sz w:val="18"/>
                <w:szCs w:val="18"/>
              </w:rPr>
            </w:pPr>
            <w:r>
              <w:rPr>
                <w:rFonts w:ascii="仿宋_GB2312" w:hAnsi="宋体" w:hint="eastAsia"/>
                <w:kern w:val="0"/>
                <w:sz w:val="18"/>
                <w:szCs w:val="18"/>
              </w:rPr>
              <w:t>按月发放相关费用</w:t>
            </w:r>
          </w:p>
        </w:tc>
      </w:tr>
      <w:tr w:rsidR="002C700F" w:rsidRPr="00091BBF" w:rsidTr="001F70CE">
        <w:trPr>
          <w:trHeight w:hRule="exact" w:val="928"/>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hint="eastAsia"/>
                <w:bCs/>
                <w:sz w:val="20"/>
                <w:szCs w:val="20"/>
              </w:rPr>
              <w:t>产出</w:t>
            </w:r>
            <w:r w:rsidRPr="000007AB">
              <w:rPr>
                <w:rFonts w:ascii="仿宋_GB2312" w:hAnsi="宋体" w:cs="宋体" w:hint="eastAsia"/>
                <w:kern w:val="0"/>
                <w:sz w:val="20"/>
                <w:szCs w:val="20"/>
              </w:rPr>
              <w:t>成本指标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before="100" w:beforeAutospacing="1" w:after="100" w:afterAutospacing="1" w:line="312" w:lineRule="auto"/>
              <w:rPr>
                <w:rFonts w:ascii="仿宋_GB2312" w:hAnsi="宋体"/>
                <w:kern w:val="0"/>
                <w:sz w:val="18"/>
                <w:szCs w:val="18"/>
              </w:rPr>
            </w:pPr>
            <w:r w:rsidRPr="0016776D">
              <w:rPr>
                <w:rFonts w:ascii="仿宋_GB2312" w:hAnsi="宋体" w:hint="eastAsia"/>
                <w:kern w:val="0"/>
                <w:sz w:val="18"/>
                <w:szCs w:val="18"/>
              </w:rPr>
              <w:t>按国家政策标准发放</w:t>
            </w:r>
          </w:p>
        </w:tc>
      </w:tr>
      <w:tr w:rsidR="002C700F" w:rsidRPr="00091BBF" w:rsidTr="001F70CE">
        <w:trPr>
          <w:trHeight w:hRule="exact" w:val="308"/>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2C700F" w:rsidRDefault="002C700F" w:rsidP="001F70CE">
            <w:pPr>
              <w:widowControl/>
              <w:spacing w:before="100" w:beforeAutospacing="1" w:after="100" w:afterAutospacing="1" w:line="312" w:lineRule="auto"/>
              <w:rPr>
                <w:rFonts w:ascii="仿宋_GB2312" w:hAnsi="宋体"/>
                <w:kern w:val="0"/>
                <w:sz w:val="18"/>
                <w:szCs w:val="18"/>
              </w:rPr>
            </w:pPr>
          </w:p>
        </w:tc>
      </w:tr>
      <w:tr w:rsidR="002C700F" w:rsidRPr="00091BBF" w:rsidTr="001F70CE">
        <w:trPr>
          <w:trHeight w:hRule="exact" w:val="795"/>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val="restart"/>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hAnsi="宋体" w:cs="宋体"/>
                <w:kern w:val="0"/>
                <w:sz w:val="20"/>
                <w:szCs w:val="20"/>
              </w:rPr>
            </w:pPr>
            <w:r w:rsidRPr="000007AB">
              <w:rPr>
                <w:rFonts w:ascii="仿宋_GB2312" w:hAnsi="宋体" w:cs="宋体" w:hint="eastAsia"/>
                <w:kern w:val="0"/>
                <w:sz w:val="20"/>
                <w:szCs w:val="20"/>
              </w:rPr>
              <w:t>效果指标</w:t>
            </w:r>
          </w:p>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经济效益指标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line="240" w:lineRule="atLeast"/>
              <w:rPr>
                <w:rFonts w:ascii="仿宋_GB2312" w:hAnsi="宋体"/>
                <w:kern w:val="0"/>
                <w:sz w:val="18"/>
                <w:szCs w:val="18"/>
              </w:rPr>
            </w:pPr>
            <w:r w:rsidRPr="0016776D">
              <w:rPr>
                <w:rFonts w:ascii="仿宋_GB2312" w:hAnsi="宋体" w:hint="eastAsia"/>
                <w:kern w:val="0"/>
                <w:sz w:val="18"/>
                <w:szCs w:val="18"/>
              </w:rPr>
              <w:t>不涉及</w:t>
            </w:r>
          </w:p>
        </w:tc>
      </w:tr>
      <w:tr w:rsidR="002C700F" w:rsidRPr="00091BBF" w:rsidTr="001F70CE">
        <w:trPr>
          <w:trHeight w:hRule="exact" w:val="983"/>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社会效益指标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line="240" w:lineRule="atLeast"/>
              <w:rPr>
                <w:rFonts w:ascii="仿宋_GB2312" w:hAnsi="宋体"/>
                <w:kern w:val="0"/>
                <w:sz w:val="18"/>
                <w:szCs w:val="18"/>
              </w:rPr>
            </w:pPr>
            <w:r w:rsidRPr="0016776D">
              <w:rPr>
                <w:rFonts w:ascii="仿宋_GB2312" w:hAnsi="宋体" w:hint="eastAsia"/>
                <w:kern w:val="0"/>
                <w:sz w:val="18"/>
                <w:szCs w:val="18"/>
              </w:rPr>
              <w:t>维护社会稳定</w:t>
            </w:r>
          </w:p>
        </w:tc>
      </w:tr>
      <w:tr w:rsidR="002C700F" w:rsidRPr="00091BBF" w:rsidTr="001F70CE">
        <w:trPr>
          <w:trHeight w:hRule="exact" w:val="693"/>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环境效益指标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line="240" w:lineRule="atLeast"/>
              <w:rPr>
                <w:rFonts w:ascii="仿宋_GB2312" w:hAnsi="宋体"/>
                <w:kern w:val="0"/>
                <w:sz w:val="18"/>
                <w:szCs w:val="18"/>
              </w:rPr>
            </w:pPr>
            <w:r w:rsidRPr="0016776D">
              <w:rPr>
                <w:rFonts w:ascii="仿宋_GB2312" w:hAnsi="宋体" w:hint="eastAsia"/>
                <w:kern w:val="0"/>
                <w:sz w:val="18"/>
                <w:szCs w:val="18"/>
              </w:rPr>
              <w:t>不涉及</w:t>
            </w:r>
          </w:p>
        </w:tc>
      </w:tr>
      <w:tr w:rsidR="002C700F" w:rsidRPr="00091BBF" w:rsidTr="001F70CE">
        <w:trPr>
          <w:trHeight w:hRule="exact" w:val="941"/>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可持续影响指标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line="240" w:lineRule="atLeast"/>
              <w:rPr>
                <w:rFonts w:ascii="仿宋_GB2312" w:hAnsi="宋体"/>
                <w:kern w:val="0"/>
                <w:sz w:val="18"/>
                <w:szCs w:val="18"/>
              </w:rPr>
            </w:pPr>
            <w:r w:rsidRPr="0016776D">
              <w:rPr>
                <w:rFonts w:ascii="仿宋_GB2312" w:hAnsi="宋体" w:hint="eastAsia"/>
                <w:kern w:val="0"/>
                <w:sz w:val="18"/>
                <w:szCs w:val="18"/>
              </w:rPr>
              <w:t>每年保证足额发放离退休人员离退休费</w:t>
            </w:r>
          </w:p>
        </w:tc>
      </w:tr>
      <w:tr w:rsidR="002C700F" w:rsidRPr="00091BBF" w:rsidTr="001F70CE">
        <w:trPr>
          <w:trHeight w:hRule="exact" w:val="628"/>
        </w:trPr>
        <w:tc>
          <w:tcPr>
            <w:tcW w:w="660" w:type="pct"/>
            <w:vMerge/>
            <w:tcBorders>
              <w:left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服务对象满意度指标</w:t>
            </w:r>
          </w:p>
        </w:tc>
        <w:tc>
          <w:tcPr>
            <w:tcW w:w="2548" w:type="pct"/>
            <w:gridSpan w:val="2"/>
            <w:tcBorders>
              <w:top w:val="single" w:sz="4" w:space="0" w:color="auto"/>
              <w:left w:val="nil"/>
              <w:right w:val="single" w:sz="4" w:space="0" w:color="auto"/>
            </w:tcBorders>
          </w:tcPr>
          <w:p w:rsidR="002C700F" w:rsidRPr="0016776D" w:rsidRDefault="002C700F" w:rsidP="001F70CE">
            <w:pPr>
              <w:widowControl/>
              <w:spacing w:before="100" w:beforeAutospacing="1" w:after="100" w:afterAutospacing="1" w:line="312" w:lineRule="auto"/>
              <w:rPr>
                <w:rFonts w:ascii="仿宋_GB2312" w:hAnsi="宋体"/>
                <w:kern w:val="0"/>
                <w:sz w:val="18"/>
                <w:szCs w:val="18"/>
              </w:rPr>
            </w:pPr>
            <w:r w:rsidRPr="0016776D">
              <w:rPr>
                <w:rFonts w:ascii="仿宋_GB2312" w:hAnsi="宋体" w:hint="eastAsia"/>
                <w:kern w:val="0"/>
                <w:sz w:val="18"/>
                <w:szCs w:val="18"/>
              </w:rPr>
              <w:t>离退休人员满意</w:t>
            </w:r>
          </w:p>
        </w:tc>
      </w:tr>
      <w:tr w:rsidR="002C700F" w:rsidRPr="00091BBF" w:rsidTr="001F70CE">
        <w:trPr>
          <w:trHeight w:hRule="exact" w:val="296"/>
        </w:trPr>
        <w:tc>
          <w:tcPr>
            <w:tcW w:w="660" w:type="pct"/>
            <w:vMerge/>
            <w:tcBorders>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850" w:type="pct"/>
            <w:vMerge/>
            <w:tcBorders>
              <w:top w:val="nil"/>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p>
        </w:tc>
        <w:tc>
          <w:tcPr>
            <w:tcW w:w="942" w:type="pct"/>
            <w:gridSpan w:val="3"/>
            <w:tcBorders>
              <w:top w:val="nil"/>
              <w:left w:val="nil"/>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w:t>
            </w:r>
          </w:p>
        </w:tc>
        <w:tc>
          <w:tcPr>
            <w:tcW w:w="2548" w:type="pct"/>
            <w:gridSpan w:val="2"/>
            <w:tcBorders>
              <w:top w:val="single" w:sz="4" w:space="0" w:color="auto"/>
              <w:left w:val="nil"/>
              <w:bottom w:val="single" w:sz="4" w:space="0" w:color="auto"/>
              <w:right w:val="single" w:sz="4" w:space="0" w:color="auto"/>
            </w:tcBorders>
          </w:tcPr>
          <w:p w:rsidR="002C700F" w:rsidRDefault="002C700F" w:rsidP="001F70CE">
            <w:pPr>
              <w:widowControl/>
              <w:spacing w:line="240" w:lineRule="atLeast"/>
              <w:rPr>
                <w:rFonts w:ascii="仿宋_GB2312" w:hAnsi="宋体"/>
                <w:kern w:val="0"/>
                <w:sz w:val="18"/>
                <w:szCs w:val="18"/>
              </w:rPr>
            </w:pPr>
            <w:r>
              <w:rPr>
                <w:rFonts w:ascii="仿宋_GB2312" w:hAnsi="宋体" w:hint="eastAsia"/>
                <w:kern w:val="0"/>
                <w:sz w:val="18"/>
                <w:szCs w:val="18"/>
              </w:rPr>
              <w:t>负责发放</w:t>
            </w:r>
            <w:r w:rsidRPr="0016776D">
              <w:rPr>
                <w:rFonts w:ascii="仿宋_GB2312" w:hAnsi="宋体" w:hint="eastAsia"/>
                <w:kern w:val="0"/>
                <w:sz w:val="18"/>
                <w:szCs w:val="18"/>
              </w:rPr>
              <w:t>1</w:t>
            </w:r>
            <w:r w:rsidRPr="0016776D">
              <w:rPr>
                <w:rFonts w:ascii="仿宋_GB2312" w:hAnsi="宋体" w:hint="eastAsia"/>
                <w:kern w:val="0"/>
                <w:sz w:val="18"/>
                <w:szCs w:val="18"/>
              </w:rPr>
              <w:t>离休</w:t>
            </w:r>
            <w:r w:rsidRPr="0016776D">
              <w:rPr>
                <w:rFonts w:ascii="仿宋_GB2312" w:hAnsi="宋体" w:hint="eastAsia"/>
                <w:kern w:val="0"/>
                <w:sz w:val="18"/>
                <w:szCs w:val="18"/>
              </w:rPr>
              <w:t>2</w:t>
            </w:r>
            <w:r w:rsidRPr="0016776D">
              <w:rPr>
                <w:rFonts w:ascii="仿宋_GB2312" w:hAnsi="宋体" w:hint="eastAsia"/>
                <w:kern w:val="0"/>
                <w:sz w:val="18"/>
                <w:szCs w:val="18"/>
              </w:rPr>
              <w:t>退休</w:t>
            </w:r>
          </w:p>
        </w:tc>
      </w:tr>
      <w:tr w:rsidR="002C700F" w:rsidRPr="00091BBF" w:rsidTr="001F70CE">
        <w:trPr>
          <w:trHeight w:hRule="exact" w:val="1539"/>
        </w:trPr>
        <w:tc>
          <w:tcPr>
            <w:tcW w:w="660" w:type="pct"/>
            <w:tcBorders>
              <w:top w:val="single" w:sz="4" w:space="0" w:color="auto"/>
              <w:left w:val="single" w:sz="4" w:space="0" w:color="auto"/>
              <w:bottom w:val="single" w:sz="4" w:space="0" w:color="auto"/>
              <w:right w:val="single" w:sz="4" w:space="0" w:color="auto"/>
            </w:tcBorders>
            <w:vAlign w:val="center"/>
          </w:tcPr>
          <w:p w:rsidR="002C700F" w:rsidRPr="00091BBF" w:rsidRDefault="002C700F" w:rsidP="001F70CE">
            <w:pPr>
              <w:widowControl/>
              <w:spacing w:before="100" w:beforeAutospacing="1" w:after="100" w:afterAutospacing="1" w:line="312" w:lineRule="auto"/>
              <w:rPr>
                <w:rFonts w:ascii="仿宋_GB2312" w:cs="宋体"/>
                <w:kern w:val="0"/>
                <w:sz w:val="20"/>
                <w:szCs w:val="20"/>
              </w:rPr>
            </w:pPr>
            <w:r w:rsidRPr="00091BBF">
              <w:rPr>
                <w:rFonts w:ascii="仿宋_GB2312" w:hAnsi="宋体" w:cs="宋体" w:hint="eastAsia"/>
                <w:kern w:val="0"/>
                <w:sz w:val="20"/>
                <w:szCs w:val="20"/>
              </w:rPr>
              <w:t>其他说明的问题</w:t>
            </w:r>
          </w:p>
        </w:tc>
        <w:tc>
          <w:tcPr>
            <w:tcW w:w="4340" w:type="pct"/>
            <w:gridSpan w:val="6"/>
            <w:tcBorders>
              <w:top w:val="single" w:sz="4" w:space="0" w:color="auto"/>
              <w:left w:val="nil"/>
              <w:bottom w:val="single" w:sz="4" w:space="0" w:color="auto"/>
              <w:right w:val="single" w:sz="4" w:space="0" w:color="auto"/>
            </w:tcBorders>
            <w:vAlign w:val="center"/>
          </w:tcPr>
          <w:p w:rsidR="002C700F" w:rsidRPr="0016776D" w:rsidRDefault="002C700F" w:rsidP="001F70CE">
            <w:pPr>
              <w:widowControl/>
              <w:spacing w:before="100" w:beforeAutospacing="1" w:after="100" w:afterAutospacing="1" w:line="312" w:lineRule="auto"/>
              <w:rPr>
                <w:rFonts w:ascii="仿宋_GB2312" w:hAnsi="宋体"/>
                <w:kern w:val="0"/>
                <w:sz w:val="18"/>
                <w:szCs w:val="18"/>
              </w:rPr>
            </w:pPr>
            <w:r>
              <w:rPr>
                <w:rFonts w:ascii="仿宋_GB2312" w:hAnsi="宋体" w:hint="eastAsia"/>
                <w:kern w:val="0"/>
                <w:sz w:val="18"/>
                <w:szCs w:val="18"/>
              </w:rPr>
              <w:t>我单位是无国有资产的非公民营企业，近几年来经营情况持续下滑。自</w:t>
            </w:r>
            <w:r>
              <w:rPr>
                <w:rFonts w:ascii="仿宋_GB2312" w:hAnsi="宋体" w:hint="eastAsia"/>
                <w:kern w:val="0"/>
                <w:sz w:val="18"/>
                <w:szCs w:val="18"/>
              </w:rPr>
              <w:t>1996</w:t>
            </w:r>
            <w:r>
              <w:rPr>
                <w:rFonts w:ascii="仿宋_GB2312" w:hAnsi="宋体" w:hint="eastAsia"/>
                <w:kern w:val="0"/>
                <w:sz w:val="18"/>
                <w:szCs w:val="18"/>
              </w:rPr>
              <w:t>年以来，我单位一直代管原宣武区联社的离退休老干部至今。因种种原因，一直未能将这些老干部纳入行政机关单位进行统一管理，导致出现由我单位这个非公企业一直向区财政申请行政机关离退休人员的离退休经费。希望领导能帮我们协调解决这个问题。</w:t>
            </w:r>
          </w:p>
        </w:tc>
      </w:tr>
      <w:tr w:rsidR="002C700F" w:rsidRPr="00B46BBE" w:rsidTr="001F70CE">
        <w:trPr>
          <w:trHeight w:val="1271"/>
        </w:trPr>
        <w:tc>
          <w:tcPr>
            <w:tcW w:w="660" w:type="pct"/>
            <w:tcBorders>
              <w:top w:val="nil"/>
              <w:left w:val="single" w:sz="4" w:space="0" w:color="auto"/>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填报人：</w:t>
            </w:r>
          </w:p>
        </w:tc>
        <w:tc>
          <w:tcPr>
            <w:tcW w:w="1155" w:type="pct"/>
            <w:gridSpan w:val="2"/>
            <w:tcBorders>
              <w:top w:val="nil"/>
              <w:left w:val="nil"/>
              <w:bottom w:val="single" w:sz="4" w:space="0" w:color="auto"/>
              <w:right w:val="single" w:sz="4" w:space="0" w:color="auto"/>
            </w:tcBorders>
            <w:vAlign w:val="center"/>
          </w:tcPr>
          <w:p w:rsidR="002C700F" w:rsidRPr="0016776D" w:rsidRDefault="002C700F" w:rsidP="001F70CE">
            <w:pPr>
              <w:widowControl/>
              <w:spacing w:before="100" w:beforeAutospacing="1" w:after="100" w:afterAutospacing="1" w:line="312" w:lineRule="auto"/>
              <w:rPr>
                <w:rFonts w:ascii="仿宋_GB2312" w:hAnsi="宋体"/>
                <w:kern w:val="0"/>
                <w:sz w:val="18"/>
                <w:szCs w:val="18"/>
              </w:rPr>
            </w:pPr>
            <w:r w:rsidRPr="0016776D">
              <w:rPr>
                <w:rFonts w:ascii="仿宋_GB2312" w:hAnsi="宋体" w:hint="eastAsia"/>
                <w:kern w:val="0"/>
                <w:sz w:val="18"/>
                <w:szCs w:val="18"/>
              </w:rPr>
              <w:t>王芳</w:t>
            </w:r>
          </w:p>
        </w:tc>
        <w:tc>
          <w:tcPr>
            <w:tcW w:w="578" w:type="pct"/>
            <w:tcBorders>
              <w:top w:val="nil"/>
              <w:left w:val="nil"/>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联系电话</w:t>
            </w:r>
          </w:p>
        </w:tc>
        <w:tc>
          <w:tcPr>
            <w:tcW w:w="969" w:type="pct"/>
            <w:gridSpan w:val="2"/>
            <w:tcBorders>
              <w:top w:val="nil"/>
              <w:left w:val="nil"/>
              <w:bottom w:val="single" w:sz="4" w:space="0" w:color="auto"/>
              <w:right w:val="single" w:sz="4" w:space="0" w:color="auto"/>
            </w:tcBorders>
            <w:vAlign w:val="center"/>
          </w:tcPr>
          <w:p w:rsidR="002C700F" w:rsidRPr="000007AB" w:rsidRDefault="002C700F" w:rsidP="001F70CE">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63263613</w:t>
            </w:r>
          </w:p>
        </w:tc>
        <w:tc>
          <w:tcPr>
            <w:tcW w:w="1638" w:type="pct"/>
            <w:tcBorders>
              <w:top w:val="nil"/>
              <w:left w:val="nil"/>
              <w:bottom w:val="single" w:sz="4" w:space="0" w:color="auto"/>
              <w:right w:val="single" w:sz="4" w:space="0" w:color="auto"/>
            </w:tcBorders>
            <w:vAlign w:val="center"/>
          </w:tcPr>
          <w:p w:rsidR="002C700F" w:rsidRPr="000007AB" w:rsidRDefault="002C700F" w:rsidP="00A825E0">
            <w:pPr>
              <w:widowControl/>
              <w:spacing w:before="100" w:beforeAutospacing="1" w:after="100" w:afterAutospacing="1" w:line="312" w:lineRule="auto"/>
              <w:rPr>
                <w:rFonts w:ascii="仿宋_GB2312" w:cs="宋体"/>
                <w:kern w:val="0"/>
                <w:sz w:val="20"/>
                <w:szCs w:val="20"/>
              </w:rPr>
            </w:pPr>
            <w:r w:rsidRPr="000007AB">
              <w:rPr>
                <w:rFonts w:ascii="仿宋_GB2312" w:hAnsi="宋体" w:cs="宋体" w:hint="eastAsia"/>
                <w:kern w:val="0"/>
                <w:sz w:val="20"/>
                <w:szCs w:val="20"/>
              </w:rPr>
              <w:t>填报日期：</w:t>
            </w:r>
            <w:r>
              <w:rPr>
                <w:rFonts w:ascii="仿宋_GB2312" w:hAnsi="宋体" w:cs="宋体" w:hint="eastAsia"/>
                <w:kern w:val="0"/>
                <w:sz w:val="20"/>
                <w:szCs w:val="20"/>
              </w:rPr>
              <w:t>20</w:t>
            </w:r>
            <w:r w:rsidR="00A825E0">
              <w:rPr>
                <w:rFonts w:ascii="仿宋_GB2312" w:hAnsi="宋体" w:cs="宋体" w:hint="eastAsia"/>
                <w:kern w:val="0"/>
                <w:sz w:val="20"/>
                <w:szCs w:val="20"/>
              </w:rPr>
              <w:t>20</w:t>
            </w:r>
            <w:r>
              <w:rPr>
                <w:rFonts w:ascii="仿宋_GB2312" w:hAnsi="宋体" w:cs="宋体" w:hint="eastAsia"/>
                <w:kern w:val="0"/>
                <w:sz w:val="20"/>
                <w:szCs w:val="20"/>
              </w:rPr>
              <w:t>.02.</w:t>
            </w:r>
            <w:r w:rsidR="00A825E0">
              <w:rPr>
                <w:rFonts w:ascii="仿宋_GB2312" w:hAnsi="宋体" w:cs="宋体" w:hint="eastAsia"/>
                <w:kern w:val="0"/>
                <w:sz w:val="20"/>
                <w:szCs w:val="20"/>
              </w:rPr>
              <w:t>07</w:t>
            </w:r>
          </w:p>
        </w:tc>
      </w:tr>
    </w:tbl>
    <w:p w:rsidR="001F70CE" w:rsidRDefault="001F70CE">
      <w:pPr>
        <w:spacing w:line="560" w:lineRule="exact"/>
        <w:ind w:firstLineChars="100" w:firstLine="320"/>
        <w:rPr>
          <w:rFonts w:ascii="仿宋_GB2312" w:eastAsia="仿宋_GB2312"/>
          <w:color w:val="000000"/>
          <w:sz w:val="32"/>
          <w:szCs w:val="32"/>
        </w:rPr>
      </w:pPr>
    </w:p>
    <w:p w:rsidR="002C700F" w:rsidRDefault="002C700F">
      <w:pPr>
        <w:spacing w:line="560" w:lineRule="exact"/>
        <w:ind w:firstLineChars="100" w:firstLine="320"/>
        <w:rPr>
          <w:rFonts w:ascii="仿宋_GB2312" w:eastAsia="仿宋_GB2312"/>
          <w:color w:val="000000"/>
          <w:sz w:val="32"/>
          <w:szCs w:val="32"/>
        </w:rPr>
      </w:pPr>
    </w:p>
    <w:p w:rsidR="002C700F" w:rsidRDefault="002C700F" w:rsidP="002C700F">
      <w:pPr>
        <w:rPr>
          <w:rFonts w:ascii="仿宋_GB2312" w:eastAsia="仿宋_GB2312"/>
          <w:b/>
          <w:bCs/>
          <w:sz w:val="32"/>
          <w:szCs w:val="32"/>
        </w:rPr>
      </w:pPr>
      <w:r>
        <w:rPr>
          <w:rFonts w:ascii="仿宋_GB2312" w:eastAsia="仿宋_GB2312" w:hint="eastAsia"/>
          <w:b/>
          <w:bCs/>
          <w:sz w:val="32"/>
          <w:szCs w:val="32"/>
        </w:rPr>
        <w:t>本单位没有项目支出</w:t>
      </w:r>
    </w:p>
    <w:p w:rsidR="002C700F" w:rsidRDefault="002C700F" w:rsidP="002C700F">
      <w:pPr>
        <w:rPr>
          <w:rFonts w:ascii="仿宋_GB2312" w:eastAsia="仿宋_GB2312"/>
          <w:b/>
          <w:bCs/>
          <w:sz w:val="32"/>
          <w:szCs w:val="32"/>
        </w:rPr>
      </w:pPr>
      <w:r>
        <w:rPr>
          <w:rFonts w:ascii="仿宋_GB2312" w:eastAsia="仿宋_GB2312" w:hint="eastAsia"/>
          <w:b/>
          <w:bCs/>
          <w:sz w:val="32"/>
          <w:szCs w:val="32"/>
        </w:rPr>
        <w:lastRenderedPageBreak/>
        <w:t>表十二：</w:t>
      </w:r>
    </w:p>
    <w:p w:rsidR="002C700F" w:rsidRDefault="002C700F" w:rsidP="002C700F">
      <w:pPr>
        <w:jc w:val="center"/>
        <w:rPr>
          <w:rFonts w:ascii="仿宋_GB2312" w:eastAsia="仿宋_GB2312"/>
          <w:b/>
          <w:bCs/>
          <w:sz w:val="36"/>
          <w:szCs w:val="36"/>
        </w:rPr>
      </w:pPr>
      <w:r>
        <w:rPr>
          <w:rFonts w:ascii="仿宋_GB2312" w:eastAsia="仿宋_GB2312" w:hint="eastAsia"/>
          <w:b/>
          <w:bCs/>
          <w:sz w:val="36"/>
          <w:szCs w:val="36"/>
        </w:rPr>
        <w:t>项目支出绩效目标申报表</w:t>
      </w:r>
    </w:p>
    <w:p w:rsidR="002C700F" w:rsidRDefault="002C700F" w:rsidP="002C700F">
      <w:pPr>
        <w:jc w:val="center"/>
        <w:rPr>
          <w:rFonts w:ascii="仿宋_GB2312" w:eastAsia="仿宋_GB2312"/>
          <w:sz w:val="32"/>
          <w:szCs w:val="32"/>
        </w:rPr>
      </w:pPr>
      <w:r>
        <w:rPr>
          <w:rFonts w:ascii="仿宋_GB2312" w:eastAsia="仿宋_GB2312" w:hint="eastAsia"/>
          <w:sz w:val="32"/>
          <w:szCs w:val="32"/>
        </w:rPr>
        <w:t>（        年度）</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566"/>
        <w:gridCol w:w="2700"/>
      </w:tblGrid>
      <w:tr w:rsidR="002C700F" w:rsidTr="002C700F">
        <w:trPr>
          <w:trHeight w:val="760"/>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部门（单位）名称</w:t>
            </w:r>
          </w:p>
        </w:tc>
        <w:tc>
          <w:tcPr>
            <w:tcW w:w="7634" w:type="dxa"/>
            <w:gridSpan w:val="4"/>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r>
      <w:tr w:rsidR="002C700F" w:rsidTr="002C700F">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项目名称</w:t>
            </w:r>
          </w:p>
        </w:tc>
        <w:tc>
          <w:tcPr>
            <w:tcW w:w="3368" w:type="dxa"/>
            <w:gridSpan w:val="2"/>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c>
          <w:tcPr>
            <w:tcW w:w="1566"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预算金额</w:t>
            </w:r>
          </w:p>
        </w:tc>
        <w:tc>
          <w:tcPr>
            <w:tcW w:w="2700" w:type="dxa"/>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r>
      <w:tr w:rsidR="002C700F" w:rsidTr="002C700F">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项目负责人</w:t>
            </w:r>
          </w:p>
        </w:tc>
        <w:tc>
          <w:tcPr>
            <w:tcW w:w="3368" w:type="dxa"/>
            <w:gridSpan w:val="2"/>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c>
          <w:tcPr>
            <w:tcW w:w="1566"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联系电话</w:t>
            </w:r>
          </w:p>
        </w:tc>
        <w:tc>
          <w:tcPr>
            <w:tcW w:w="2700" w:type="dxa"/>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r>
      <w:tr w:rsidR="002C700F" w:rsidTr="002C700F">
        <w:trPr>
          <w:trHeight w:val="449"/>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单位地址</w:t>
            </w:r>
          </w:p>
        </w:tc>
        <w:tc>
          <w:tcPr>
            <w:tcW w:w="3368" w:type="dxa"/>
            <w:gridSpan w:val="2"/>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c>
          <w:tcPr>
            <w:tcW w:w="1566"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邮政编码</w:t>
            </w:r>
          </w:p>
        </w:tc>
        <w:tc>
          <w:tcPr>
            <w:tcW w:w="2700" w:type="dxa"/>
            <w:tcBorders>
              <w:top w:val="single" w:sz="4" w:space="0" w:color="auto"/>
              <w:left w:val="nil"/>
              <w:bottom w:val="single" w:sz="4" w:space="0" w:color="auto"/>
              <w:right w:val="single" w:sz="4" w:space="0" w:color="auto"/>
            </w:tcBorders>
            <w:vAlign w:val="center"/>
          </w:tcPr>
          <w:p w:rsidR="002C700F" w:rsidRDefault="002C700F">
            <w:pPr>
              <w:jc w:val="center"/>
              <w:rPr>
                <w:rFonts w:ascii="宋体" w:hAnsi="宋体"/>
                <w:szCs w:val="21"/>
              </w:rPr>
            </w:pPr>
          </w:p>
        </w:tc>
      </w:tr>
      <w:tr w:rsidR="002C700F" w:rsidTr="002C700F">
        <w:trPr>
          <w:trHeight w:val="1103"/>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项目类型</w:t>
            </w:r>
          </w:p>
        </w:tc>
        <w:tc>
          <w:tcPr>
            <w:tcW w:w="7634" w:type="dxa"/>
            <w:gridSpan w:val="4"/>
            <w:tcBorders>
              <w:top w:val="single" w:sz="4" w:space="0" w:color="auto"/>
              <w:left w:val="nil"/>
              <w:bottom w:val="single" w:sz="4" w:space="0" w:color="auto"/>
              <w:right w:val="single" w:sz="4" w:space="0" w:color="auto"/>
            </w:tcBorders>
            <w:vAlign w:val="center"/>
            <w:hideMark/>
          </w:tcPr>
          <w:p w:rsidR="002C700F" w:rsidRDefault="002C700F">
            <w:pPr>
              <w:rPr>
                <w:rFonts w:ascii="宋体" w:hAnsi="宋体"/>
                <w:szCs w:val="21"/>
              </w:rPr>
            </w:pPr>
            <w:r>
              <w:rPr>
                <w:rFonts w:ascii="宋体" w:hAnsi="宋体" w:hint="eastAsia"/>
              </w:rPr>
              <w:t>1.大型会议培训    2.信息化系统改造类</w:t>
            </w:r>
          </w:p>
          <w:p w:rsidR="002C700F" w:rsidRDefault="002C700F">
            <w:pPr>
              <w:rPr>
                <w:rFonts w:ascii="宋体" w:hAnsi="宋体"/>
                <w:szCs w:val="21"/>
              </w:rPr>
            </w:pPr>
            <w:r>
              <w:rPr>
                <w:rFonts w:ascii="宋体" w:hAnsi="宋体" w:hint="eastAsia"/>
              </w:rPr>
              <w:t>3.宣传活动类      4.其他一般类</w:t>
            </w:r>
          </w:p>
        </w:tc>
      </w:tr>
      <w:tr w:rsidR="002C700F" w:rsidTr="002C700F">
        <w:trPr>
          <w:trHeight w:val="764"/>
        </w:trPr>
        <w:tc>
          <w:tcPr>
            <w:tcW w:w="1548" w:type="dxa"/>
            <w:tcBorders>
              <w:top w:val="single" w:sz="4" w:space="0" w:color="auto"/>
              <w:left w:val="single" w:sz="4" w:space="0" w:color="auto"/>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项目绩效目标</w:t>
            </w:r>
          </w:p>
        </w:tc>
        <w:tc>
          <w:tcPr>
            <w:tcW w:w="7634" w:type="dxa"/>
            <w:gridSpan w:val="4"/>
            <w:tcBorders>
              <w:top w:val="single" w:sz="4" w:space="0" w:color="auto"/>
              <w:left w:val="nil"/>
              <w:bottom w:val="single" w:sz="4" w:space="0" w:color="auto"/>
              <w:right w:val="single" w:sz="4" w:space="0" w:color="auto"/>
            </w:tcBorders>
            <w:vAlign w:val="center"/>
          </w:tcPr>
          <w:p w:rsidR="002C700F" w:rsidRDefault="002C700F">
            <w:pPr>
              <w:rPr>
                <w:rFonts w:ascii="宋体" w:hAnsi="宋体"/>
                <w:szCs w:val="21"/>
              </w:rPr>
            </w:pPr>
          </w:p>
        </w:tc>
      </w:tr>
      <w:tr w:rsidR="002C700F" w:rsidTr="002C700F">
        <w:trPr>
          <w:trHeight w:val="568"/>
        </w:trPr>
        <w:tc>
          <w:tcPr>
            <w:tcW w:w="1548" w:type="dxa"/>
            <w:vMerge w:val="restart"/>
            <w:tcBorders>
              <w:top w:val="nil"/>
              <w:left w:val="single" w:sz="4" w:space="0" w:color="auto"/>
              <w:bottom w:val="single" w:sz="4" w:space="0" w:color="auto"/>
              <w:right w:val="single" w:sz="4" w:space="0" w:color="auto"/>
            </w:tcBorders>
            <w:vAlign w:val="center"/>
            <w:hideMark/>
          </w:tcPr>
          <w:p w:rsidR="002C700F" w:rsidRDefault="002C700F">
            <w:pPr>
              <w:ind w:firstLineChars="50" w:firstLine="105"/>
              <w:jc w:val="center"/>
              <w:rPr>
                <w:rFonts w:ascii="宋体" w:hAnsi="宋体"/>
                <w:szCs w:val="21"/>
              </w:rPr>
            </w:pPr>
            <w:r>
              <w:rPr>
                <w:rFonts w:ascii="宋体" w:hAnsi="宋体" w:hint="eastAsia"/>
              </w:rPr>
              <w:t>绩效指标</w:t>
            </w:r>
          </w:p>
        </w:tc>
        <w:tc>
          <w:tcPr>
            <w:tcW w:w="1620"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一级指标</w:t>
            </w: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二级指标</w:t>
            </w:r>
          </w:p>
        </w:tc>
        <w:tc>
          <w:tcPr>
            <w:tcW w:w="4266" w:type="dxa"/>
            <w:gridSpan w:val="2"/>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具体指标（指标内容、指标值）</w:t>
            </w:r>
          </w:p>
        </w:tc>
      </w:tr>
      <w:tr w:rsidR="002C700F" w:rsidTr="002C700F">
        <w:trPr>
          <w:trHeight w:val="546"/>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620" w:type="dxa"/>
            <w:vMerge w:val="restart"/>
            <w:tcBorders>
              <w:top w:val="nil"/>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产出指标</w:t>
            </w: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产出数量指标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38"/>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产出质量指标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590"/>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产出进度指标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12"/>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产出成本指标</w:t>
            </w:r>
          </w:p>
        </w:tc>
        <w:tc>
          <w:tcPr>
            <w:tcW w:w="4266" w:type="dxa"/>
            <w:gridSpan w:val="2"/>
            <w:tcBorders>
              <w:top w:val="single" w:sz="4" w:space="0" w:color="auto"/>
              <w:left w:val="nil"/>
              <w:bottom w:val="single" w:sz="4" w:space="0" w:color="auto"/>
              <w:right w:val="single" w:sz="4" w:space="0" w:color="auto"/>
            </w:tcBorders>
            <w:hideMark/>
          </w:tcPr>
          <w:p w:rsidR="002C700F" w:rsidRDefault="002C700F">
            <w:pPr>
              <w:jc w:val="left"/>
              <w:rPr>
                <w:rFonts w:ascii="宋体" w:hAnsi="宋体"/>
                <w:szCs w:val="21"/>
              </w:rPr>
            </w:pPr>
            <w:r>
              <w:rPr>
                <w:rFonts w:ascii="宋体" w:hAnsi="宋体" w:hint="eastAsia"/>
              </w:rPr>
              <w:tab/>
            </w:r>
          </w:p>
        </w:tc>
      </w:tr>
      <w:tr w:rsidR="002C700F" w:rsidTr="002C700F">
        <w:trPr>
          <w:trHeight w:val="464"/>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37"/>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620" w:type="dxa"/>
            <w:vMerge w:val="restart"/>
            <w:tcBorders>
              <w:top w:val="nil"/>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效益指标</w:t>
            </w: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经济效益指标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01"/>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社会效益指标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14"/>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环境效益指标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702"/>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可持续影响指标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vAlign w:val="center"/>
            <w:hideMark/>
          </w:tcPr>
          <w:p w:rsidR="002C700F" w:rsidRDefault="002C700F">
            <w:pPr>
              <w:jc w:val="center"/>
              <w:rPr>
                <w:rFonts w:ascii="宋体" w:hAnsi="宋体"/>
                <w:szCs w:val="21"/>
              </w:rPr>
            </w:pPr>
            <w:r>
              <w:rPr>
                <w:rFonts w:ascii="宋体" w:hAnsi="宋体" w:hint="eastAsia"/>
              </w:rPr>
              <w:t>服务对象满意度指标</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449"/>
        </w:trPr>
        <w:tc>
          <w:tcPr>
            <w:tcW w:w="1548" w:type="dxa"/>
            <w:vMerge/>
            <w:tcBorders>
              <w:top w:val="nil"/>
              <w:left w:val="single" w:sz="4" w:space="0" w:color="auto"/>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7634" w:type="dxa"/>
            <w:vMerge/>
            <w:tcBorders>
              <w:top w:val="nil"/>
              <w:left w:val="nil"/>
              <w:bottom w:val="single" w:sz="4" w:space="0" w:color="auto"/>
              <w:right w:val="single" w:sz="4" w:space="0" w:color="auto"/>
            </w:tcBorders>
            <w:vAlign w:val="center"/>
            <w:hideMark/>
          </w:tcPr>
          <w:p w:rsidR="002C700F" w:rsidRDefault="002C700F">
            <w:pPr>
              <w:widowControl/>
              <w:jc w:val="left"/>
              <w:rPr>
                <w:rFonts w:ascii="宋体" w:hAnsi="宋体"/>
                <w:szCs w:val="21"/>
              </w:rPr>
            </w:pPr>
          </w:p>
        </w:tc>
        <w:tc>
          <w:tcPr>
            <w:tcW w:w="1748" w:type="dxa"/>
            <w:tcBorders>
              <w:top w:val="single" w:sz="4" w:space="0" w:color="auto"/>
              <w:left w:val="nil"/>
              <w:bottom w:val="single" w:sz="4" w:space="0" w:color="auto"/>
              <w:right w:val="single" w:sz="4" w:space="0" w:color="auto"/>
            </w:tcBorders>
            <w:hideMark/>
          </w:tcPr>
          <w:p w:rsidR="002C700F" w:rsidRDefault="002C700F">
            <w:pPr>
              <w:jc w:val="center"/>
              <w:rPr>
                <w:rFonts w:ascii="宋体" w:hAnsi="宋体"/>
                <w:szCs w:val="21"/>
              </w:rPr>
            </w:pPr>
            <w:r>
              <w:rPr>
                <w:rFonts w:ascii="宋体" w:hAnsi="宋体" w:hint="eastAsia"/>
              </w:rPr>
              <w:t>…</w:t>
            </w: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r w:rsidR="002C700F" w:rsidTr="002C700F">
        <w:trPr>
          <w:trHeight w:val="612"/>
        </w:trPr>
        <w:tc>
          <w:tcPr>
            <w:tcW w:w="1548" w:type="dxa"/>
            <w:tcBorders>
              <w:top w:val="single" w:sz="4" w:space="0" w:color="auto"/>
              <w:left w:val="single" w:sz="4" w:space="0" w:color="auto"/>
              <w:bottom w:val="single" w:sz="4" w:space="0" w:color="auto"/>
              <w:right w:val="single" w:sz="4" w:space="0" w:color="auto"/>
            </w:tcBorders>
            <w:hideMark/>
          </w:tcPr>
          <w:p w:rsidR="002C700F" w:rsidRDefault="002C700F">
            <w:pPr>
              <w:jc w:val="center"/>
              <w:rPr>
                <w:rFonts w:ascii="宋体" w:hAnsi="宋体"/>
                <w:szCs w:val="21"/>
              </w:rPr>
            </w:pPr>
            <w:r>
              <w:rPr>
                <w:rFonts w:ascii="宋体" w:hAnsi="宋体" w:hint="eastAsia"/>
              </w:rPr>
              <w:t>其他说明的</w:t>
            </w:r>
          </w:p>
          <w:p w:rsidR="002C700F" w:rsidRDefault="002C700F">
            <w:pPr>
              <w:jc w:val="center"/>
              <w:rPr>
                <w:rFonts w:ascii="宋体" w:hAnsi="宋体"/>
                <w:szCs w:val="21"/>
              </w:rPr>
            </w:pPr>
            <w:r>
              <w:rPr>
                <w:rFonts w:ascii="宋体" w:hAnsi="宋体" w:hint="eastAsia"/>
              </w:rPr>
              <w:t>问题</w:t>
            </w:r>
          </w:p>
        </w:tc>
        <w:tc>
          <w:tcPr>
            <w:tcW w:w="1620" w:type="dxa"/>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c>
          <w:tcPr>
            <w:tcW w:w="1748" w:type="dxa"/>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c>
          <w:tcPr>
            <w:tcW w:w="4266" w:type="dxa"/>
            <w:gridSpan w:val="2"/>
            <w:tcBorders>
              <w:top w:val="single" w:sz="4" w:space="0" w:color="auto"/>
              <w:left w:val="nil"/>
              <w:bottom w:val="single" w:sz="4" w:space="0" w:color="auto"/>
              <w:right w:val="single" w:sz="4" w:space="0" w:color="auto"/>
            </w:tcBorders>
          </w:tcPr>
          <w:p w:rsidR="002C700F" w:rsidRDefault="002C700F">
            <w:pPr>
              <w:jc w:val="center"/>
              <w:rPr>
                <w:rFonts w:ascii="宋体" w:hAnsi="宋体"/>
                <w:szCs w:val="21"/>
              </w:rPr>
            </w:pPr>
          </w:p>
        </w:tc>
      </w:tr>
    </w:tbl>
    <w:p w:rsidR="002C700F" w:rsidRPr="007F1704" w:rsidRDefault="002C700F" w:rsidP="007F1704">
      <w:pPr>
        <w:rPr>
          <w:rFonts w:ascii="仿宋_GB2312" w:eastAsia="仿宋_GB2312"/>
          <w:b/>
          <w:bCs/>
          <w:sz w:val="30"/>
          <w:szCs w:val="30"/>
        </w:rPr>
      </w:pPr>
      <w:r>
        <w:rPr>
          <w:rFonts w:ascii="仿宋_GB2312" w:eastAsia="仿宋_GB2312" w:hint="eastAsia"/>
          <w:b/>
          <w:bCs/>
          <w:sz w:val="30"/>
          <w:szCs w:val="30"/>
        </w:rPr>
        <w:t xml:space="preserve"> </w:t>
      </w:r>
    </w:p>
    <w:sectPr w:rsidR="002C700F" w:rsidRPr="007F1704" w:rsidSect="007F1704">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F9" w:rsidRDefault="000877F9">
      <w:r>
        <w:separator/>
      </w:r>
    </w:p>
  </w:endnote>
  <w:endnote w:type="continuationSeparator" w:id="0">
    <w:p w:rsidR="000877F9" w:rsidRDefault="0008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43" w:rsidRDefault="00F44E43">
    <w:pPr>
      <w:pStyle w:val="a4"/>
      <w:jc w:val="center"/>
    </w:pPr>
    <w:r>
      <w:fldChar w:fldCharType="begin"/>
    </w:r>
    <w:r>
      <w:instrText>PAGE   \* MERGEFORMAT</w:instrText>
    </w:r>
    <w:r>
      <w:fldChar w:fldCharType="separate"/>
    </w:r>
    <w:r w:rsidR="00D255BD" w:rsidRPr="00D255BD">
      <w:rPr>
        <w:noProof/>
        <w:lang w:val="zh-CN"/>
      </w:rPr>
      <w:t>3</w:t>
    </w:r>
    <w:r>
      <w:rPr>
        <w:noProof/>
        <w:lang w:val="zh-CN"/>
      </w:rPr>
      <w:fldChar w:fldCharType="end"/>
    </w:r>
  </w:p>
  <w:p w:rsidR="00F44E43" w:rsidRDefault="00F44E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F9" w:rsidRDefault="000877F9">
      <w:r>
        <w:separator/>
      </w:r>
    </w:p>
  </w:footnote>
  <w:footnote w:type="continuationSeparator" w:id="0">
    <w:p w:rsidR="000877F9" w:rsidRDefault="00087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A847"/>
    <w:multiLevelType w:val="singleLevel"/>
    <w:tmpl w:val="2917A847"/>
    <w:lvl w:ilvl="0">
      <w:start w:val="2"/>
      <w:numFmt w:val="chineseCounting"/>
      <w:suff w:val="nothing"/>
      <w:lvlText w:val="（%1）"/>
      <w:lvlJc w:val="left"/>
      <w:rPr>
        <w:rFonts w:hint="eastAsia"/>
      </w:rPr>
    </w:lvl>
  </w:abstractNum>
  <w:abstractNum w:abstractNumId="1">
    <w:nsid w:val="445B0C70"/>
    <w:multiLevelType w:val="singleLevel"/>
    <w:tmpl w:val="445B0C70"/>
    <w:lvl w:ilvl="0">
      <w:start w:val="3"/>
      <w:numFmt w:val="chineseCounting"/>
      <w:suff w:val="nothing"/>
      <w:lvlText w:val="%1、"/>
      <w:lvlJc w:val="left"/>
      <w:rPr>
        <w:rFonts w:hint="eastAsia"/>
      </w:rPr>
    </w:lvl>
  </w:abstractNum>
  <w:abstractNum w:abstractNumId="2">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74173BB"/>
    <w:multiLevelType w:val="singleLevel"/>
    <w:tmpl w:val="774173BB"/>
    <w:lvl w:ilvl="0">
      <w:start w:val="6"/>
      <w:numFmt w:val="chineseCounting"/>
      <w:suff w:val="nothing"/>
      <w:lvlText w:val="%1、"/>
      <w:lvlJc w:val="left"/>
      <w:rPr>
        <w:rFonts w:hint="eastAsia"/>
      </w:rPr>
    </w:lvl>
  </w:abstractNum>
  <w:abstractNum w:abstractNumId="4">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17E5"/>
    <w:rsid w:val="0008215E"/>
    <w:rsid w:val="000845E1"/>
    <w:rsid w:val="000877F9"/>
    <w:rsid w:val="000B0052"/>
    <w:rsid w:val="00102B61"/>
    <w:rsid w:val="00166845"/>
    <w:rsid w:val="001E17E5"/>
    <w:rsid w:val="001F70CE"/>
    <w:rsid w:val="00225B5C"/>
    <w:rsid w:val="00266A50"/>
    <w:rsid w:val="002A3A24"/>
    <w:rsid w:val="002C700F"/>
    <w:rsid w:val="002F4C06"/>
    <w:rsid w:val="003861DD"/>
    <w:rsid w:val="00390AA1"/>
    <w:rsid w:val="00445912"/>
    <w:rsid w:val="00483026"/>
    <w:rsid w:val="00500C48"/>
    <w:rsid w:val="005A217D"/>
    <w:rsid w:val="005B7453"/>
    <w:rsid w:val="006F7B17"/>
    <w:rsid w:val="007042EC"/>
    <w:rsid w:val="007234A9"/>
    <w:rsid w:val="007264F9"/>
    <w:rsid w:val="007623C5"/>
    <w:rsid w:val="007C0438"/>
    <w:rsid w:val="007F1704"/>
    <w:rsid w:val="008D617D"/>
    <w:rsid w:val="009551C3"/>
    <w:rsid w:val="009B06A0"/>
    <w:rsid w:val="009B4867"/>
    <w:rsid w:val="00A825E0"/>
    <w:rsid w:val="00CB16E0"/>
    <w:rsid w:val="00CE452F"/>
    <w:rsid w:val="00D12275"/>
    <w:rsid w:val="00D255BD"/>
    <w:rsid w:val="00D85975"/>
    <w:rsid w:val="00DD1696"/>
    <w:rsid w:val="00DE064C"/>
    <w:rsid w:val="00DF19A3"/>
    <w:rsid w:val="00E54125"/>
    <w:rsid w:val="00E64ADA"/>
    <w:rsid w:val="00EE3787"/>
    <w:rsid w:val="00F44E43"/>
    <w:rsid w:val="00FF2DEA"/>
    <w:rsid w:val="01AA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eastAsia="宋体" w:hAnsi="Times New Roman" w:cs="Times New Roman"/>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3">
    <w:name w:val="Balloon Text"/>
    <w:basedOn w:val="a"/>
    <w:link w:val="Char"/>
    <w:uiPriority w:val="99"/>
    <w:unhideWhenUsed/>
    <w:rPr>
      <w:kern w:val="0"/>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hAnsi="Calibri"/>
      <w:kern w:val="0"/>
      <w:sz w:val="18"/>
      <w:szCs w:val="18"/>
    </w:rPr>
  </w:style>
  <w:style w:type="paragraph" w:styleId="a6">
    <w:name w:val="Title"/>
    <w:basedOn w:val="a"/>
    <w:next w:val="a"/>
    <w:link w:val="Char2"/>
    <w:qFormat/>
    <w:rsid w:val="002C700F"/>
    <w:pPr>
      <w:spacing w:before="240" w:after="60"/>
      <w:jc w:val="center"/>
      <w:outlineLvl w:val="0"/>
    </w:pPr>
    <w:rPr>
      <w:rFonts w:ascii="Cambria" w:hAnsi="Cambria"/>
      <w:b/>
      <w:bCs/>
      <w:sz w:val="32"/>
      <w:szCs w:val="32"/>
    </w:rPr>
  </w:style>
  <w:style w:type="character" w:customStyle="1" w:styleId="Char2">
    <w:name w:val="标题 Char"/>
    <w:basedOn w:val="a0"/>
    <w:link w:val="a6"/>
    <w:rsid w:val="002C700F"/>
    <w:rPr>
      <w:rFonts w:ascii="Cambria" w:hAnsi="Cambria"/>
      <w:b/>
      <w:bCs/>
      <w:kern w:val="2"/>
      <w:sz w:val="32"/>
      <w:szCs w:val="32"/>
    </w:rPr>
  </w:style>
  <w:style w:type="numbering" w:customStyle="1" w:styleId="1">
    <w:name w:val="无列表1"/>
    <w:next w:val="a2"/>
    <w:uiPriority w:val="99"/>
    <w:semiHidden/>
    <w:unhideWhenUsed/>
    <w:rsid w:val="00D85975"/>
  </w:style>
  <w:style w:type="numbering" w:customStyle="1" w:styleId="11">
    <w:name w:val="无列表11"/>
    <w:next w:val="a2"/>
    <w:uiPriority w:val="99"/>
    <w:semiHidden/>
    <w:unhideWhenUsed/>
    <w:rsid w:val="00D85975"/>
  </w:style>
  <w:style w:type="character" w:styleId="a7">
    <w:name w:val="annotation reference"/>
    <w:uiPriority w:val="99"/>
    <w:semiHidden/>
    <w:unhideWhenUsed/>
    <w:rsid w:val="00D85975"/>
    <w:rPr>
      <w:sz w:val="21"/>
      <w:szCs w:val="21"/>
    </w:rPr>
  </w:style>
  <w:style w:type="paragraph" w:styleId="a8">
    <w:name w:val="annotation text"/>
    <w:basedOn w:val="a"/>
    <w:link w:val="Char3"/>
    <w:uiPriority w:val="99"/>
    <w:semiHidden/>
    <w:unhideWhenUsed/>
    <w:rsid w:val="00D85975"/>
    <w:pPr>
      <w:jc w:val="left"/>
    </w:pPr>
  </w:style>
  <w:style w:type="character" w:customStyle="1" w:styleId="Char3">
    <w:name w:val="批注文字 Char"/>
    <w:basedOn w:val="a0"/>
    <w:link w:val="a8"/>
    <w:uiPriority w:val="99"/>
    <w:semiHidden/>
    <w:rsid w:val="00D85975"/>
    <w:rPr>
      <w:rFonts w:ascii="Times New Roman" w:hAnsi="Times New Roman"/>
      <w:kern w:val="2"/>
      <w:sz w:val="21"/>
      <w:szCs w:val="24"/>
    </w:rPr>
  </w:style>
  <w:style w:type="paragraph" w:styleId="a9">
    <w:name w:val="annotation subject"/>
    <w:basedOn w:val="a8"/>
    <w:next w:val="a8"/>
    <w:link w:val="Char4"/>
    <w:uiPriority w:val="99"/>
    <w:semiHidden/>
    <w:unhideWhenUsed/>
    <w:rsid w:val="00D85975"/>
    <w:rPr>
      <w:b/>
      <w:bCs/>
    </w:rPr>
  </w:style>
  <w:style w:type="character" w:customStyle="1" w:styleId="Char4">
    <w:name w:val="批注主题 Char"/>
    <w:basedOn w:val="Char3"/>
    <w:link w:val="a9"/>
    <w:uiPriority w:val="99"/>
    <w:semiHidden/>
    <w:rsid w:val="00D85975"/>
    <w:rPr>
      <w:rFonts w:ascii="Times New Roman" w:hAnsi="Times New Roman"/>
      <w:b/>
      <w:bCs/>
      <w:kern w:val="2"/>
      <w:sz w:val="21"/>
      <w:szCs w:val="24"/>
    </w:rPr>
  </w:style>
  <w:style w:type="table" w:styleId="aa">
    <w:name w:val="Table Grid"/>
    <w:basedOn w:val="a1"/>
    <w:uiPriority w:val="59"/>
    <w:rsid w:val="00D8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85975"/>
    <w:pPr>
      <w:ind w:firstLineChars="200" w:firstLine="420"/>
    </w:pPr>
  </w:style>
  <w:style w:type="table" w:customStyle="1" w:styleId="10">
    <w:name w:val="网格型1"/>
    <w:basedOn w:val="a1"/>
    <w:next w:val="aa"/>
    <w:uiPriority w:val="59"/>
    <w:rsid w:val="00D8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Char5"/>
    <w:uiPriority w:val="99"/>
    <w:semiHidden/>
    <w:unhideWhenUsed/>
    <w:rsid w:val="00D85975"/>
    <w:pPr>
      <w:ind w:leftChars="2500" w:left="100"/>
    </w:pPr>
    <w:rPr>
      <w:rFonts w:asciiTheme="minorHAnsi" w:eastAsiaTheme="minorEastAsia" w:hAnsiTheme="minorHAnsi" w:cstheme="minorBidi"/>
      <w:szCs w:val="22"/>
    </w:rPr>
  </w:style>
  <w:style w:type="character" w:customStyle="1" w:styleId="Char5">
    <w:name w:val="日期 Char"/>
    <w:basedOn w:val="a0"/>
    <w:link w:val="ac"/>
    <w:uiPriority w:val="99"/>
    <w:semiHidden/>
    <w:rsid w:val="00D85975"/>
    <w:rPr>
      <w:rFonts w:asciiTheme="minorHAnsi" w:eastAsiaTheme="minorEastAsia" w:hAnsiTheme="minorHAnsi" w:cstheme="minorBidi"/>
      <w:kern w:val="2"/>
      <w:sz w:val="21"/>
      <w:szCs w:val="22"/>
    </w:rPr>
  </w:style>
  <w:style w:type="character" w:styleId="ad">
    <w:name w:val="Hyperlink"/>
    <w:uiPriority w:val="99"/>
    <w:semiHidden/>
    <w:unhideWhenUsed/>
    <w:rsid w:val="00D85975"/>
    <w:rPr>
      <w:color w:val="0000FF"/>
      <w:u w:val="single"/>
    </w:rPr>
  </w:style>
  <w:style w:type="character" w:styleId="ae">
    <w:name w:val="FollowedHyperlink"/>
    <w:uiPriority w:val="99"/>
    <w:semiHidden/>
    <w:unhideWhenUsed/>
    <w:rsid w:val="00D85975"/>
    <w:rPr>
      <w:color w:val="800080"/>
      <w:u w:val="single"/>
    </w:rPr>
  </w:style>
  <w:style w:type="paragraph" w:customStyle="1" w:styleId="font5">
    <w:name w:val="font5"/>
    <w:basedOn w:val="a"/>
    <w:rsid w:val="00D85975"/>
    <w:pPr>
      <w:widowControl/>
      <w:spacing w:before="100" w:beforeAutospacing="1" w:after="100" w:afterAutospacing="1"/>
      <w:jc w:val="left"/>
    </w:pPr>
    <w:rPr>
      <w:rFonts w:ascii="宋体" w:hAnsi="宋体" w:cs="宋体"/>
      <w:b/>
      <w:bCs/>
      <w:color w:val="000000"/>
      <w:kern w:val="0"/>
      <w:sz w:val="24"/>
    </w:rPr>
  </w:style>
  <w:style w:type="paragraph" w:customStyle="1" w:styleId="xl65">
    <w:name w:val="xl65"/>
    <w:basedOn w:val="a"/>
    <w:rsid w:val="00D859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66">
    <w:name w:val="xl66"/>
    <w:basedOn w:val="a"/>
    <w:rsid w:val="00D8597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67">
    <w:name w:val="xl67"/>
    <w:basedOn w:val="a"/>
    <w:rsid w:val="00D85975"/>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hAnsi="宋体" w:cs="宋体"/>
      <w:kern w:val="0"/>
      <w:sz w:val="20"/>
      <w:szCs w:val="20"/>
    </w:rPr>
  </w:style>
  <w:style w:type="numbering" w:customStyle="1" w:styleId="2">
    <w:name w:val="无列表2"/>
    <w:next w:val="a2"/>
    <w:uiPriority w:val="99"/>
    <w:semiHidden/>
    <w:unhideWhenUsed/>
    <w:rsid w:val="00D85975"/>
  </w:style>
  <w:style w:type="numbering" w:customStyle="1" w:styleId="12">
    <w:name w:val="无列表12"/>
    <w:next w:val="a2"/>
    <w:uiPriority w:val="99"/>
    <w:semiHidden/>
    <w:unhideWhenUsed/>
    <w:rsid w:val="00D85975"/>
  </w:style>
  <w:style w:type="numbering" w:customStyle="1" w:styleId="111">
    <w:name w:val="无列表111"/>
    <w:next w:val="a2"/>
    <w:uiPriority w:val="99"/>
    <w:semiHidden/>
    <w:unhideWhenUsed/>
    <w:rsid w:val="00D85975"/>
  </w:style>
  <w:style w:type="table" w:customStyle="1" w:styleId="20">
    <w:name w:val="网格型2"/>
    <w:basedOn w:val="a1"/>
    <w:next w:val="aa"/>
    <w:uiPriority w:val="59"/>
    <w:rsid w:val="00D8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a"/>
    <w:uiPriority w:val="59"/>
    <w:rsid w:val="00D8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D85975"/>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4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840</Words>
  <Characters>4790</Characters>
  <Application>Microsoft Office Word</Application>
  <DocSecurity>0</DocSecurity>
  <Lines>39</Lines>
  <Paragraphs>11</Paragraphs>
  <ScaleCrop>false</ScaleCrop>
  <Company>Microsoft</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白杨</dc:creator>
  <cp:lastModifiedBy>王倩倩</cp:lastModifiedBy>
  <cp:revision>8</cp:revision>
  <dcterms:created xsi:type="dcterms:W3CDTF">2020-02-06T08:31:00Z</dcterms:created>
  <dcterms:modified xsi:type="dcterms:W3CDTF">2021-05-28T09:14:00Z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