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C18" w:rsidRDefault="009B21C6">
      <w:pPr>
        <w:spacing w:line="560" w:lineRule="exact"/>
        <w:ind w:firstLineChars="100" w:firstLine="442"/>
        <w:jc w:val="center"/>
        <w:rPr>
          <w:rFonts w:ascii="仿宋_GB2312" w:eastAsia="仿宋_GB2312"/>
          <w:b/>
          <w:color w:val="000000"/>
          <w:sz w:val="44"/>
          <w:szCs w:val="44"/>
        </w:rPr>
      </w:pPr>
      <w:r>
        <w:rPr>
          <w:rFonts w:ascii="仿宋_GB2312" w:eastAsia="仿宋_GB2312" w:hint="eastAsia"/>
          <w:b/>
          <w:color w:val="000000"/>
          <w:sz w:val="44"/>
          <w:szCs w:val="44"/>
        </w:rPr>
        <w:t>2019年部门预算公开目录</w:t>
      </w:r>
    </w:p>
    <w:p w:rsidR="002B3C18" w:rsidRDefault="002B3C18">
      <w:pPr>
        <w:spacing w:line="560" w:lineRule="exact"/>
        <w:ind w:firstLineChars="100" w:firstLine="440"/>
        <w:jc w:val="center"/>
        <w:rPr>
          <w:rFonts w:ascii="仿宋_GB2312" w:eastAsia="仿宋_GB2312"/>
          <w:color w:val="000000"/>
          <w:sz w:val="44"/>
          <w:szCs w:val="44"/>
        </w:rPr>
      </w:pPr>
    </w:p>
    <w:p w:rsidR="002B3C18" w:rsidRDefault="009B21C6">
      <w:pPr>
        <w:spacing w:line="70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第一部分  2019年</w:t>
      </w:r>
      <w:r>
        <w:rPr>
          <w:rFonts w:ascii="仿宋_GB2312" w:eastAsia="仿宋_GB2312"/>
          <w:b/>
          <w:color w:val="000000"/>
          <w:sz w:val="32"/>
          <w:szCs w:val="32"/>
        </w:rPr>
        <w:t>部门预算情况说明</w:t>
      </w:r>
    </w:p>
    <w:p w:rsidR="002B3C18" w:rsidRDefault="009B21C6">
      <w:pPr>
        <w:spacing w:line="700" w:lineRule="exact"/>
        <w:ind w:firstLineChars="250" w:firstLine="800"/>
        <w:jc w:val="left"/>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部门主要职责及机构设置情况</w:t>
      </w:r>
    </w:p>
    <w:p w:rsidR="002B3C18" w:rsidRDefault="009B21C6">
      <w:pPr>
        <w:spacing w:line="7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2B3C18" w:rsidRDefault="009B21C6">
      <w:pPr>
        <w:spacing w:line="7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2B3C18" w:rsidRDefault="009B21C6">
      <w:pPr>
        <w:spacing w:line="700" w:lineRule="exact"/>
        <w:ind w:firstLineChars="250" w:firstLine="800"/>
        <w:jc w:val="left"/>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2019年部门预算收支及增减变化情况说明</w:t>
      </w:r>
    </w:p>
    <w:p w:rsidR="002B3C18" w:rsidRDefault="009B21C6">
      <w:pPr>
        <w:spacing w:line="700" w:lineRule="exact"/>
        <w:ind w:firstLineChars="250" w:firstLine="800"/>
        <w:jc w:val="left"/>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、主要支出情况</w:t>
      </w:r>
    </w:p>
    <w:p w:rsidR="002B3C18" w:rsidRDefault="009B21C6">
      <w:pPr>
        <w:spacing w:line="700" w:lineRule="exact"/>
        <w:ind w:firstLineChars="250" w:firstLine="800"/>
        <w:jc w:val="left"/>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2B3C18" w:rsidRDefault="009B21C6">
      <w:pPr>
        <w:spacing w:line="7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2B3C18" w:rsidRDefault="009B21C6">
      <w:pPr>
        <w:spacing w:line="7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2B3C18" w:rsidRDefault="009B21C6">
      <w:pPr>
        <w:spacing w:line="700" w:lineRule="exact"/>
        <w:ind w:firstLineChars="250" w:firstLine="800"/>
        <w:jc w:val="left"/>
        <w:rPr>
          <w:rFonts w:ascii="仿宋_GB2312" w:eastAsia="仿宋_GB2312"/>
          <w:color w:val="000000"/>
          <w:sz w:val="32"/>
          <w:szCs w:val="32"/>
        </w:rPr>
      </w:pPr>
      <w:r>
        <w:rPr>
          <w:rFonts w:ascii="仿宋_GB2312" w:eastAsia="仿宋_GB2312" w:hint="eastAsia"/>
          <w:color w:val="000000"/>
          <w:sz w:val="32"/>
          <w:szCs w:val="32"/>
        </w:rPr>
        <w:t>五</w:t>
      </w:r>
      <w:r>
        <w:rPr>
          <w:rFonts w:ascii="仿宋_GB2312" w:eastAsia="仿宋_GB2312"/>
          <w:color w:val="000000"/>
          <w:sz w:val="32"/>
          <w:szCs w:val="32"/>
        </w:rPr>
        <w:t>、其他情况说明</w:t>
      </w:r>
    </w:p>
    <w:p w:rsidR="002B3C18" w:rsidRDefault="009B21C6">
      <w:pPr>
        <w:spacing w:line="7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（一）机构运行经费</w:t>
      </w:r>
      <w:r>
        <w:rPr>
          <w:rFonts w:ascii="仿宋_GB2312" w:eastAsia="仿宋_GB2312"/>
          <w:color w:val="000000"/>
          <w:sz w:val="32"/>
          <w:szCs w:val="32"/>
        </w:rPr>
        <w:t>说明</w:t>
      </w:r>
    </w:p>
    <w:p w:rsidR="002B3C18" w:rsidRDefault="009B21C6">
      <w:pPr>
        <w:spacing w:line="7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2B3C18" w:rsidRDefault="009B21C6">
      <w:pPr>
        <w:spacing w:line="7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2B3C18" w:rsidRDefault="009B21C6">
      <w:pPr>
        <w:spacing w:line="700" w:lineRule="exact"/>
        <w:ind w:firstLine="645"/>
        <w:jc w:val="left"/>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2B3C18" w:rsidRDefault="009B21C6">
      <w:pPr>
        <w:spacing w:line="7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2B3C18" w:rsidRDefault="009B21C6">
      <w:pPr>
        <w:spacing w:line="7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（六）国有资产</w:t>
      </w:r>
      <w:r>
        <w:rPr>
          <w:rFonts w:ascii="仿宋_GB2312" w:eastAsia="仿宋_GB2312"/>
          <w:color w:val="000000"/>
          <w:sz w:val="32"/>
          <w:szCs w:val="32"/>
        </w:rPr>
        <w:t>占用情况说明</w:t>
      </w:r>
    </w:p>
    <w:p w:rsidR="002B3C18" w:rsidRDefault="009B21C6">
      <w:pPr>
        <w:spacing w:line="700" w:lineRule="exact"/>
        <w:ind w:firstLineChars="250" w:firstLine="800"/>
        <w:jc w:val="left"/>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、名称</w:t>
      </w:r>
      <w:r>
        <w:rPr>
          <w:rFonts w:ascii="仿宋_GB2312" w:eastAsia="仿宋_GB2312" w:hint="eastAsia"/>
          <w:color w:val="000000"/>
          <w:sz w:val="32"/>
          <w:szCs w:val="32"/>
        </w:rPr>
        <w:t>解释</w:t>
      </w:r>
    </w:p>
    <w:p w:rsidR="002B3C18" w:rsidRDefault="002B3C18">
      <w:pPr>
        <w:spacing w:line="560" w:lineRule="exact"/>
        <w:ind w:firstLineChars="100" w:firstLine="320"/>
        <w:jc w:val="left"/>
        <w:rPr>
          <w:rFonts w:ascii="仿宋_GB2312" w:eastAsia="仿宋_GB2312"/>
          <w:color w:val="000000"/>
          <w:sz w:val="32"/>
          <w:szCs w:val="32"/>
        </w:rPr>
      </w:pPr>
    </w:p>
    <w:p w:rsidR="002B3C18" w:rsidRDefault="002B3C18">
      <w:pPr>
        <w:spacing w:line="560" w:lineRule="exact"/>
        <w:ind w:firstLineChars="100" w:firstLine="321"/>
        <w:jc w:val="left"/>
        <w:rPr>
          <w:rFonts w:ascii="仿宋_GB2312" w:eastAsia="仿宋_GB2312"/>
          <w:b/>
          <w:color w:val="000000"/>
          <w:sz w:val="32"/>
          <w:szCs w:val="32"/>
        </w:rPr>
      </w:pPr>
    </w:p>
    <w:p w:rsidR="002B3C18" w:rsidRDefault="002B3C18">
      <w:pPr>
        <w:spacing w:line="560" w:lineRule="exact"/>
        <w:ind w:firstLineChars="100" w:firstLine="321"/>
        <w:jc w:val="left"/>
        <w:rPr>
          <w:rFonts w:ascii="仿宋_GB2312" w:eastAsia="仿宋_GB2312"/>
          <w:b/>
          <w:color w:val="000000"/>
          <w:sz w:val="32"/>
          <w:szCs w:val="32"/>
        </w:rPr>
      </w:pPr>
    </w:p>
    <w:p w:rsidR="002B3C18" w:rsidRDefault="009B21C6">
      <w:pPr>
        <w:spacing w:line="560" w:lineRule="exact"/>
        <w:ind w:firstLineChars="250" w:firstLine="803"/>
        <w:jc w:val="left"/>
        <w:rPr>
          <w:rFonts w:ascii="仿宋_GB2312" w:eastAsia="仿宋_GB2312"/>
          <w:b/>
          <w:color w:val="000000"/>
          <w:sz w:val="32"/>
          <w:szCs w:val="32"/>
        </w:rPr>
      </w:pPr>
      <w:r>
        <w:rPr>
          <w:rFonts w:ascii="仿宋_GB2312" w:eastAsia="仿宋_GB2312" w:hint="eastAsia"/>
          <w:b/>
          <w:color w:val="000000"/>
          <w:sz w:val="32"/>
          <w:szCs w:val="32"/>
        </w:rPr>
        <w:lastRenderedPageBreak/>
        <w:t>第二部分  2019年</w:t>
      </w:r>
      <w:r>
        <w:rPr>
          <w:rFonts w:ascii="仿宋_GB2312" w:eastAsia="仿宋_GB2312"/>
          <w:b/>
          <w:color w:val="000000"/>
          <w:sz w:val="32"/>
          <w:szCs w:val="32"/>
        </w:rPr>
        <w:t>部门预算</w:t>
      </w:r>
      <w:r>
        <w:rPr>
          <w:rFonts w:ascii="仿宋_GB2312" w:eastAsia="仿宋_GB2312" w:hint="eastAsia"/>
          <w:b/>
          <w:color w:val="000000"/>
          <w:sz w:val="32"/>
          <w:szCs w:val="32"/>
        </w:rPr>
        <w:t>表</w:t>
      </w:r>
    </w:p>
    <w:p w:rsidR="002B3C18" w:rsidRDefault="009B21C6">
      <w:pPr>
        <w:autoSpaceDE w:val="0"/>
        <w:autoSpaceDN w:val="0"/>
        <w:adjustRightInd w:val="0"/>
        <w:spacing w:line="700" w:lineRule="exact"/>
        <w:ind w:firstLineChars="250" w:firstLine="80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表一、部门收支总体情况表</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表二、部门收入总体情况表</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表三、部门支出总体情况表</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表四、财政拨款收支总体情况表</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表五、一般公共预算支出情况表</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表六、一般公共预算基本支出情况表</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表七、一般公共预算“三公”经费支出情况表</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表八、政府性基金预算支出情况表</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表九、部门预算明细表</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表十、专项转移支付预算表</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表十一、部门整体支出绩效目标申报表</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表十二、项目支出绩效目标申报表</w:t>
      </w:r>
    </w:p>
    <w:p w:rsidR="002B3C18" w:rsidRDefault="002B3C18">
      <w:pPr>
        <w:jc w:val="center"/>
      </w:pPr>
    </w:p>
    <w:p w:rsidR="002B3C18" w:rsidRDefault="002B3C18">
      <w:pPr>
        <w:spacing w:line="600" w:lineRule="exact"/>
        <w:ind w:firstLineChars="200" w:firstLine="643"/>
        <w:jc w:val="center"/>
        <w:rPr>
          <w:rFonts w:ascii="楷体" w:eastAsia="楷体" w:hAnsi="楷体" w:cs="楷体_GB2312"/>
          <w:b/>
          <w:bCs/>
          <w:sz w:val="32"/>
          <w:szCs w:val="32"/>
        </w:rPr>
      </w:pPr>
    </w:p>
    <w:p w:rsidR="002B3C18" w:rsidRDefault="002B3C18">
      <w:pPr>
        <w:jc w:val="center"/>
        <w:rPr>
          <w:rFonts w:ascii="楷体" w:eastAsia="楷体" w:hAnsi="楷体"/>
          <w:sz w:val="44"/>
          <w:szCs w:val="44"/>
        </w:rPr>
      </w:pPr>
    </w:p>
    <w:p w:rsidR="002B3C18" w:rsidRDefault="002B3C18">
      <w:pPr>
        <w:jc w:val="center"/>
        <w:rPr>
          <w:rFonts w:ascii="楷体" w:eastAsia="楷体" w:hAnsi="楷体"/>
          <w:sz w:val="44"/>
          <w:szCs w:val="44"/>
        </w:rPr>
      </w:pPr>
    </w:p>
    <w:p w:rsidR="002B3C18" w:rsidRDefault="002B3C18">
      <w:pPr>
        <w:jc w:val="center"/>
        <w:rPr>
          <w:rFonts w:ascii="楷体" w:eastAsia="楷体" w:hAnsi="楷体"/>
          <w:sz w:val="44"/>
          <w:szCs w:val="44"/>
        </w:rPr>
      </w:pPr>
    </w:p>
    <w:p w:rsidR="002B3C18" w:rsidRDefault="002B3C18">
      <w:pPr>
        <w:jc w:val="center"/>
        <w:rPr>
          <w:rFonts w:ascii="楷体" w:eastAsia="楷体" w:hAnsi="楷体"/>
          <w:sz w:val="44"/>
          <w:szCs w:val="44"/>
        </w:rPr>
      </w:pPr>
    </w:p>
    <w:p w:rsidR="002B3C18" w:rsidRDefault="002B3C18">
      <w:pPr>
        <w:jc w:val="center"/>
        <w:rPr>
          <w:rFonts w:ascii="楷体" w:eastAsia="楷体" w:hAnsi="楷体"/>
          <w:sz w:val="44"/>
          <w:szCs w:val="44"/>
        </w:rPr>
      </w:pPr>
    </w:p>
    <w:p w:rsidR="002B3C18" w:rsidRDefault="002B3C18">
      <w:pPr>
        <w:jc w:val="center"/>
        <w:rPr>
          <w:rFonts w:ascii="楷体" w:eastAsia="楷体" w:hAnsi="楷体"/>
          <w:sz w:val="44"/>
          <w:szCs w:val="44"/>
        </w:rPr>
      </w:pPr>
    </w:p>
    <w:p w:rsidR="002B3C18" w:rsidRDefault="002B3C18">
      <w:pPr>
        <w:jc w:val="center"/>
        <w:rPr>
          <w:rFonts w:ascii="楷体" w:eastAsia="楷体" w:hAnsi="楷体"/>
          <w:sz w:val="44"/>
          <w:szCs w:val="44"/>
        </w:rPr>
      </w:pPr>
    </w:p>
    <w:p w:rsidR="002B3C18" w:rsidRDefault="002B3C18">
      <w:pPr>
        <w:jc w:val="center"/>
        <w:rPr>
          <w:rFonts w:ascii="楷体" w:eastAsia="楷体" w:hAnsi="楷体"/>
          <w:sz w:val="44"/>
          <w:szCs w:val="44"/>
        </w:rPr>
      </w:pPr>
    </w:p>
    <w:p w:rsidR="002B3C18" w:rsidRDefault="009B21C6">
      <w:pPr>
        <w:autoSpaceDE w:val="0"/>
        <w:autoSpaceDN w:val="0"/>
        <w:adjustRightInd w:val="0"/>
        <w:spacing w:line="700" w:lineRule="exact"/>
        <w:jc w:val="center"/>
        <w:rPr>
          <w:rFonts w:ascii="仿宋_GB2312" w:eastAsia="仿宋_GB2312"/>
          <w:b/>
          <w:bCs/>
          <w:sz w:val="36"/>
          <w:szCs w:val="36"/>
        </w:rPr>
      </w:pPr>
      <w:r>
        <w:rPr>
          <w:rFonts w:ascii="仿宋_GB2312" w:eastAsia="仿宋_GB2312" w:hint="eastAsia"/>
          <w:b/>
          <w:bCs/>
          <w:sz w:val="36"/>
          <w:szCs w:val="36"/>
        </w:rPr>
        <w:lastRenderedPageBreak/>
        <w:t>2019年部门预算情况说明</w:t>
      </w:r>
    </w:p>
    <w:p w:rsidR="002B3C18" w:rsidRDefault="009B21C6">
      <w:pPr>
        <w:autoSpaceDE w:val="0"/>
        <w:autoSpaceDN w:val="0"/>
        <w:adjustRightInd w:val="0"/>
        <w:spacing w:line="700" w:lineRule="exact"/>
        <w:ind w:firstLineChars="300" w:firstLine="964"/>
        <w:jc w:val="left"/>
        <w:rPr>
          <w:rFonts w:ascii="仿宋_GB2312" w:eastAsia="仿宋_GB2312"/>
          <w:b/>
          <w:bCs/>
          <w:sz w:val="32"/>
          <w:szCs w:val="32"/>
        </w:rPr>
      </w:pPr>
      <w:r>
        <w:rPr>
          <w:rFonts w:ascii="仿宋_GB2312" w:eastAsia="仿宋_GB2312" w:hint="eastAsia"/>
          <w:b/>
          <w:bCs/>
          <w:sz w:val="32"/>
          <w:szCs w:val="32"/>
        </w:rPr>
        <w:t>一、部门主要职责及机构设置情况</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（一）部门机构设置、职责</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北京市西城区城市管理综合行政执法监察局负责本区城市管理综合行政执法监察工作，加强对街道城管执法工作的业务指导、专业培训和执法监督。按照职责分工及工作需要机关内设科室11个，及3个直属机构。</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主要职责：</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1、负责贯彻实施国家有关城市管理方面的法律、法规、规章、政策及北京有关规定，治理和维护城市管理秩序。</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2、依据国家及本市有关城市管理方面的法律、法规及规章，研究提出完善本区城市管理综合行政执法体制的意见、建议和措施。</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3、负责市政府决定由城管执法监察机关承担的本区市容环境卫生、公用事业、市政、施工现场、园林绿化管理等专业性行政执法监察工作。</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4、负责本区城市管理综合行政执法监察工作的业务指导，统筹协调，考核监督；负责城管执法人员的专业培训及执法资格管理工作。</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5、负责跨街道城管行政执法的组织调度工作及市、区交办的重大案件的查处工作。</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6、在本部门职责范围内加强为驻区中央单位、市属单位、驻区部队和区域内企事业单位的服务。</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7、承办区政府和上级业务主管部门交办的其他事项。</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lastRenderedPageBreak/>
        <w:t>（二）人员构成情况</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北京市西城区城市管理综合行政执法监察局行政编制96人;事业编制0人；工勤编制5人；实际101人。离退休人员200人，其中：离休0人，退休200人。</w:t>
      </w:r>
    </w:p>
    <w:p w:rsidR="002B3C18" w:rsidRDefault="009B21C6">
      <w:pPr>
        <w:autoSpaceDE w:val="0"/>
        <w:autoSpaceDN w:val="0"/>
        <w:adjustRightInd w:val="0"/>
        <w:spacing w:line="700" w:lineRule="exact"/>
        <w:ind w:firstLineChars="250" w:firstLine="803"/>
        <w:jc w:val="left"/>
        <w:rPr>
          <w:rFonts w:ascii="仿宋_GB2312" w:eastAsia="仿宋_GB2312"/>
          <w:b/>
          <w:bCs/>
          <w:sz w:val="32"/>
          <w:szCs w:val="32"/>
        </w:rPr>
      </w:pPr>
      <w:r>
        <w:rPr>
          <w:rFonts w:ascii="仿宋_GB2312" w:eastAsia="仿宋_GB2312" w:hint="eastAsia"/>
          <w:b/>
          <w:bCs/>
          <w:sz w:val="32"/>
          <w:szCs w:val="32"/>
        </w:rPr>
        <w:t>二、2019年部门预算收支及增减变化情况说明</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（一）2019年部门预算收支情况说明</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2019年预算总收入59138364.49元。其中：财政拨款55919264.49元，财政专户资金安排0元，其他资金安排0元，市级提前下达专项转移支付项目资金安排3219100元。</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2019年预算总支出59138364.49元。其中：基本支出32602066.84元，项目支出26536298元，包括市级提前下达专项转移支付项目资金安排3219100元。</w:t>
      </w:r>
    </w:p>
    <w:p w:rsidR="002B3C18" w:rsidRDefault="009B21C6">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（二）2019年预算增减变化情况说明（与上年对比）</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2019年预算内收入55919264.49元，其中基本支出预算32602066.84元，项目支出预算23317197.65元</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2018年预算内收入65,880,493.57元，</w:t>
      </w:r>
      <w:r>
        <w:rPr>
          <w:rFonts w:ascii="仿宋_GB2312" w:eastAsia="仿宋_GB2312" w:hint="eastAsia"/>
          <w:spacing w:val="-20"/>
          <w:sz w:val="32"/>
          <w:szCs w:val="32"/>
        </w:rPr>
        <w:t>其中基本支出预算</w:t>
      </w:r>
      <w:r>
        <w:rPr>
          <w:rFonts w:ascii="仿宋_GB2312" w:eastAsia="仿宋_GB2312" w:hint="eastAsia"/>
          <w:sz w:val="32"/>
          <w:szCs w:val="32"/>
        </w:rPr>
        <w:t>36299456.45元，项目支出预算29581037.12元</w:t>
      </w:r>
    </w:p>
    <w:p w:rsidR="002B3C18" w:rsidRDefault="009B21C6">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2019年比2018年收入预算减少9961229.08元，减少15%，原因是：1.单位人员调动，2.人员退休，3、2018年根据区车改办《关于加快开展西城区公务用车过户工作的紧急通知》的要求将55辆车调拨机关服务中心等情况。</w:t>
      </w:r>
    </w:p>
    <w:p w:rsidR="002B3C18" w:rsidRDefault="009B21C6">
      <w:pPr>
        <w:autoSpaceDE w:val="0"/>
        <w:autoSpaceDN w:val="0"/>
        <w:adjustRightInd w:val="0"/>
        <w:spacing w:line="700" w:lineRule="exact"/>
        <w:ind w:firstLineChars="200" w:firstLine="643"/>
        <w:jc w:val="left"/>
        <w:rPr>
          <w:rFonts w:ascii="仿宋_GB2312" w:eastAsia="仿宋_GB2312"/>
          <w:b/>
          <w:bCs/>
          <w:sz w:val="32"/>
          <w:szCs w:val="32"/>
        </w:rPr>
      </w:pPr>
      <w:r>
        <w:rPr>
          <w:rFonts w:ascii="仿宋_GB2312" w:eastAsia="仿宋_GB2312" w:hint="eastAsia"/>
          <w:b/>
          <w:bCs/>
          <w:sz w:val="32"/>
          <w:szCs w:val="32"/>
        </w:rPr>
        <w:lastRenderedPageBreak/>
        <w:t>三、主要支出情况</w:t>
      </w:r>
    </w:p>
    <w:p w:rsidR="002B3C18" w:rsidRDefault="009B21C6">
      <w:pPr>
        <w:autoSpaceDE w:val="0"/>
        <w:autoSpaceDN w:val="0"/>
        <w:adjustRightInd w:val="0"/>
        <w:spacing w:line="700" w:lineRule="exact"/>
        <w:ind w:firstLineChars="200" w:firstLine="640"/>
        <w:jc w:val="left"/>
        <w:rPr>
          <w:rFonts w:ascii="仿宋_GB2312" w:eastAsia="仿宋_GB2312"/>
          <w:sz w:val="32"/>
          <w:szCs w:val="32"/>
        </w:rPr>
      </w:pPr>
      <w:r>
        <w:rPr>
          <w:rFonts w:ascii="仿宋_GB2312" w:eastAsia="仿宋_GB2312" w:hint="eastAsia"/>
          <w:sz w:val="32"/>
          <w:szCs w:val="32"/>
        </w:rPr>
        <w:t>2019年支出预算按用途划分：（1）基本支出预算32602066.84元，其中公用支出4529137.06元；（2）项目支出预算26536298元。主要项目是①聘请保安服务费7560000元②PDA移动执法终端服务费1725000元③市级提前下达专项转移支付项目资金3219100元等。</w:t>
      </w:r>
    </w:p>
    <w:p w:rsidR="002B3C18" w:rsidRDefault="009B21C6">
      <w:pPr>
        <w:autoSpaceDE w:val="0"/>
        <w:autoSpaceDN w:val="0"/>
        <w:adjustRightInd w:val="0"/>
        <w:spacing w:line="700" w:lineRule="exact"/>
        <w:ind w:firstLineChars="200" w:firstLine="643"/>
        <w:jc w:val="left"/>
        <w:rPr>
          <w:rFonts w:ascii="仿宋_GB2312" w:eastAsia="仿宋_GB2312"/>
          <w:b/>
          <w:bCs/>
          <w:sz w:val="32"/>
          <w:szCs w:val="32"/>
        </w:rPr>
      </w:pPr>
      <w:r>
        <w:rPr>
          <w:rFonts w:ascii="仿宋_GB2312" w:eastAsia="仿宋_GB2312" w:hint="eastAsia"/>
          <w:b/>
          <w:bCs/>
          <w:sz w:val="32"/>
          <w:szCs w:val="32"/>
        </w:rPr>
        <w:t>四、部门“三公”经费财政拨款预算说明</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（一）“三公”经费的单位范围</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北京市西城区城市管理综合行政执法监察局部门预算中因公出国（境）费、公务接待费、公务用车购置及运行维护费的支出单位包括1个所属单位，即北京市西城区城市管理综合行政执法监察局。</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（二）“三公”经费预算财政拨款情况说明</w:t>
      </w:r>
    </w:p>
    <w:p w:rsidR="002B3C18" w:rsidRDefault="009B21C6">
      <w:pPr>
        <w:autoSpaceDE w:val="0"/>
        <w:autoSpaceDN w:val="0"/>
        <w:adjustRightInd w:val="0"/>
        <w:spacing w:line="700" w:lineRule="exact"/>
        <w:ind w:firstLineChars="300" w:firstLine="960"/>
        <w:jc w:val="left"/>
        <w:rPr>
          <w:rFonts w:ascii="仿宋_GB2312" w:eastAsia="仿宋_GB2312"/>
          <w:sz w:val="32"/>
          <w:szCs w:val="32"/>
        </w:rPr>
      </w:pPr>
      <w:r>
        <w:rPr>
          <w:rFonts w:ascii="仿宋_GB2312" w:eastAsia="仿宋_GB2312" w:hint="eastAsia"/>
          <w:sz w:val="32"/>
          <w:szCs w:val="32"/>
        </w:rPr>
        <w:t>2019年部门预算“三公”经费财政拨款预算安排368134.18元，其中：</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1、因公出国（境）费</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2019年财政拨款预算安排0万元。</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2、公务接待费</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2019年财政拨款预算安排20134.18元</w:t>
      </w:r>
      <w:r w:rsidR="000870C3">
        <w:rPr>
          <w:rFonts w:ascii="仿宋_GB2312" w:eastAsia="仿宋_GB2312" w:hint="eastAsia"/>
          <w:sz w:val="32"/>
          <w:szCs w:val="32"/>
        </w:rPr>
        <w:t>,</w:t>
      </w:r>
      <w:r w:rsidR="000870C3" w:rsidRPr="000870C3">
        <w:rPr>
          <w:rFonts w:ascii="仿宋_GB2312" w:eastAsia="仿宋_GB2312" w:hint="eastAsia"/>
          <w:sz w:val="32"/>
          <w:szCs w:val="32"/>
        </w:rPr>
        <w:t xml:space="preserve"> </w:t>
      </w:r>
      <w:r w:rsidR="000870C3">
        <w:rPr>
          <w:rFonts w:asciiTheme="minorHAnsi" w:eastAsia="仿宋_GB2312" w:hAnsiTheme="minorHAnsi" w:hint="eastAsia"/>
          <w:sz w:val="32"/>
          <w:szCs w:val="32"/>
        </w:rPr>
        <w:t>比</w:t>
      </w:r>
      <w:r w:rsidR="000870C3">
        <w:rPr>
          <w:rFonts w:asciiTheme="minorHAnsi" w:eastAsia="仿宋_GB2312" w:hAnsiTheme="minorHAnsi" w:hint="eastAsia"/>
          <w:sz w:val="32"/>
          <w:szCs w:val="32"/>
        </w:rPr>
        <w:t>2018</w:t>
      </w:r>
      <w:r w:rsidR="000870C3">
        <w:rPr>
          <w:rFonts w:asciiTheme="minorHAnsi" w:eastAsia="仿宋_GB2312" w:hAnsiTheme="minorHAnsi" w:hint="eastAsia"/>
          <w:sz w:val="32"/>
          <w:szCs w:val="32"/>
        </w:rPr>
        <w:t>年</w:t>
      </w:r>
      <w:r w:rsidR="000870C3">
        <w:rPr>
          <w:rFonts w:ascii="仿宋_GB2312" w:eastAsia="仿宋_GB2312" w:hint="eastAsia"/>
          <w:sz w:val="32"/>
          <w:szCs w:val="32"/>
        </w:rPr>
        <w:t>公务接待费</w:t>
      </w:r>
      <w:r w:rsidR="000870C3">
        <w:rPr>
          <w:rFonts w:ascii="仿宋_GB2312" w:eastAsia="仿宋_GB2312" w:hint="eastAsia"/>
          <w:sz w:val="32"/>
          <w:szCs w:val="32"/>
        </w:rPr>
        <w:t>预算数</w:t>
      </w:r>
      <w:r w:rsidR="000870C3">
        <w:rPr>
          <w:rFonts w:ascii="仿宋_GB2312" w:eastAsia="仿宋_GB2312" w:hint="eastAsia"/>
          <w:sz w:val="32"/>
          <w:szCs w:val="32"/>
        </w:rPr>
        <w:t>18164.09元</w:t>
      </w:r>
      <w:r w:rsidR="000870C3">
        <w:rPr>
          <w:rFonts w:ascii="仿宋_GB2312" w:eastAsia="仿宋_GB2312" w:hint="eastAsia"/>
          <w:sz w:val="32"/>
          <w:szCs w:val="32"/>
        </w:rPr>
        <w:t>增加1970.09元</w:t>
      </w:r>
      <w:r>
        <w:rPr>
          <w:rFonts w:ascii="仿宋_GB2312" w:eastAsia="仿宋_GB2312" w:hint="eastAsia"/>
          <w:sz w:val="32"/>
          <w:szCs w:val="32"/>
        </w:rPr>
        <w:t>。</w:t>
      </w:r>
      <w:r w:rsidR="000870C3">
        <w:rPr>
          <w:rFonts w:ascii="仿宋_GB2312" w:eastAsia="仿宋_GB2312" w:hint="eastAsia"/>
          <w:sz w:val="32"/>
          <w:szCs w:val="32"/>
        </w:rPr>
        <w:t>2019年公务接待费主要用于符合公务接待支出标准的费用</w:t>
      </w:r>
      <w:bookmarkStart w:id="0" w:name="_GoBack"/>
      <w:bookmarkEnd w:id="0"/>
      <w:r w:rsidR="000870C3">
        <w:rPr>
          <w:rFonts w:ascii="仿宋_GB2312" w:eastAsia="仿宋_GB2312" w:hint="eastAsia"/>
          <w:sz w:val="32"/>
          <w:szCs w:val="32"/>
        </w:rPr>
        <w:t>。</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3、公务用车购置及运行维护费</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2019年公务用车数量为6辆，财政拨款预算安排348000元，其中公</w:t>
      </w:r>
      <w:r>
        <w:rPr>
          <w:rFonts w:ascii="仿宋_GB2312" w:eastAsia="仿宋_GB2312" w:hint="eastAsia"/>
          <w:sz w:val="32"/>
          <w:szCs w:val="32"/>
        </w:rPr>
        <w:lastRenderedPageBreak/>
        <w:t>务用车购置费210000元，公务用车运行维护费138000元。</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（三）与2018年部门预算中“三公”经费对比情况</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2018年部门预算“三公”经费财政拨款预算安排2825344.09元，其中：</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1、因公出国（境）预算安排0元，没变化。</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2、公务接待费预算安排18164.09元。</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3、公务用车购置及运行维护费2807180</w:t>
      </w:r>
      <w:r w:rsidR="006C0A6D">
        <w:rPr>
          <w:rFonts w:ascii="仿宋_GB2312" w:eastAsia="仿宋_GB2312" w:hint="eastAsia"/>
          <w:sz w:val="32"/>
          <w:szCs w:val="32"/>
        </w:rPr>
        <w:t>元</w:t>
      </w:r>
      <w:r>
        <w:rPr>
          <w:rFonts w:ascii="仿宋_GB2312" w:eastAsia="仿宋_GB2312" w:hint="eastAsia"/>
          <w:sz w:val="32"/>
          <w:szCs w:val="32"/>
        </w:rPr>
        <w:t>（2018年公务用车数量为</w:t>
      </w:r>
      <w:r w:rsidR="008E292F">
        <w:rPr>
          <w:rFonts w:ascii="仿宋_GB2312" w:eastAsia="仿宋_GB2312" w:hint="eastAsia"/>
          <w:sz w:val="32"/>
          <w:szCs w:val="32"/>
        </w:rPr>
        <w:t>3</w:t>
      </w:r>
      <w:r w:rsidR="009F5CF1">
        <w:rPr>
          <w:rFonts w:ascii="仿宋_GB2312" w:eastAsia="仿宋_GB2312" w:hint="eastAsia"/>
          <w:sz w:val="32"/>
          <w:szCs w:val="32"/>
        </w:rPr>
        <w:t>1</w:t>
      </w:r>
      <w:r>
        <w:rPr>
          <w:rFonts w:ascii="仿宋_GB2312" w:eastAsia="仿宋_GB2312" w:hint="eastAsia"/>
          <w:sz w:val="32"/>
          <w:szCs w:val="32"/>
        </w:rPr>
        <w:t>辆，财政拨款预算安排</w:t>
      </w:r>
      <w:r w:rsidR="006C0A6D">
        <w:rPr>
          <w:rFonts w:ascii="仿宋_GB2312" w:eastAsia="仿宋_GB2312" w:hint="eastAsia"/>
          <w:sz w:val="32"/>
          <w:szCs w:val="32"/>
        </w:rPr>
        <w:t>2807180</w:t>
      </w:r>
      <w:r>
        <w:rPr>
          <w:rFonts w:ascii="仿宋_GB2312" w:eastAsia="仿宋_GB2312" w:hint="eastAsia"/>
          <w:sz w:val="32"/>
          <w:szCs w:val="32"/>
        </w:rPr>
        <w:t>元，其中公务用车购置费2116680元，公务用车运行维护费690500元）。减少支出2459180元，主要是：1.2019年本单位公务车保有量是6辆; 2.2018年根据区车改办《关于加快开展西城区公务用车过户工作的紧急通知》的要求将55辆车调拨机关服务中心。</w:t>
      </w:r>
    </w:p>
    <w:p w:rsidR="002B3C18" w:rsidRDefault="009B21C6">
      <w:pPr>
        <w:autoSpaceDE w:val="0"/>
        <w:autoSpaceDN w:val="0"/>
        <w:adjustRightInd w:val="0"/>
        <w:spacing w:line="700" w:lineRule="exact"/>
        <w:ind w:firstLineChars="250" w:firstLine="803"/>
        <w:jc w:val="left"/>
        <w:rPr>
          <w:rFonts w:ascii="仿宋_GB2312" w:eastAsia="仿宋_GB2312"/>
          <w:b/>
          <w:bCs/>
          <w:sz w:val="32"/>
          <w:szCs w:val="32"/>
        </w:rPr>
      </w:pPr>
      <w:r>
        <w:rPr>
          <w:rFonts w:ascii="仿宋_GB2312" w:eastAsia="仿宋_GB2312" w:hint="eastAsia"/>
          <w:b/>
          <w:bCs/>
          <w:sz w:val="32"/>
          <w:szCs w:val="32"/>
        </w:rPr>
        <w:t>五、其他情况说明</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（一）机关运行经费说明</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2019年本部门（含下属单位）履行一般行政事业管理职能、维持机关运行，用于一般公共预算安排的行政运行经费，合计4529137.06元。</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（二）2019年涉及政府采购项目10个，预算资金10092307.22元。</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（三）2019年涉及政府购买服务项目13个，预算资金13275473.22元。</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（四）项目支出绩效目标情况说明</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2018年北京市西城区城市管理综合行政执法监察局有1个绩效考评自评项目,是聘用保安服务费项目,该项目是通过围绕首都城市战略定</w:t>
      </w:r>
      <w:r>
        <w:rPr>
          <w:rFonts w:ascii="仿宋_GB2312" w:eastAsia="仿宋_GB2312" w:hint="eastAsia"/>
          <w:sz w:val="32"/>
          <w:szCs w:val="32"/>
        </w:rPr>
        <w:lastRenderedPageBreak/>
        <w:t>位，以推进“疏解整治促提升十大专项行动”为抓手，不断优化首都核心功能，做好重大活动服务保障，履行协助城管职责，推进区街两级综合行政执法，推进环境秩序集中整治转变为常态化管控，有效遏制环境秩序各类违法行为工作，进一步提升政治核心区环境品质。该项目评价得分为90.20分，评价等级为优秀。</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（五）国有资本经营预算财政拨款情况说明</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北京市西城区城市管理综合行政执法</w:t>
      </w:r>
      <w:proofErr w:type="gramStart"/>
      <w:r>
        <w:rPr>
          <w:rFonts w:ascii="仿宋_GB2312" w:eastAsia="仿宋_GB2312" w:hint="eastAsia"/>
          <w:sz w:val="32"/>
          <w:szCs w:val="32"/>
        </w:rPr>
        <w:t>监察局无国有</w:t>
      </w:r>
      <w:proofErr w:type="gramEnd"/>
      <w:r>
        <w:rPr>
          <w:rFonts w:ascii="仿宋_GB2312" w:eastAsia="仿宋_GB2312" w:hint="eastAsia"/>
          <w:sz w:val="32"/>
          <w:szCs w:val="32"/>
        </w:rPr>
        <w:t>资本经营预算财政拨款。</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（六）国有资产占用情况说明</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截止2018年底，本部门固定资产总额18583032.29元，其中：车辆6台，924000.00元；单位价值50万元以上的通用设备0台（套）0万元，单位价值100万元以上的专用设备0台（套）0万元。</w:t>
      </w:r>
    </w:p>
    <w:p w:rsidR="002B3C18" w:rsidRDefault="009B21C6">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2019部门预算：安排购置车辆1台</w:t>
      </w:r>
      <w:r>
        <w:rPr>
          <w:rFonts w:ascii="仿宋_GB2312" w:eastAsia="仿宋_GB2312"/>
          <w:sz w:val="32"/>
          <w:szCs w:val="32"/>
        </w:rPr>
        <w:t>，</w:t>
      </w:r>
      <w:r>
        <w:rPr>
          <w:rFonts w:ascii="仿宋_GB2312" w:eastAsia="仿宋_GB2312" w:hint="eastAsia"/>
          <w:sz w:val="32"/>
          <w:szCs w:val="32"/>
        </w:rPr>
        <w:t>21万元；安排购置单位</w:t>
      </w:r>
      <w:r>
        <w:rPr>
          <w:rFonts w:ascii="仿宋_GB2312" w:eastAsia="仿宋_GB2312"/>
          <w:sz w:val="32"/>
          <w:szCs w:val="32"/>
        </w:rPr>
        <w:t>价值</w:t>
      </w:r>
      <w:r>
        <w:rPr>
          <w:rFonts w:ascii="仿宋_GB2312" w:eastAsia="仿宋_GB2312" w:hint="eastAsia"/>
          <w:sz w:val="32"/>
          <w:szCs w:val="32"/>
        </w:rPr>
        <w:t>50万元以上</w:t>
      </w:r>
      <w:r>
        <w:rPr>
          <w:rFonts w:ascii="仿宋_GB2312" w:eastAsia="仿宋_GB2312"/>
          <w:sz w:val="32"/>
          <w:szCs w:val="32"/>
        </w:rPr>
        <w:t>的</w:t>
      </w:r>
      <w:r>
        <w:rPr>
          <w:rFonts w:ascii="仿宋_GB2312" w:eastAsia="仿宋_GB2312" w:hint="eastAsia"/>
          <w:sz w:val="32"/>
          <w:szCs w:val="32"/>
        </w:rPr>
        <w:t>通用</w:t>
      </w:r>
      <w:r>
        <w:rPr>
          <w:rFonts w:ascii="仿宋_GB2312" w:eastAsia="仿宋_GB2312"/>
          <w:sz w:val="32"/>
          <w:szCs w:val="32"/>
        </w:rPr>
        <w:t>设备</w:t>
      </w:r>
      <w:r>
        <w:rPr>
          <w:rFonts w:ascii="仿宋_GB2312" w:eastAsia="仿宋_GB2312" w:hint="eastAsia"/>
          <w:sz w:val="32"/>
          <w:szCs w:val="32"/>
        </w:rPr>
        <w:t>0台（套）、0万元，安排购置单位</w:t>
      </w:r>
      <w:r>
        <w:rPr>
          <w:rFonts w:ascii="仿宋_GB2312" w:eastAsia="仿宋_GB2312"/>
          <w:sz w:val="32"/>
          <w:szCs w:val="32"/>
        </w:rPr>
        <w:t>价值100</w:t>
      </w:r>
      <w:r>
        <w:rPr>
          <w:rFonts w:ascii="仿宋_GB2312" w:eastAsia="仿宋_GB2312" w:hint="eastAsia"/>
          <w:sz w:val="32"/>
          <w:szCs w:val="32"/>
        </w:rPr>
        <w:t>万元以上</w:t>
      </w:r>
      <w:r>
        <w:rPr>
          <w:rFonts w:ascii="仿宋_GB2312" w:eastAsia="仿宋_GB2312"/>
          <w:sz w:val="32"/>
          <w:szCs w:val="32"/>
        </w:rPr>
        <w:t>的</w:t>
      </w:r>
      <w:r>
        <w:rPr>
          <w:rFonts w:ascii="仿宋_GB2312" w:eastAsia="仿宋_GB2312" w:hint="eastAsia"/>
          <w:sz w:val="32"/>
          <w:szCs w:val="32"/>
        </w:rPr>
        <w:t>专用</w:t>
      </w:r>
      <w:r>
        <w:rPr>
          <w:rFonts w:ascii="仿宋_GB2312" w:eastAsia="仿宋_GB2312"/>
          <w:sz w:val="32"/>
          <w:szCs w:val="32"/>
        </w:rPr>
        <w:t>设备</w:t>
      </w:r>
      <w:r>
        <w:rPr>
          <w:rFonts w:ascii="仿宋_GB2312" w:eastAsia="仿宋_GB2312" w:hint="eastAsia"/>
          <w:sz w:val="32"/>
          <w:szCs w:val="32"/>
        </w:rPr>
        <w:t>0台（套）、0万元。</w:t>
      </w:r>
    </w:p>
    <w:p w:rsidR="002B3C18" w:rsidRDefault="009B21C6">
      <w:pPr>
        <w:autoSpaceDE w:val="0"/>
        <w:autoSpaceDN w:val="0"/>
        <w:adjustRightInd w:val="0"/>
        <w:spacing w:line="700" w:lineRule="exact"/>
        <w:ind w:firstLineChars="250" w:firstLine="803"/>
        <w:jc w:val="left"/>
        <w:rPr>
          <w:rFonts w:ascii="仿宋_GB2312" w:eastAsia="仿宋_GB2312"/>
          <w:b/>
          <w:bCs/>
          <w:sz w:val="32"/>
          <w:szCs w:val="32"/>
        </w:rPr>
      </w:pPr>
      <w:r>
        <w:rPr>
          <w:rFonts w:ascii="仿宋_GB2312" w:eastAsia="仿宋_GB2312" w:hint="eastAsia"/>
          <w:b/>
          <w:bCs/>
          <w:sz w:val="32"/>
          <w:szCs w:val="32"/>
        </w:rPr>
        <w:t>六、名词解释</w:t>
      </w:r>
    </w:p>
    <w:p w:rsidR="002B3C18" w:rsidRDefault="009B21C6">
      <w:pPr>
        <w:autoSpaceDE w:val="0"/>
        <w:autoSpaceDN w:val="0"/>
        <w:adjustRightInd w:val="0"/>
        <w:spacing w:line="700" w:lineRule="exact"/>
        <w:ind w:firstLineChars="250" w:firstLine="800"/>
        <w:jc w:val="left"/>
        <w:rPr>
          <w:rFonts w:ascii="仿宋_GB2312" w:eastAsia="仿宋_GB2312"/>
          <w:sz w:val="32"/>
          <w:szCs w:val="32"/>
        </w:rPr>
      </w:pPr>
      <w:r>
        <w:rPr>
          <w:rFonts w:ascii="仿宋_GB2312" w:eastAsia="仿宋_GB2312" w:hint="eastAsia"/>
          <w:sz w:val="32"/>
          <w:szCs w:val="32"/>
        </w:rPr>
        <w:t>1、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2B3C18" w:rsidRDefault="002B3C18">
      <w:pPr>
        <w:autoSpaceDE w:val="0"/>
        <w:autoSpaceDN w:val="0"/>
        <w:adjustRightInd w:val="0"/>
        <w:spacing w:line="700" w:lineRule="exact"/>
        <w:ind w:firstLineChars="250" w:firstLine="800"/>
        <w:jc w:val="center"/>
        <w:rPr>
          <w:rFonts w:ascii="仿宋_GB2312" w:eastAsia="仿宋_GB2312"/>
          <w:sz w:val="32"/>
          <w:szCs w:val="32"/>
        </w:rPr>
      </w:pPr>
    </w:p>
    <w:p w:rsidR="002B3C18" w:rsidRDefault="002B3C18">
      <w:pPr>
        <w:pStyle w:val="a7"/>
        <w:jc w:val="both"/>
        <w:rPr>
          <w:rFonts w:ascii="仿宋_GB2312" w:eastAsia="仿宋_GB2312" w:hAnsi="Times New Roman"/>
          <w:b w:val="0"/>
          <w:bCs w:val="0"/>
        </w:rPr>
      </w:pPr>
    </w:p>
    <w:p w:rsidR="002B3C18" w:rsidRDefault="002B3C18"/>
    <w:p w:rsidR="002B3C18" w:rsidRDefault="009B21C6">
      <w:pPr>
        <w:pStyle w:val="a7"/>
        <w:jc w:val="both"/>
        <w:rPr>
          <w:sz w:val="30"/>
          <w:szCs w:val="30"/>
        </w:rPr>
      </w:pPr>
      <w:r>
        <w:rPr>
          <w:rFonts w:hint="eastAsia"/>
          <w:sz w:val="30"/>
          <w:szCs w:val="30"/>
        </w:rPr>
        <w:t>表十一：</w:t>
      </w:r>
    </w:p>
    <w:p w:rsidR="002B3C18" w:rsidRDefault="009B21C6">
      <w:pPr>
        <w:spacing w:line="360" w:lineRule="auto"/>
        <w:jc w:val="center"/>
        <w:rPr>
          <w:rFonts w:ascii="仿宋_GB2312" w:eastAsia="仿宋_GB2312"/>
          <w:b/>
          <w:sz w:val="36"/>
          <w:szCs w:val="36"/>
        </w:rPr>
      </w:pPr>
      <w:r>
        <w:rPr>
          <w:rFonts w:ascii="仿宋_GB2312" w:eastAsia="仿宋_GB2312" w:hint="eastAsia"/>
          <w:b/>
          <w:sz w:val="36"/>
          <w:szCs w:val="36"/>
        </w:rPr>
        <w:t>部门整体支出绩效目标申报表</w:t>
      </w:r>
    </w:p>
    <w:p w:rsidR="002B3C18" w:rsidRDefault="009B21C6">
      <w:pPr>
        <w:spacing w:line="360" w:lineRule="auto"/>
        <w:jc w:val="center"/>
        <w:rPr>
          <w:rFonts w:ascii="仿宋_GB2312" w:eastAsia="仿宋_GB2312"/>
          <w:sz w:val="32"/>
          <w:szCs w:val="32"/>
        </w:rPr>
      </w:pPr>
      <w:r>
        <w:rPr>
          <w:rFonts w:ascii="仿宋_GB2312" w:eastAsia="仿宋_GB2312" w:hint="eastAsia"/>
          <w:sz w:val="32"/>
          <w:szCs w:val="32"/>
        </w:rPr>
        <w:t>（ 2019 年度）</w:t>
      </w:r>
    </w:p>
    <w:tbl>
      <w:tblPr>
        <w:tblW w:w="10651" w:type="dxa"/>
        <w:jc w:val="center"/>
        <w:tblLayout w:type="fixed"/>
        <w:tblLook w:val="04A0" w:firstRow="1" w:lastRow="0" w:firstColumn="1" w:lastColumn="0" w:noHBand="0" w:noVBand="1"/>
      </w:tblPr>
      <w:tblGrid>
        <w:gridCol w:w="2775"/>
        <w:gridCol w:w="2453"/>
        <w:gridCol w:w="1823"/>
        <w:gridCol w:w="3600"/>
      </w:tblGrid>
      <w:tr w:rsidR="002B3C18">
        <w:trPr>
          <w:trHeight w:hRule="exact" w:val="775"/>
          <w:jc w:val="center"/>
        </w:trPr>
        <w:tc>
          <w:tcPr>
            <w:tcW w:w="2775" w:type="dxa"/>
            <w:tcBorders>
              <w:top w:val="single" w:sz="4" w:space="0" w:color="auto"/>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r>
              <w:rPr>
                <w:rFonts w:ascii="宋体" w:hAnsi="宋体" w:cs="宋体" w:hint="eastAsia"/>
                <w:kern w:val="0"/>
                <w:sz w:val="24"/>
              </w:rPr>
              <w:t>部门（单位）名称</w:t>
            </w:r>
          </w:p>
        </w:tc>
        <w:tc>
          <w:tcPr>
            <w:tcW w:w="7876" w:type="dxa"/>
            <w:gridSpan w:val="3"/>
            <w:tcBorders>
              <w:top w:val="single" w:sz="4" w:space="0" w:color="auto"/>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r>
              <w:rPr>
                <w:rFonts w:ascii="宋体" w:hAnsi="宋体" w:hint="eastAsia"/>
                <w:sz w:val="24"/>
              </w:rPr>
              <w:t>北京市西城区城市管理综合行政执法监察局</w:t>
            </w:r>
          </w:p>
        </w:tc>
      </w:tr>
      <w:tr w:rsidR="002B3C18">
        <w:trPr>
          <w:trHeight w:val="606"/>
          <w:jc w:val="center"/>
        </w:trPr>
        <w:tc>
          <w:tcPr>
            <w:tcW w:w="2775" w:type="dxa"/>
            <w:tcBorders>
              <w:top w:val="nil"/>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r>
              <w:rPr>
                <w:rFonts w:ascii="宋体" w:hAnsi="宋体" w:cs="宋体" w:hint="eastAsia"/>
                <w:kern w:val="0"/>
                <w:sz w:val="24"/>
              </w:rPr>
              <w:t>部门（单位）负责人</w:t>
            </w:r>
          </w:p>
        </w:tc>
        <w:tc>
          <w:tcPr>
            <w:tcW w:w="2453" w:type="dxa"/>
            <w:tcBorders>
              <w:top w:val="nil"/>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proofErr w:type="gramStart"/>
            <w:r>
              <w:rPr>
                <w:rFonts w:ascii="宋体" w:hAnsi="宋体" w:cs="宋体" w:hint="eastAsia"/>
                <w:kern w:val="0"/>
                <w:sz w:val="24"/>
              </w:rPr>
              <w:t>魏九红</w:t>
            </w:r>
            <w:proofErr w:type="gramEnd"/>
          </w:p>
        </w:tc>
        <w:tc>
          <w:tcPr>
            <w:tcW w:w="1823" w:type="dxa"/>
            <w:tcBorders>
              <w:top w:val="nil"/>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r>
              <w:rPr>
                <w:rFonts w:ascii="宋体" w:hAnsi="宋体" w:cs="宋体" w:hint="eastAsia"/>
                <w:kern w:val="0"/>
                <w:sz w:val="24"/>
              </w:rPr>
              <w:t>联系电话</w:t>
            </w:r>
          </w:p>
        </w:tc>
        <w:tc>
          <w:tcPr>
            <w:tcW w:w="3600" w:type="dxa"/>
            <w:tcBorders>
              <w:top w:val="nil"/>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r>
              <w:rPr>
                <w:rFonts w:ascii="宋体" w:hAnsi="宋体" w:cs="宋体" w:hint="eastAsia"/>
                <w:kern w:val="0"/>
                <w:sz w:val="24"/>
              </w:rPr>
              <w:t>66527053</w:t>
            </w:r>
          </w:p>
        </w:tc>
      </w:tr>
      <w:tr w:rsidR="002B3C18">
        <w:trPr>
          <w:trHeight w:hRule="exact" w:val="588"/>
          <w:jc w:val="center"/>
        </w:trPr>
        <w:tc>
          <w:tcPr>
            <w:tcW w:w="2775" w:type="dxa"/>
            <w:vMerge w:val="restart"/>
            <w:tcBorders>
              <w:top w:val="nil"/>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r>
              <w:rPr>
                <w:rFonts w:ascii="宋体" w:hAnsi="宋体" w:cs="宋体" w:hint="eastAsia"/>
                <w:kern w:val="0"/>
                <w:sz w:val="24"/>
              </w:rPr>
              <w:t>部门（单位）总体资金情况（万元）</w:t>
            </w:r>
          </w:p>
        </w:tc>
        <w:tc>
          <w:tcPr>
            <w:tcW w:w="2453" w:type="dxa"/>
            <w:tcBorders>
              <w:top w:val="nil"/>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r>
              <w:rPr>
                <w:rFonts w:ascii="宋体" w:hAnsi="宋体" w:cs="宋体" w:hint="eastAsia"/>
                <w:kern w:val="0"/>
                <w:sz w:val="24"/>
              </w:rPr>
              <w:t>资金总额：</w:t>
            </w:r>
          </w:p>
        </w:tc>
        <w:tc>
          <w:tcPr>
            <w:tcW w:w="5423" w:type="dxa"/>
            <w:gridSpan w:val="2"/>
            <w:tcBorders>
              <w:top w:val="single" w:sz="4" w:space="0" w:color="auto"/>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r>
              <w:rPr>
                <w:rFonts w:ascii="宋体" w:hAnsi="宋体" w:cs="宋体" w:hint="eastAsia"/>
                <w:color w:val="000000"/>
                <w:kern w:val="0"/>
                <w:sz w:val="24"/>
                <w:lang w:bidi="ar"/>
              </w:rPr>
              <w:t>5591.93</w:t>
            </w:r>
          </w:p>
        </w:tc>
      </w:tr>
      <w:tr w:rsidR="002B3C18">
        <w:trPr>
          <w:trHeight w:hRule="exact" w:val="568"/>
          <w:jc w:val="center"/>
        </w:trPr>
        <w:tc>
          <w:tcPr>
            <w:tcW w:w="2775" w:type="dxa"/>
            <w:vMerge/>
            <w:tcBorders>
              <w:top w:val="nil"/>
              <w:left w:val="single" w:sz="4" w:space="0" w:color="auto"/>
              <w:bottom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宋体" w:hAnsi="宋体" w:cs="宋体"/>
                <w:kern w:val="0"/>
                <w:sz w:val="24"/>
              </w:rPr>
            </w:pPr>
          </w:p>
        </w:tc>
        <w:tc>
          <w:tcPr>
            <w:tcW w:w="2453" w:type="dxa"/>
            <w:tcBorders>
              <w:top w:val="nil"/>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r>
              <w:rPr>
                <w:rFonts w:ascii="宋体" w:hAnsi="宋体" w:cs="宋体" w:hint="eastAsia"/>
                <w:kern w:val="0"/>
                <w:sz w:val="24"/>
              </w:rPr>
              <w:t>基本支出：</w:t>
            </w:r>
          </w:p>
        </w:tc>
        <w:tc>
          <w:tcPr>
            <w:tcW w:w="5423" w:type="dxa"/>
            <w:gridSpan w:val="2"/>
            <w:tcBorders>
              <w:top w:val="single" w:sz="4" w:space="0" w:color="auto"/>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r>
              <w:rPr>
                <w:rFonts w:ascii="宋体" w:hAnsi="宋体" w:cs="宋体" w:hint="eastAsia"/>
                <w:color w:val="000000"/>
                <w:kern w:val="0"/>
                <w:sz w:val="24"/>
                <w:lang w:bidi="ar"/>
              </w:rPr>
              <w:t>3260.21</w:t>
            </w:r>
          </w:p>
        </w:tc>
      </w:tr>
      <w:tr w:rsidR="002B3C18">
        <w:trPr>
          <w:trHeight w:hRule="exact" w:val="576"/>
          <w:jc w:val="center"/>
        </w:trPr>
        <w:tc>
          <w:tcPr>
            <w:tcW w:w="2775" w:type="dxa"/>
            <w:vMerge/>
            <w:tcBorders>
              <w:top w:val="nil"/>
              <w:left w:val="single" w:sz="4" w:space="0" w:color="auto"/>
              <w:bottom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宋体" w:hAnsi="宋体" w:cs="宋体"/>
                <w:kern w:val="0"/>
                <w:sz w:val="24"/>
              </w:rPr>
            </w:pPr>
          </w:p>
        </w:tc>
        <w:tc>
          <w:tcPr>
            <w:tcW w:w="2453" w:type="dxa"/>
            <w:tcBorders>
              <w:top w:val="nil"/>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r>
              <w:rPr>
                <w:rFonts w:ascii="宋体" w:hAnsi="宋体" w:cs="宋体" w:hint="eastAsia"/>
                <w:kern w:val="0"/>
                <w:sz w:val="24"/>
              </w:rPr>
              <w:t>项目支出：</w:t>
            </w:r>
          </w:p>
        </w:tc>
        <w:tc>
          <w:tcPr>
            <w:tcW w:w="5423" w:type="dxa"/>
            <w:gridSpan w:val="2"/>
            <w:tcBorders>
              <w:top w:val="single" w:sz="4" w:space="0" w:color="auto"/>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r>
              <w:rPr>
                <w:rFonts w:ascii="宋体" w:hAnsi="宋体" w:cs="宋体" w:hint="eastAsia"/>
                <w:color w:val="000000"/>
                <w:kern w:val="0"/>
                <w:sz w:val="24"/>
                <w:lang w:bidi="ar"/>
              </w:rPr>
              <w:t>2331.72</w:t>
            </w:r>
          </w:p>
        </w:tc>
      </w:tr>
      <w:tr w:rsidR="002B3C18">
        <w:trPr>
          <w:trHeight w:hRule="exact" w:val="556"/>
          <w:jc w:val="center"/>
        </w:trPr>
        <w:tc>
          <w:tcPr>
            <w:tcW w:w="2775" w:type="dxa"/>
            <w:vMerge/>
            <w:tcBorders>
              <w:top w:val="nil"/>
              <w:left w:val="single" w:sz="4" w:space="0" w:color="auto"/>
              <w:bottom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宋体" w:hAnsi="宋体" w:cs="宋体"/>
                <w:kern w:val="0"/>
                <w:sz w:val="24"/>
              </w:rPr>
            </w:pPr>
          </w:p>
        </w:tc>
        <w:tc>
          <w:tcPr>
            <w:tcW w:w="2453" w:type="dxa"/>
            <w:tcBorders>
              <w:top w:val="nil"/>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r>
              <w:rPr>
                <w:rFonts w:ascii="宋体" w:hAnsi="宋体" w:cs="宋体" w:hint="eastAsia"/>
                <w:kern w:val="0"/>
                <w:sz w:val="24"/>
              </w:rPr>
              <w:t>其他：</w:t>
            </w:r>
          </w:p>
        </w:tc>
        <w:tc>
          <w:tcPr>
            <w:tcW w:w="5423" w:type="dxa"/>
            <w:gridSpan w:val="2"/>
            <w:tcBorders>
              <w:top w:val="single" w:sz="4" w:space="0" w:color="auto"/>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r>
              <w:rPr>
                <w:rFonts w:ascii="宋体" w:hAnsi="宋体" w:cs="宋体" w:hint="eastAsia"/>
                <w:kern w:val="0"/>
                <w:sz w:val="24"/>
              </w:rPr>
              <w:t>无</w:t>
            </w:r>
          </w:p>
        </w:tc>
      </w:tr>
      <w:tr w:rsidR="002B3C18">
        <w:trPr>
          <w:trHeight w:val="2377"/>
          <w:jc w:val="center"/>
        </w:trPr>
        <w:tc>
          <w:tcPr>
            <w:tcW w:w="2775" w:type="dxa"/>
            <w:tcBorders>
              <w:top w:val="nil"/>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0"/>
                <w:szCs w:val="20"/>
              </w:rPr>
            </w:pPr>
            <w:r>
              <w:rPr>
                <w:rFonts w:ascii="宋体" w:hAnsi="宋体" w:cs="宋体" w:hint="eastAsia"/>
                <w:kern w:val="0"/>
                <w:sz w:val="24"/>
              </w:rPr>
              <w:t>部门（单位）职能概述</w:t>
            </w:r>
          </w:p>
        </w:tc>
        <w:tc>
          <w:tcPr>
            <w:tcW w:w="7876" w:type="dxa"/>
            <w:gridSpan w:val="3"/>
            <w:tcBorders>
              <w:top w:val="single" w:sz="4" w:space="0" w:color="auto"/>
              <w:left w:val="nil"/>
              <w:bottom w:val="single" w:sz="4" w:space="0" w:color="auto"/>
              <w:right w:val="single" w:sz="4" w:space="0" w:color="auto"/>
            </w:tcBorders>
            <w:noWrap/>
            <w:vAlign w:val="center"/>
          </w:tcPr>
          <w:p w:rsidR="002B3C18" w:rsidRDefault="009B21C6">
            <w:pPr>
              <w:widowControl/>
              <w:spacing w:line="312" w:lineRule="auto"/>
              <w:ind w:firstLineChars="200" w:firstLine="480"/>
              <w:jc w:val="left"/>
              <w:rPr>
                <w:rFonts w:ascii="宋体" w:hAnsi="宋体" w:cs="宋体"/>
                <w:kern w:val="0"/>
                <w:sz w:val="24"/>
              </w:rPr>
            </w:pPr>
            <w:r>
              <w:rPr>
                <w:rFonts w:ascii="宋体" w:hAnsi="宋体" w:cs="宋体" w:hint="eastAsia"/>
                <w:kern w:val="0"/>
                <w:sz w:val="24"/>
              </w:rPr>
              <w:t>1、负责贯彻实施国家有关城市管理方面的法律、法规、规章、政策及北京有关规定，治理和维护城市管理秩序。</w:t>
            </w:r>
          </w:p>
          <w:p w:rsidR="002B3C18" w:rsidRDefault="009B21C6">
            <w:pPr>
              <w:widowControl/>
              <w:spacing w:line="312" w:lineRule="auto"/>
              <w:ind w:firstLineChars="200" w:firstLine="480"/>
              <w:jc w:val="left"/>
              <w:rPr>
                <w:rFonts w:ascii="宋体" w:hAnsi="宋体" w:cs="宋体"/>
                <w:kern w:val="0"/>
                <w:sz w:val="24"/>
              </w:rPr>
            </w:pPr>
            <w:r>
              <w:rPr>
                <w:rFonts w:ascii="宋体" w:hAnsi="宋体" w:cs="宋体" w:hint="eastAsia"/>
                <w:kern w:val="0"/>
                <w:sz w:val="24"/>
              </w:rPr>
              <w:t>2、依据国家及本市有关城市管理方面的法律、法规及规章，研究提出完善本区城市管理综合行政执法体制的意见、建议和措施。</w:t>
            </w:r>
          </w:p>
          <w:p w:rsidR="002B3C18" w:rsidRDefault="009B21C6">
            <w:pPr>
              <w:widowControl/>
              <w:spacing w:line="312" w:lineRule="auto"/>
              <w:ind w:firstLineChars="200" w:firstLine="480"/>
              <w:jc w:val="left"/>
              <w:rPr>
                <w:rFonts w:ascii="宋体" w:hAnsi="宋体" w:cs="宋体"/>
                <w:kern w:val="0"/>
                <w:sz w:val="24"/>
              </w:rPr>
            </w:pPr>
            <w:r>
              <w:rPr>
                <w:rFonts w:ascii="宋体" w:hAnsi="宋体" w:cs="宋体" w:hint="eastAsia"/>
                <w:kern w:val="0"/>
                <w:sz w:val="24"/>
              </w:rPr>
              <w:t>3、负责市政府决定由城管执法监察机关承担的本区市容环境卫生、公用事业、市政、施工现场、园林绿化管理等专业性行政执法监察工作。</w:t>
            </w:r>
          </w:p>
          <w:p w:rsidR="002B3C18" w:rsidRDefault="009B21C6">
            <w:pPr>
              <w:widowControl/>
              <w:spacing w:line="312" w:lineRule="auto"/>
              <w:ind w:firstLineChars="200" w:firstLine="480"/>
              <w:jc w:val="left"/>
              <w:rPr>
                <w:rFonts w:ascii="宋体" w:hAnsi="宋体" w:cs="宋体"/>
                <w:kern w:val="0"/>
                <w:sz w:val="24"/>
              </w:rPr>
            </w:pPr>
            <w:r>
              <w:rPr>
                <w:rFonts w:ascii="宋体" w:hAnsi="宋体" w:cs="宋体" w:hint="eastAsia"/>
                <w:kern w:val="0"/>
                <w:sz w:val="24"/>
              </w:rPr>
              <w:t>4、负责本区城市管理综合行政执法监察工作的业务指导，统筹协调，考核监督；负责城管执法人员的专业培训及执法资格管理工作。</w:t>
            </w:r>
          </w:p>
          <w:p w:rsidR="002B3C18" w:rsidRDefault="009B21C6">
            <w:pPr>
              <w:widowControl/>
              <w:spacing w:line="312" w:lineRule="auto"/>
              <w:ind w:firstLineChars="200" w:firstLine="480"/>
              <w:jc w:val="left"/>
              <w:rPr>
                <w:rFonts w:ascii="宋体" w:hAnsi="宋体" w:cs="宋体"/>
                <w:kern w:val="0"/>
                <w:sz w:val="24"/>
              </w:rPr>
            </w:pPr>
            <w:r>
              <w:rPr>
                <w:rFonts w:ascii="宋体" w:hAnsi="宋体" w:cs="宋体" w:hint="eastAsia"/>
                <w:kern w:val="0"/>
                <w:sz w:val="24"/>
              </w:rPr>
              <w:t>5、负责跨街道城管行政执法的组织调度工作及市、区交办的重大案件的查处工作。</w:t>
            </w:r>
          </w:p>
          <w:p w:rsidR="002B3C18" w:rsidRDefault="009B21C6">
            <w:pPr>
              <w:widowControl/>
              <w:spacing w:line="312" w:lineRule="auto"/>
              <w:ind w:firstLineChars="200" w:firstLine="480"/>
              <w:jc w:val="left"/>
              <w:rPr>
                <w:rFonts w:ascii="宋体" w:hAnsi="宋体" w:cs="宋体"/>
                <w:kern w:val="0"/>
                <w:sz w:val="24"/>
              </w:rPr>
            </w:pPr>
            <w:r>
              <w:rPr>
                <w:rFonts w:ascii="宋体" w:hAnsi="宋体" w:cs="宋体" w:hint="eastAsia"/>
                <w:kern w:val="0"/>
                <w:sz w:val="24"/>
              </w:rPr>
              <w:t>6、在本部门职责范围内加强为驻区中央单位、市属单位、驻区部队和区域内企事业单位的服务。</w:t>
            </w:r>
          </w:p>
          <w:p w:rsidR="002B3C18" w:rsidRDefault="009B21C6">
            <w:pPr>
              <w:widowControl/>
              <w:spacing w:line="312" w:lineRule="auto"/>
              <w:ind w:firstLineChars="200" w:firstLine="480"/>
              <w:jc w:val="left"/>
              <w:rPr>
                <w:rFonts w:ascii="宋体" w:hAnsi="宋体" w:cs="宋体"/>
                <w:kern w:val="0"/>
                <w:sz w:val="24"/>
              </w:rPr>
            </w:pPr>
            <w:r>
              <w:rPr>
                <w:rFonts w:ascii="宋体" w:hAnsi="宋体" w:cs="宋体" w:hint="eastAsia"/>
                <w:kern w:val="0"/>
                <w:sz w:val="24"/>
              </w:rPr>
              <w:t>7、承办区政府和上级业务主管部门交办的其他事项。</w:t>
            </w:r>
          </w:p>
        </w:tc>
      </w:tr>
      <w:tr w:rsidR="002B3C18">
        <w:trPr>
          <w:trHeight w:hRule="exact" w:val="2808"/>
          <w:jc w:val="center"/>
        </w:trPr>
        <w:tc>
          <w:tcPr>
            <w:tcW w:w="2775" w:type="dxa"/>
            <w:tcBorders>
              <w:top w:val="single" w:sz="4" w:space="0" w:color="auto"/>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宋体" w:hAnsi="宋体" w:cs="宋体"/>
                <w:kern w:val="0"/>
                <w:sz w:val="24"/>
              </w:rPr>
            </w:pPr>
            <w:r>
              <w:rPr>
                <w:rFonts w:ascii="宋体" w:hAnsi="宋体" w:cs="宋体" w:hint="eastAsia"/>
                <w:kern w:val="0"/>
                <w:sz w:val="24"/>
              </w:rPr>
              <w:lastRenderedPageBreak/>
              <w:t>部门（单位）绩效目标</w:t>
            </w:r>
          </w:p>
        </w:tc>
        <w:tc>
          <w:tcPr>
            <w:tcW w:w="7876" w:type="dxa"/>
            <w:gridSpan w:val="3"/>
            <w:tcBorders>
              <w:top w:val="single" w:sz="4" w:space="0" w:color="auto"/>
              <w:left w:val="nil"/>
              <w:bottom w:val="single" w:sz="4" w:space="0" w:color="auto"/>
              <w:right w:val="single" w:sz="4" w:space="0" w:color="auto"/>
            </w:tcBorders>
            <w:vAlign w:val="center"/>
          </w:tcPr>
          <w:p w:rsidR="002B3C18" w:rsidRDefault="009B21C6">
            <w:pPr>
              <w:widowControl/>
              <w:spacing w:line="240" w:lineRule="atLeast"/>
              <w:ind w:firstLineChars="200" w:firstLine="480"/>
              <w:jc w:val="left"/>
              <w:rPr>
                <w:rFonts w:ascii="宋体" w:hAnsi="宋体" w:cs="宋体"/>
                <w:kern w:val="0"/>
                <w:sz w:val="24"/>
              </w:rPr>
            </w:pPr>
            <w:r>
              <w:rPr>
                <w:rFonts w:ascii="宋体" w:hAnsi="宋体" w:cs="宋体" w:hint="eastAsia"/>
                <w:kern w:val="0"/>
                <w:sz w:val="24"/>
              </w:rPr>
              <w:t>1.坚持以党建工作为统领，大力加强城管队伍建设。</w:t>
            </w:r>
          </w:p>
          <w:p w:rsidR="002B3C18" w:rsidRDefault="009B21C6">
            <w:pPr>
              <w:widowControl/>
              <w:spacing w:line="240" w:lineRule="atLeast"/>
              <w:ind w:firstLineChars="200" w:firstLine="480"/>
              <w:jc w:val="left"/>
              <w:rPr>
                <w:rFonts w:ascii="宋体" w:hAnsi="宋体" w:cs="宋体"/>
                <w:kern w:val="0"/>
                <w:sz w:val="24"/>
              </w:rPr>
            </w:pPr>
            <w:r>
              <w:rPr>
                <w:rFonts w:ascii="宋体" w:hAnsi="宋体" w:cs="宋体" w:hint="eastAsia"/>
                <w:kern w:val="0"/>
                <w:sz w:val="24"/>
              </w:rPr>
              <w:t>2.坚持以重大保障任务为牵引，认真完成新中国成立70周年等环境保障任务。</w:t>
            </w:r>
          </w:p>
          <w:p w:rsidR="002B3C18" w:rsidRDefault="009B21C6">
            <w:pPr>
              <w:widowControl/>
              <w:spacing w:line="240" w:lineRule="atLeast"/>
              <w:ind w:firstLineChars="200" w:firstLine="480"/>
              <w:jc w:val="left"/>
              <w:rPr>
                <w:rFonts w:ascii="宋体" w:hAnsi="宋体" w:cs="宋体"/>
                <w:kern w:val="0"/>
                <w:sz w:val="24"/>
              </w:rPr>
            </w:pPr>
            <w:r>
              <w:rPr>
                <w:rFonts w:ascii="宋体" w:hAnsi="宋体" w:cs="宋体" w:hint="eastAsia"/>
                <w:kern w:val="0"/>
                <w:sz w:val="24"/>
              </w:rPr>
              <w:t>3.坚持以提升城市管理品质为重点，认真开展大气污染防治、占道经营整治、市政公用安全三项执法攻坚战专项行动。</w:t>
            </w:r>
          </w:p>
          <w:p w:rsidR="002B3C18" w:rsidRDefault="009B21C6">
            <w:pPr>
              <w:widowControl/>
              <w:spacing w:line="240" w:lineRule="atLeast"/>
              <w:ind w:firstLineChars="200" w:firstLine="480"/>
              <w:jc w:val="left"/>
              <w:rPr>
                <w:rFonts w:ascii="宋体" w:hAnsi="宋体" w:cs="宋体"/>
                <w:kern w:val="0"/>
                <w:sz w:val="24"/>
              </w:rPr>
            </w:pPr>
            <w:r>
              <w:rPr>
                <w:rFonts w:ascii="宋体" w:hAnsi="宋体" w:cs="宋体" w:hint="eastAsia"/>
                <w:kern w:val="0"/>
                <w:sz w:val="24"/>
              </w:rPr>
              <w:t>4.坚持以动态精细化管理为抓手，积极创新工作模式，不断提升环境品质。聚焦重点任务、重点工作，不断推进行政执法工作，提升首善之区环境品质。</w:t>
            </w:r>
          </w:p>
        </w:tc>
      </w:tr>
    </w:tbl>
    <w:p w:rsidR="002B3C18" w:rsidRDefault="002B3C18">
      <w:pPr>
        <w:widowControl/>
        <w:spacing w:before="100" w:beforeAutospacing="1" w:after="100" w:afterAutospacing="1" w:line="312" w:lineRule="auto"/>
        <w:ind w:firstLine="400"/>
        <w:jc w:val="center"/>
        <w:rPr>
          <w:rFonts w:ascii="仿宋_GB2312" w:cs="宋体"/>
          <w:kern w:val="0"/>
          <w:sz w:val="20"/>
          <w:szCs w:val="20"/>
        </w:rPr>
        <w:sectPr w:rsidR="002B3C18">
          <w:pgSz w:w="11907" w:h="16840"/>
          <w:pgMar w:top="1077" w:right="992" w:bottom="851" w:left="993" w:header="851" w:footer="992" w:gutter="0"/>
          <w:cols w:space="425"/>
          <w:docGrid w:linePitch="312"/>
        </w:sectPr>
      </w:pPr>
    </w:p>
    <w:tbl>
      <w:tblPr>
        <w:tblW w:w="9896" w:type="dxa"/>
        <w:tblInd w:w="-432" w:type="dxa"/>
        <w:tblLayout w:type="fixed"/>
        <w:tblLook w:val="04A0" w:firstRow="1" w:lastRow="0" w:firstColumn="1" w:lastColumn="0" w:noHBand="0" w:noVBand="1"/>
      </w:tblPr>
      <w:tblGrid>
        <w:gridCol w:w="1406"/>
        <w:gridCol w:w="1811"/>
        <w:gridCol w:w="650"/>
        <w:gridCol w:w="1068"/>
        <w:gridCol w:w="163"/>
        <w:gridCol w:w="2064"/>
        <w:gridCol w:w="2734"/>
      </w:tblGrid>
      <w:tr w:rsidR="002B3C18">
        <w:trPr>
          <w:trHeight w:val="360"/>
        </w:trPr>
        <w:tc>
          <w:tcPr>
            <w:tcW w:w="1406" w:type="dxa"/>
            <w:vMerge w:val="restart"/>
            <w:tcBorders>
              <w:top w:val="single" w:sz="4" w:space="0" w:color="auto"/>
              <w:left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lastRenderedPageBreak/>
              <w:t>绩效指标</w:t>
            </w:r>
          </w:p>
        </w:tc>
        <w:tc>
          <w:tcPr>
            <w:tcW w:w="1811" w:type="dxa"/>
            <w:tcBorders>
              <w:top w:val="single" w:sz="4" w:space="0" w:color="auto"/>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t>一级指标</w:t>
            </w:r>
          </w:p>
        </w:tc>
        <w:tc>
          <w:tcPr>
            <w:tcW w:w="1718" w:type="dxa"/>
            <w:gridSpan w:val="2"/>
            <w:tcBorders>
              <w:top w:val="single" w:sz="4" w:space="0" w:color="auto"/>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t>二级指标</w:t>
            </w:r>
          </w:p>
        </w:tc>
        <w:tc>
          <w:tcPr>
            <w:tcW w:w="4961" w:type="dxa"/>
            <w:gridSpan w:val="3"/>
            <w:tcBorders>
              <w:top w:val="single" w:sz="4" w:space="0" w:color="auto"/>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t>具体指标（指标内容、指标值）</w:t>
            </w:r>
          </w:p>
        </w:tc>
      </w:tr>
      <w:tr w:rsidR="002B3C18">
        <w:trPr>
          <w:trHeight w:hRule="exact" w:val="3277"/>
        </w:trPr>
        <w:tc>
          <w:tcPr>
            <w:tcW w:w="1406" w:type="dxa"/>
            <w:vMerge/>
            <w:tcBorders>
              <w:left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811" w:type="dxa"/>
            <w:vMerge w:val="restart"/>
            <w:tcBorders>
              <w:top w:val="nil"/>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t>产出指标</w:t>
            </w:r>
          </w:p>
        </w:tc>
        <w:tc>
          <w:tcPr>
            <w:tcW w:w="1718" w:type="dxa"/>
            <w:gridSpan w:val="2"/>
            <w:tcBorders>
              <w:top w:val="nil"/>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数量指标</w:t>
            </w:r>
          </w:p>
        </w:tc>
        <w:tc>
          <w:tcPr>
            <w:tcW w:w="4961" w:type="dxa"/>
            <w:gridSpan w:val="3"/>
            <w:tcBorders>
              <w:top w:val="single" w:sz="4" w:space="0" w:color="auto"/>
              <w:left w:val="nil"/>
              <w:right w:val="single" w:sz="4" w:space="0" w:color="auto"/>
            </w:tcBorders>
          </w:tcPr>
          <w:p w:rsidR="002B3C18" w:rsidRDefault="009B21C6">
            <w:pPr>
              <w:widowControl/>
              <w:spacing w:line="240" w:lineRule="atLeast"/>
              <w:ind w:firstLineChars="200" w:firstLine="400"/>
              <w:rPr>
                <w:rFonts w:ascii="仿宋_GB2312" w:hAnsi="宋体"/>
                <w:bCs/>
                <w:sz w:val="20"/>
                <w:szCs w:val="20"/>
              </w:rPr>
            </w:pPr>
            <w:r>
              <w:rPr>
                <w:rFonts w:ascii="仿宋_GB2312" w:hAnsi="宋体" w:hint="eastAsia"/>
                <w:bCs/>
                <w:sz w:val="20"/>
                <w:szCs w:val="20"/>
              </w:rPr>
              <w:t>深刻把握“四个中心”战略定位、“四个服务”中心任务，坚持以新版北京城市总体规划作为核心区城市管理的总纲和基本依据，按照抓好“三件大事”、打赢“三大攻坚战”的总体要求，坚持为人民管理城市的理念，紧紧围绕有序</w:t>
            </w:r>
            <w:proofErr w:type="gramStart"/>
            <w:r>
              <w:rPr>
                <w:rFonts w:ascii="仿宋_GB2312" w:hAnsi="宋体" w:hint="eastAsia"/>
                <w:bCs/>
                <w:sz w:val="20"/>
                <w:szCs w:val="20"/>
              </w:rPr>
              <w:t>疏解非首都</w:t>
            </w:r>
            <w:proofErr w:type="gramEnd"/>
            <w:r>
              <w:rPr>
                <w:rFonts w:ascii="仿宋_GB2312" w:hAnsi="宋体" w:hint="eastAsia"/>
                <w:bCs/>
                <w:sz w:val="20"/>
                <w:szCs w:val="20"/>
              </w:rPr>
              <w:t>功能、大气污染防治、城市精细化管理等中心工作，坚定不移地推进“疏解整治促提升”专项行动，以“三项重大保障、三项执法攻坚”为重点，开展城市环境秩序综合整治，努力提升职权履职率、群众满意率，着力在精治、共治、法治上下功夫，在优化提升、长效管理、依法行政上见实效。</w:t>
            </w:r>
          </w:p>
        </w:tc>
      </w:tr>
      <w:tr w:rsidR="002B3C18">
        <w:trPr>
          <w:trHeight w:hRule="exact" w:val="3407"/>
        </w:trPr>
        <w:tc>
          <w:tcPr>
            <w:tcW w:w="1406" w:type="dxa"/>
            <w:vMerge/>
            <w:tcBorders>
              <w:left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811" w:type="dxa"/>
            <w:vMerge/>
            <w:tcBorders>
              <w:top w:val="nil"/>
              <w:left w:val="single" w:sz="4" w:space="0" w:color="auto"/>
              <w:bottom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718" w:type="dxa"/>
            <w:gridSpan w:val="2"/>
            <w:tcBorders>
              <w:top w:val="nil"/>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质量指标</w:t>
            </w:r>
          </w:p>
        </w:tc>
        <w:tc>
          <w:tcPr>
            <w:tcW w:w="4961" w:type="dxa"/>
            <w:gridSpan w:val="3"/>
            <w:tcBorders>
              <w:top w:val="single" w:sz="4" w:space="0" w:color="auto"/>
              <w:left w:val="nil"/>
              <w:right w:val="single" w:sz="4" w:space="0" w:color="auto"/>
            </w:tcBorders>
          </w:tcPr>
          <w:p w:rsidR="002B3C18" w:rsidRDefault="009B21C6">
            <w:pPr>
              <w:widowControl/>
              <w:spacing w:line="240" w:lineRule="atLeast"/>
              <w:ind w:firstLineChars="200" w:firstLine="400"/>
              <w:jc w:val="left"/>
              <w:rPr>
                <w:rFonts w:ascii="仿宋_GB2312" w:hAnsi="宋体"/>
                <w:bCs/>
                <w:sz w:val="20"/>
                <w:szCs w:val="20"/>
              </w:rPr>
            </w:pPr>
            <w:r>
              <w:rPr>
                <w:rFonts w:ascii="仿宋_GB2312" w:hAnsi="宋体" w:hint="eastAsia"/>
                <w:bCs/>
                <w:sz w:val="20"/>
                <w:szCs w:val="20"/>
              </w:rPr>
              <w:t>1</w:t>
            </w:r>
            <w:r>
              <w:rPr>
                <w:rFonts w:ascii="仿宋_GB2312" w:hAnsi="宋体" w:hint="eastAsia"/>
                <w:bCs/>
                <w:sz w:val="20"/>
                <w:szCs w:val="20"/>
              </w:rPr>
              <w:t>、以重大保障任务为牵引，认真完成新中国成立</w:t>
            </w:r>
            <w:r>
              <w:rPr>
                <w:rFonts w:ascii="仿宋_GB2312" w:hAnsi="宋体" w:hint="eastAsia"/>
                <w:bCs/>
                <w:sz w:val="20"/>
                <w:szCs w:val="20"/>
              </w:rPr>
              <w:t>70</w:t>
            </w:r>
            <w:r>
              <w:rPr>
                <w:rFonts w:ascii="仿宋_GB2312" w:hAnsi="宋体" w:hint="eastAsia"/>
                <w:bCs/>
                <w:sz w:val="20"/>
                <w:szCs w:val="20"/>
              </w:rPr>
              <w:t>周年等环境保障任务。</w:t>
            </w:r>
          </w:p>
          <w:p w:rsidR="002B3C18" w:rsidRDefault="009B21C6">
            <w:pPr>
              <w:widowControl/>
              <w:spacing w:line="240" w:lineRule="atLeast"/>
              <w:ind w:firstLineChars="200" w:firstLine="400"/>
              <w:jc w:val="left"/>
              <w:rPr>
                <w:rFonts w:ascii="仿宋_GB2312" w:hAnsi="宋体"/>
                <w:bCs/>
                <w:sz w:val="20"/>
                <w:szCs w:val="20"/>
              </w:rPr>
            </w:pPr>
            <w:r>
              <w:rPr>
                <w:rFonts w:ascii="仿宋_GB2312" w:hAnsi="宋体" w:hint="eastAsia"/>
                <w:bCs/>
                <w:sz w:val="20"/>
                <w:szCs w:val="20"/>
              </w:rPr>
              <w:t>2</w:t>
            </w:r>
            <w:r>
              <w:rPr>
                <w:rFonts w:ascii="仿宋_GB2312" w:hAnsi="宋体" w:hint="eastAsia"/>
                <w:bCs/>
                <w:sz w:val="20"/>
                <w:szCs w:val="20"/>
              </w:rPr>
              <w:t>、开展大气污染防治、占道经营整治、市政公用安全三项执法攻坚战专项行动。</w:t>
            </w:r>
            <w:r>
              <w:rPr>
                <w:rFonts w:ascii="仿宋_GB2312" w:hAnsi="宋体" w:hint="eastAsia"/>
                <w:bCs/>
                <w:sz w:val="20"/>
                <w:szCs w:val="20"/>
              </w:rPr>
              <w:t xml:space="preserve"> </w:t>
            </w:r>
          </w:p>
          <w:p w:rsidR="002B3C18" w:rsidRDefault="009B21C6">
            <w:pPr>
              <w:widowControl/>
              <w:spacing w:line="240" w:lineRule="atLeast"/>
              <w:ind w:firstLineChars="200" w:firstLine="400"/>
              <w:jc w:val="left"/>
              <w:rPr>
                <w:rFonts w:ascii="仿宋_GB2312" w:hAnsi="宋体"/>
                <w:bCs/>
                <w:sz w:val="20"/>
                <w:szCs w:val="20"/>
              </w:rPr>
            </w:pPr>
            <w:r>
              <w:rPr>
                <w:rFonts w:ascii="仿宋_GB2312" w:hAnsi="宋体" w:hint="eastAsia"/>
                <w:bCs/>
                <w:sz w:val="20"/>
                <w:szCs w:val="20"/>
              </w:rPr>
              <w:t>3</w:t>
            </w:r>
            <w:r>
              <w:rPr>
                <w:rFonts w:ascii="仿宋_GB2312" w:hAnsi="宋体" w:hint="eastAsia"/>
                <w:bCs/>
                <w:sz w:val="20"/>
                <w:szCs w:val="20"/>
              </w:rPr>
              <w:t>、全面推广商户自治工作，在全区推广：“</w:t>
            </w:r>
            <w:proofErr w:type="gramStart"/>
            <w:r>
              <w:rPr>
                <w:rFonts w:ascii="仿宋_GB2312" w:hAnsi="宋体" w:hint="eastAsia"/>
                <w:bCs/>
                <w:sz w:val="20"/>
                <w:szCs w:val="20"/>
              </w:rPr>
              <w:t>一</w:t>
            </w:r>
            <w:proofErr w:type="gramEnd"/>
            <w:r>
              <w:rPr>
                <w:rFonts w:ascii="仿宋_GB2312" w:hAnsi="宋体" w:hint="eastAsia"/>
                <w:bCs/>
                <w:sz w:val="20"/>
                <w:szCs w:val="20"/>
              </w:rPr>
              <w:t>牌一码一会一书”的“门前三包”管理模式。</w:t>
            </w:r>
          </w:p>
          <w:p w:rsidR="002B3C18" w:rsidRDefault="009B21C6">
            <w:pPr>
              <w:widowControl/>
              <w:spacing w:line="240" w:lineRule="atLeast"/>
              <w:ind w:firstLineChars="200" w:firstLine="400"/>
              <w:jc w:val="left"/>
              <w:rPr>
                <w:rFonts w:ascii="仿宋_GB2312" w:hAnsi="宋体"/>
                <w:bCs/>
                <w:sz w:val="20"/>
                <w:szCs w:val="20"/>
              </w:rPr>
            </w:pPr>
            <w:r>
              <w:rPr>
                <w:rFonts w:ascii="仿宋_GB2312" w:hAnsi="宋体" w:hint="eastAsia"/>
                <w:bCs/>
                <w:sz w:val="20"/>
                <w:szCs w:val="20"/>
              </w:rPr>
              <w:t>4</w:t>
            </w:r>
            <w:r>
              <w:rPr>
                <w:rFonts w:ascii="仿宋_GB2312" w:hAnsi="宋体" w:hint="eastAsia"/>
                <w:bCs/>
                <w:sz w:val="20"/>
                <w:szCs w:val="20"/>
              </w:rPr>
              <w:t>、大力推进智慧城管建设，充分运用好“城市大脑”等相关载体，持续</w:t>
            </w:r>
            <w:proofErr w:type="gramStart"/>
            <w:r>
              <w:rPr>
                <w:rFonts w:ascii="仿宋_GB2312" w:hAnsi="宋体" w:hint="eastAsia"/>
                <w:bCs/>
                <w:sz w:val="20"/>
                <w:szCs w:val="20"/>
              </w:rPr>
              <w:t>推进叠图作业</w:t>
            </w:r>
            <w:proofErr w:type="gramEnd"/>
            <w:r>
              <w:rPr>
                <w:rFonts w:ascii="仿宋_GB2312" w:hAnsi="宋体" w:hint="eastAsia"/>
                <w:bCs/>
                <w:sz w:val="20"/>
                <w:szCs w:val="20"/>
              </w:rPr>
              <w:t>、挂图作战、插旗拔旗，深入推进城管执法可视化、智能语音系统、综合执法平台信息化建设工作。</w:t>
            </w:r>
          </w:p>
        </w:tc>
      </w:tr>
      <w:tr w:rsidR="002B3C18">
        <w:trPr>
          <w:trHeight w:hRule="exact" w:val="706"/>
        </w:trPr>
        <w:tc>
          <w:tcPr>
            <w:tcW w:w="1406" w:type="dxa"/>
            <w:vMerge/>
            <w:tcBorders>
              <w:left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811" w:type="dxa"/>
            <w:vMerge/>
            <w:tcBorders>
              <w:top w:val="nil"/>
              <w:left w:val="single" w:sz="4" w:space="0" w:color="auto"/>
              <w:bottom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718" w:type="dxa"/>
            <w:gridSpan w:val="2"/>
            <w:tcBorders>
              <w:top w:val="nil"/>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进度指标</w:t>
            </w:r>
          </w:p>
        </w:tc>
        <w:tc>
          <w:tcPr>
            <w:tcW w:w="4961" w:type="dxa"/>
            <w:gridSpan w:val="3"/>
            <w:tcBorders>
              <w:top w:val="single" w:sz="4" w:space="0" w:color="auto"/>
              <w:left w:val="nil"/>
              <w:right w:val="single" w:sz="4" w:space="0" w:color="auto"/>
            </w:tcBorders>
            <w:vAlign w:val="center"/>
          </w:tcPr>
          <w:p w:rsidR="002B3C18" w:rsidRDefault="009B21C6">
            <w:pPr>
              <w:widowControl/>
              <w:spacing w:line="240" w:lineRule="atLeast"/>
              <w:jc w:val="center"/>
              <w:rPr>
                <w:rFonts w:ascii="仿宋_GB2312" w:hAnsi="宋体"/>
                <w:bCs/>
                <w:sz w:val="20"/>
                <w:szCs w:val="20"/>
              </w:rPr>
            </w:pPr>
            <w:r>
              <w:rPr>
                <w:rFonts w:ascii="仿宋_GB2312" w:hAnsi="宋体" w:hint="eastAsia"/>
                <w:bCs/>
                <w:sz w:val="20"/>
                <w:szCs w:val="20"/>
              </w:rPr>
              <w:t>按照全年工作计划进度执行，严格按照合同规定执行。</w:t>
            </w:r>
          </w:p>
        </w:tc>
      </w:tr>
      <w:tr w:rsidR="002B3C18">
        <w:trPr>
          <w:trHeight w:hRule="exact" w:val="702"/>
        </w:trPr>
        <w:tc>
          <w:tcPr>
            <w:tcW w:w="1406" w:type="dxa"/>
            <w:vMerge/>
            <w:tcBorders>
              <w:left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811" w:type="dxa"/>
            <w:vMerge/>
            <w:tcBorders>
              <w:top w:val="nil"/>
              <w:left w:val="single" w:sz="4" w:space="0" w:color="auto"/>
              <w:bottom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718" w:type="dxa"/>
            <w:gridSpan w:val="2"/>
            <w:tcBorders>
              <w:top w:val="nil"/>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成本指标</w:t>
            </w:r>
          </w:p>
        </w:tc>
        <w:tc>
          <w:tcPr>
            <w:tcW w:w="4961" w:type="dxa"/>
            <w:gridSpan w:val="3"/>
            <w:tcBorders>
              <w:top w:val="single" w:sz="4" w:space="0" w:color="auto"/>
              <w:left w:val="nil"/>
              <w:right w:val="single" w:sz="4" w:space="0" w:color="auto"/>
            </w:tcBorders>
            <w:vAlign w:val="center"/>
          </w:tcPr>
          <w:p w:rsidR="002B3C18" w:rsidRDefault="009B21C6">
            <w:pPr>
              <w:widowControl/>
              <w:spacing w:before="100" w:beforeAutospacing="1" w:after="100" w:afterAutospacing="1" w:line="312" w:lineRule="auto"/>
              <w:jc w:val="center"/>
              <w:rPr>
                <w:rFonts w:ascii="仿宋_GB2312" w:hAnsi="宋体"/>
                <w:bCs/>
                <w:sz w:val="20"/>
                <w:szCs w:val="20"/>
              </w:rPr>
            </w:pPr>
            <w:r>
              <w:rPr>
                <w:rFonts w:ascii="仿宋_GB2312" w:hAnsi="宋体" w:hint="eastAsia"/>
                <w:bCs/>
                <w:sz w:val="20"/>
                <w:szCs w:val="20"/>
              </w:rPr>
              <w:t>按照预算批复执行。</w:t>
            </w:r>
          </w:p>
        </w:tc>
      </w:tr>
      <w:tr w:rsidR="002B3C18">
        <w:trPr>
          <w:trHeight w:hRule="exact" w:val="549"/>
        </w:trPr>
        <w:tc>
          <w:tcPr>
            <w:tcW w:w="1406" w:type="dxa"/>
            <w:vMerge/>
            <w:tcBorders>
              <w:left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811" w:type="dxa"/>
            <w:vMerge/>
            <w:tcBorders>
              <w:top w:val="nil"/>
              <w:left w:val="single" w:sz="4" w:space="0" w:color="auto"/>
              <w:bottom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718" w:type="dxa"/>
            <w:gridSpan w:val="2"/>
            <w:tcBorders>
              <w:top w:val="nil"/>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t>…</w:t>
            </w:r>
          </w:p>
        </w:tc>
        <w:tc>
          <w:tcPr>
            <w:tcW w:w="4961" w:type="dxa"/>
            <w:gridSpan w:val="3"/>
            <w:tcBorders>
              <w:top w:val="single" w:sz="4" w:space="0" w:color="auto"/>
              <w:left w:val="nil"/>
              <w:bottom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hAnsi="宋体"/>
                <w:bCs/>
                <w:sz w:val="20"/>
                <w:szCs w:val="20"/>
              </w:rPr>
            </w:pPr>
          </w:p>
        </w:tc>
      </w:tr>
      <w:tr w:rsidR="002B3C18">
        <w:trPr>
          <w:trHeight w:hRule="exact" w:val="429"/>
        </w:trPr>
        <w:tc>
          <w:tcPr>
            <w:tcW w:w="1406" w:type="dxa"/>
            <w:vMerge/>
            <w:tcBorders>
              <w:left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811" w:type="dxa"/>
            <w:vMerge w:val="restart"/>
            <w:tcBorders>
              <w:top w:val="nil"/>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hAnsi="宋体" w:cs="宋体"/>
                <w:kern w:val="0"/>
                <w:sz w:val="20"/>
                <w:szCs w:val="20"/>
              </w:rPr>
            </w:pPr>
            <w:r>
              <w:rPr>
                <w:rFonts w:ascii="仿宋_GB2312" w:hAnsi="宋体" w:cs="宋体" w:hint="eastAsia"/>
                <w:kern w:val="0"/>
                <w:sz w:val="20"/>
                <w:szCs w:val="20"/>
              </w:rPr>
              <w:t>效果指标</w:t>
            </w:r>
          </w:p>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718" w:type="dxa"/>
            <w:gridSpan w:val="2"/>
            <w:tcBorders>
              <w:top w:val="nil"/>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t>经济效益指标</w:t>
            </w:r>
          </w:p>
        </w:tc>
        <w:tc>
          <w:tcPr>
            <w:tcW w:w="4961" w:type="dxa"/>
            <w:gridSpan w:val="3"/>
            <w:tcBorders>
              <w:top w:val="single" w:sz="4" w:space="0" w:color="auto"/>
              <w:left w:val="nil"/>
              <w:right w:val="single" w:sz="4" w:space="0" w:color="auto"/>
            </w:tcBorders>
            <w:vAlign w:val="center"/>
          </w:tcPr>
          <w:p w:rsidR="002B3C18" w:rsidRDefault="009B21C6">
            <w:pPr>
              <w:widowControl/>
              <w:spacing w:line="240" w:lineRule="atLeast"/>
              <w:jc w:val="center"/>
              <w:rPr>
                <w:rFonts w:ascii="宋体" w:hAnsi="宋体"/>
                <w:sz w:val="18"/>
                <w:szCs w:val="18"/>
              </w:rPr>
            </w:pPr>
            <w:r>
              <w:rPr>
                <w:rFonts w:ascii="宋体" w:hAnsi="宋体" w:hint="eastAsia"/>
                <w:sz w:val="18"/>
                <w:szCs w:val="18"/>
              </w:rPr>
              <w:t>不适用</w:t>
            </w:r>
          </w:p>
        </w:tc>
      </w:tr>
      <w:tr w:rsidR="002B3C18">
        <w:trPr>
          <w:trHeight w:hRule="exact" w:val="1554"/>
        </w:trPr>
        <w:tc>
          <w:tcPr>
            <w:tcW w:w="1406" w:type="dxa"/>
            <w:vMerge/>
            <w:tcBorders>
              <w:left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811" w:type="dxa"/>
            <w:vMerge/>
            <w:tcBorders>
              <w:top w:val="nil"/>
              <w:left w:val="single" w:sz="4" w:space="0" w:color="auto"/>
              <w:bottom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718" w:type="dxa"/>
            <w:gridSpan w:val="2"/>
            <w:tcBorders>
              <w:top w:val="nil"/>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t>社会效益指标</w:t>
            </w:r>
          </w:p>
        </w:tc>
        <w:tc>
          <w:tcPr>
            <w:tcW w:w="4961" w:type="dxa"/>
            <w:gridSpan w:val="3"/>
            <w:tcBorders>
              <w:top w:val="single" w:sz="4" w:space="0" w:color="auto"/>
              <w:left w:val="nil"/>
              <w:right w:val="single" w:sz="4" w:space="0" w:color="auto"/>
            </w:tcBorders>
          </w:tcPr>
          <w:p w:rsidR="002B3C18" w:rsidRDefault="009B21C6">
            <w:pPr>
              <w:widowControl/>
              <w:spacing w:line="240" w:lineRule="atLeast"/>
              <w:ind w:firstLineChars="200" w:firstLine="400"/>
              <w:jc w:val="left"/>
              <w:rPr>
                <w:rFonts w:ascii="宋体" w:hAnsi="宋体"/>
                <w:sz w:val="18"/>
                <w:szCs w:val="18"/>
              </w:rPr>
            </w:pPr>
            <w:r>
              <w:rPr>
                <w:rFonts w:ascii="仿宋_GB2312" w:hAnsi="宋体" w:cs="宋体" w:hint="eastAsia"/>
                <w:kern w:val="0"/>
                <w:sz w:val="20"/>
                <w:szCs w:val="20"/>
              </w:rPr>
              <w:t>充分发挥城市管理的主力军作用，有序</w:t>
            </w:r>
            <w:proofErr w:type="gramStart"/>
            <w:r>
              <w:rPr>
                <w:rFonts w:ascii="仿宋_GB2312" w:hAnsi="宋体" w:cs="宋体" w:hint="eastAsia"/>
                <w:kern w:val="0"/>
                <w:sz w:val="20"/>
                <w:szCs w:val="20"/>
              </w:rPr>
              <w:t>疏解非首都</w:t>
            </w:r>
            <w:proofErr w:type="gramEnd"/>
            <w:r>
              <w:rPr>
                <w:rFonts w:ascii="仿宋_GB2312" w:hAnsi="宋体" w:cs="宋体" w:hint="eastAsia"/>
                <w:kern w:val="0"/>
                <w:sz w:val="20"/>
                <w:szCs w:val="20"/>
              </w:rPr>
              <w:t>功能、大气污染防治、城市精细化管理等中心工作。提升城市环境秩序水平和管理服务水平，有效遏制环境秩序各类违法行为，切实增强人民群众的获得感、安全感、幸福感。</w:t>
            </w:r>
          </w:p>
        </w:tc>
      </w:tr>
      <w:tr w:rsidR="002B3C18">
        <w:trPr>
          <w:trHeight w:hRule="exact" w:val="2562"/>
        </w:trPr>
        <w:tc>
          <w:tcPr>
            <w:tcW w:w="1406" w:type="dxa"/>
            <w:vMerge/>
            <w:tcBorders>
              <w:left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811" w:type="dxa"/>
            <w:vMerge/>
            <w:tcBorders>
              <w:top w:val="nil"/>
              <w:left w:val="single" w:sz="4" w:space="0" w:color="auto"/>
              <w:bottom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718" w:type="dxa"/>
            <w:gridSpan w:val="2"/>
            <w:tcBorders>
              <w:top w:val="nil"/>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t>环境效益指标</w:t>
            </w:r>
          </w:p>
        </w:tc>
        <w:tc>
          <w:tcPr>
            <w:tcW w:w="4961" w:type="dxa"/>
            <w:gridSpan w:val="3"/>
            <w:tcBorders>
              <w:top w:val="single" w:sz="4" w:space="0" w:color="auto"/>
              <w:left w:val="nil"/>
              <w:right w:val="single" w:sz="4" w:space="0" w:color="auto"/>
            </w:tcBorders>
          </w:tcPr>
          <w:p w:rsidR="002B3C18" w:rsidRDefault="009B21C6">
            <w:pPr>
              <w:widowControl/>
              <w:spacing w:line="240" w:lineRule="atLeast"/>
              <w:ind w:firstLineChars="200" w:firstLine="400"/>
              <w:jc w:val="left"/>
              <w:rPr>
                <w:rFonts w:ascii="宋体" w:hAnsi="宋体"/>
                <w:sz w:val="18"/>
                <w:szCs w:val="18"/>
              </w:rPr>
            </w:pPr>
            <w:r>
              <w:rPr>
                <w:rFonts w:ascii="仿宋_GB2312" w:hAnsi="宋体" w:cs="宋体" w:hint="eastAsia"/>
                <w:kern w:val="0"/>
                <w:sz w:val="20"/>
                <w:szCs w:val="20"/>
              </w:rPr>
              <w:t>以三项执法攻坚战专项行动为依托，持续加大对施工扬尘、渣土车泄露遗撒、露天烧烤、露天焚烧、街头无照售煤的执法处罚力度，重点加强施工扬尘控制，积极推进绿色施工，提升大气环境</w:t>
            </w:r>
            <w:r>
              <w:rPr>
                <w:rFonts w:ascii="仿宋_GB2312" w:hAnsi="宋体" w:cs="宋体" w:hint="eastAsia"/>
                <w:kern w:val="0"/>
                <w:sz w:val="20"/>
                <w:szCs w:val="20"/>
              </w:rPr>
              <w:t xml:space="preserve"> </w:t>
            </w:r>
            <w:r>
              <w:rPr>
                <w:rFonts w:ascii="仿宋_GB2312" w:hAnsi="宋体" w:cs="宋体" w:hint="eastAsia"/>
                <w:kern w:val="0"/>
                <w:sz w:val="20"/>
                <w:szCs w:val="20"/>
              </w:rPr>
              <w:t>，减少环境污染，进一步改善空气质量。通过治理开墙打洞、拆除违法建设、</w:t>
            </w:r>
            <w:proofErr w:type="gramStart"/>
            <w:r>
              <w:rPr>
                <w:rFonts w:ascii="仿宋_GB2312" w:hAnsi="宋体" w:cs="宋体" w:hint="eastAsia"/>
                <w:kern w:val="0"/>
                <w:sz w:val="20"/>
                <w:szCs w:val="20"/>
              </w:rPr>
              <w:t>疏非控人</w:t>
            </w:r>
            <w:proofErr w:type="gramEnd"/>
            <w:r>
              <w:rPr>
                <w:rFonts w:ascii="仿宋_GB2312" w:hAnsi="宋体" w:cs="宋体" w:hint="eastAsia"/>
                <w:kern w:val="0"/>
                <w:sz w:val="20"/>
                <w:szCs w:val="20"/>
              </w:rPr>
              <w:t>等工作使城市环境改善明显，提升西城区整体环境面貌。</w:t>
            </w:r>
          </w:p>
        </w:tc>
      </w:tr>
      <w:tr w:rsidR="002B3C18">
        <w:trPr>
          <w:trHeight w:hRule="exact" w:val="2006"/>
        </w:trPr>
        <w:tc>
          <w:tcPr>
            <w:tcW w:w="1406" w:type="dxa"/>
            <w:vMerge/>
            <w:tcBorders>
              <w:left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811" w:type="dxa"/>
            <w:vMerge/>
            <w:tcBorders>
              <w:top w:val="nil"/>
              <w:left w:val="single" w:sz="4" w:space="0" w:color="auto"/>
              <w:bottom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718" w:type="dxa"/>
            <w:gridSpan w:val="2"/>
            <w:tcBorders>
              <w:top w:val="nil"/>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t>可持续影响指标</w:t>
            </w:r>
          </w:p>
        </w:tc>
        <w:tc>
          <w:tcPr>
            <w:tcW w:w="4961" w:type="dxa"/>
            <w:gridSpan w:val="3"/>
            <w:tcBorders>
              <w:top w:val="single" w:sz="4" w:space="0" w:color="auto"/>
              <w:left w:val="nil"/>
              <w:right w:val="single" w:sz="4" w:space="0" w:color="auto"/>
            </w:tcBorders>
          </w:tcPr>
          <w:p w:rsidR="002B3C18" w:rsidRDefault="009B21C6">
            <w:pPr>
              <w:widowControl/>
              <w:spacing w:line="240" w:lineRule="atLeast"/>
              <w:ind w:firstLineChars="200" w:firstLine="400"/>
              <w:jc w:val="left"/>
              <w:rPr>
                <w:rFonts w:ascii="宋体" w:hAnsi="宋体"/>
                <w:sz w:val="18"/>
                <w:szCs w:val="18"/>
              </w:rPr>
            </w:pPr>
            <w:r>
              <w:rPr>
                <w:rFonts w:ascii="仿宋_GB2312" w:hAnsi="宋体" w:cs="宋体" w:hint="eastAsia"/>
                <w:kern w:val="0"/>
                <w:sz w:val="20"/>
                <w:szCs w:val="20"/>
              </w:rPr>
              <w:t>围绕有序</w:t>
            </w:r>
            <w:proofErr w:type="gramStart"/>
            <w:r>
              <w:rPr>
                <w:rFonts w:ascii="仿宋_GB2312" w:hAnsi="宋体" w:cs="宋体" w:hint="eastAsia"/>
                <w:kern w:val="0"/>
                <w:sz w:val="20"/>
                <w:szCs w:val="20"/>
              </w:rPr>
              <w:t>疏解非首都</w:t>
            </w:r>
            <w:proofErr w:type="gramEnd"/>
            <w:r>
              <w:rPr>
                <w:rFonts w:ascii="仿宋_GB2312" w:hAnsi="宋体" w:cs="宋体" w:hint="eastAsia"/>
                <w:kern w:val="0"/>
                <w:sz w:val="20"/>
                <w:szCs w:val="20"/>
              </w:rPr>
              <w:t>功能、大气污染防治、城市精细化管理等中心工作，坚定不移地推进“疏解整治促提升”专项行动，以“三项重大保障、三项执法攻坚”为重点，开展城市环境秩序综合整治，不断提升城管执法水平和动态精细化管理水平，把提高城市环境品质作为长期目标，在提升城市运行和服务效能上实现新突破。</w:t>
            </w:r>
          </w:p>
        </w:tc>
      </w:tr>
      <w:tr w:rsidR="002B3C18">
        <w:trPr>
          <w:trHeight w:hRule="exact" w:val="2137"/>
        </w:trPr>
        <w:tc>
          <w:tcPr>
            <w:tcW w:w="1406" w:type="dxa"/>
            <w:vMerge/>
            <w:tcBorders>
              <w:left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811" w:type="dxa"/>
            <w:vMerge/>
            <w:tcBorders>
              <w:top w:val="nil"/>
              <w:left w:val="single" w:sz="4" w:space="0" w:color="auto"/>
              <w:bottom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718" w:type="dxa"/>
            <w:gridSpan w:val="2"/>
            <w:tcBorders>
              <w:top w:val="nil"/>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t>服务对象满意度指标</w:t>
            </w:r>
          </w:p>
        </w:tc>
        <w:tc>
          <w:tcPr>
            <w:tcW w:w="4961" w:type="dxa"/>
            <w:gridSpan w:val="3"/>
            <w:tcBorders>
              <w:top w:val="single" w:sz="4" w:space="0" w:color="auto"/>
              <w:left w:val="nil"/>
              <w:right w:val="single" w:sz="4" w:space="0" w:color="auto"/>
            </w:tcBorders>
          </w:tcPr>
          <w:p w:rsidR="002B3C18" w:rsidRDefault="009B21C6">
            <w:pPr>
              <w:widowControl/>
              <w:spacing w:before="100" w:beforeAutospacing="1" w:after="100" w:afterAutospacing="1" w:line="312" w:lineRule="auto"/>
              <w:ind w:firstLineChars="200" w:firstLine="400"/>
              <w:jc w:val="left"/>
              <w:rPr>
                <w:rFonts w:ascii="宋体" w:hAnsi="宋体"/>
                <w:sz w:val="18"/>
                <w:szCs w:val="18"/>
              </w:rPr>
            </w:pPr>
            <w:r>
              <w:rPr>
                <w:rFonts w:ascii="仿宋_GB2312" w:hAnsi="宋体" w:cs="宋体" w:hint="eastAsia"/>
                <w:kern w:val="0"/>
                <w:sz w:val="20"/>
                <w:szCs w:val="20"/>
              </w:rPr>
              <w:t>把提高城市环境品质作为长期目标，以满足人民群众对市容环境品质日益提升的要求为立足点，秉持首善标准，不断提升市民群众的获得感、安全感、幸福感，为首都核心区在北京建设国际一流的</w:t>
            </w:r>
            <w:proofErr w:type="gramStart"/>
            <w:r>
              <w:rPr>
                <w:rFonts w:ascii="仿宋_GB2312" w:hAnsi="宋体" w:cs="宋体" w:hint="eastAsia"/>
                <w:kern w:val="0"/>
                <w:sz w:val="20"/>
                <w:szCs w:val="20"/>
              </w:rPr>
              <w:t>和谐宜</w:t>
            </w:r>
            <w:proofErr w:type="gramEnd"/>
            <w:r>
              <w:rPr>
                <w:rFonts w:ascii="仿宋_GB2312" w:hAnsi="宋体" w:cs="宋体" w:hint="eastAsia"/>
                <w:kern w:val="0"/>
                <w:sz w:val="20"/>
                <w:szCs w:val="20"/>
              </w:rPr>
              <w:t>居之</w:t>
            </w:r>
            <w:proofErr w:type="gramStart"/>
            <w:r>
              <w:rPr>
                <w:rFonts w:ascii="仿宋_GB2312" w:hAnsi="宋体" w:cs="宋体" w:hint="eastAsia"/>
                <w:kern w:val="0"/>
                <w:sz w:val="20"/>
                <w:szCs w:val="20"/>
              </w:rPr>
              <w:t>都进程</w:t>
            </w:r>
            <w:proofErr w:type="gramEnd"/>
            <w:r>
              <w:rPr>
                <w:rFonts w:ascii="仿宋_GB2312" w:hAnsi="宋体" w:cs="宋体" w:hint="eastAsia"/>
                <w:kern w:val="0"/>
                <w:sz w:val="20"/>
                <w:szCs w:val="20"/>
              </w:rPr>
              <w:t>中走在前列打造更好的城市环境品质。</w:t>
            </w:r>
          </w:p>
        </w:tc>
      </w:tr>
      <w:tr w:rsidR="002B3C18">
        <w:trPr>
          <w:trHeight w:hRule="exact" w:val="571"/>
        </w:trPr>
        <w:tc>
          <w:tcPr>
            <w:tcW w:w="1406" w:type="dxa"/>
            <w:vMerge/>
            <w:tcBorders>
              <w:left w:val="single" w:sz="4" w:space="0" w:color="auto"/>
              <w:bottom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811" w:type="dxa"/>
            <w:vMerge/>
            <w:tcBorders>
              <w:top w:val="nil"/>
              <w:left w:val="single" w:sz="4" w:space="0" w:color="auto"/>
              <w:bottom w:val="single" w:sz="4" w:space="0" w:color="auto"/>
              <w:right w:val="single" w:sz="4" w:space="0" w:color="auto"/>
            </w:tcBorders>
            <w:vAlign w:val="center"/>
          </w:tcPr>
          <w:p w:rsidR="002B3C18" w:rsidRDefault="002B3C18">
            <w:pPr>
              <w:widowControl/>
              <w:spacing w:before="100" w:beforeAutospacing="1" w:after="100" w:afterAutospacing="1" w:line="312" w:lineRule="auto"/>
              <w:jc w:val="center"/>
              <w:rPr>
                <w:rFonts w:ascii="仿宋_GB2312" w:cs="宋体"/>
                <w:kern w:val="0"/>
                <w:sz w:val="20"/>
                <w:szCs w:val="20"/>
              </w:rPr>
            </w:pPr>
          </w:p>
        </w:tc>
        <w:tc>
          <w:tcPr>
            <w:tcW w:w="1718" w:type="dxa"/>
            <w:gridSpan w:val="2"/>
            <w:tcBorders>
              <w:top w:val="nil"/>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t>…</w:t>
            </w:r>
          </w:p>
        </w:tc>
        <w:tc>
          <w:tcPr>
            <w:tcW w:w="4961" w:type="dxa"/>
            <w:gridSpan w:val="3"/>
            <w:tcBorders>
              <w:top w:val="single" w:sz="4" w:space="0" w:color="auto"/>
              <w:left w:val="nil"/>
              <w:bottom w:val="single" w:sz="4" w:space="0" w:color="auto"/>
              <w:right w:val="single" w:sz="4" w:space="0" w:color="auto"/>
            </w:tcBorders>
          </w:tcPr>
          <w:p w:rsidR="002B3C18" w:rsidRDefault="002B3C18">
            <w:pPr>
              <w:widowControl/>
              <w:spacing w:before="100" w:beforeAutospacing="1" w:after="100" w:afterAutospacing="1" w:line="312" w:lineRule="auto"/>
              <w:jc w:val="center"/>
              <w:rPr>
                <w:rFonts w:ascii="宋体" w:hAnsi="宋体"/>
                <w:sz w:val="18"/>
                <w:szCs w:val="18"/>
              </w:rPr>
            </w:pPr>
          </w:p>
        </w:tc>
      </w:tr>
      <w:tr w:rsidR="002B3C18">
        <w:trPr>
          <w:trHeight w:hRule="exact" w:val="802"/>
        </w:trPr>
        <w:tc>
          <w:tcPr>
            <w:tcW w:w="1406" w:type="dxa"/>
            <w:tcBorders>
              <w:top w:val="single" w:sz="4" w:space="0" w:color="auto"/>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t>其他说明的问题</w:t>
            </w:r>
          </w:p>
        </w:tc>
        <w:tc>
          <w:tcPr>
            <w:tcW w:w="8490" w:type="dxa"/>
            <w:gridSpan w:val="6"/>
            <w:tcBorders>
              <w:top w:val="single" w:sz="4" w:space="0" w:color="auto"/>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hAnsi="宋体" w:cs="宋体"/>
                <w:kern w:val="0"/>
                <w:sz w:val="20"/>
                <w:szCs w:val="20"/>
              </w:rPr>
            </w:pPr>
            <w:r>
              <w:rPr>
                <w:rFonts w:ascii="仿宋_GB2312" w:hAnsi="宋体" w:cs="宋体" w:hint="eastAsia"/>
                <w:kern w:val="0"/>
                <w:sz w:val="20"/>
                <w:szCs w:val="20"/>
              </w:rPr>
              <w:t>无</w:t>
            </w:r>
          </w:p>
        </w:tc>
      </w:tr>
      <w:tr w:rsidR="002B3C18">
        <w:trPr>
          <w:trHeight w:val="1271"/>
        </w:trPr>
        <w:tc>
          <w:tcPr>
            <w:tcW w:w="1406" w:type="dxa"/>
            <w:tcBorders>
              <w:top w:val="nil"/>
              <w:left w:val="single" w:sz="4" w:space="0" w:color="auto"/>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t>填报人：</w:t>
            </w:r>
          </w:p>
        </w:tc>
        <w:tc>
          <w:tcPr>
            <w:tcW w:w="2461" w:type="dxa"/>
            <w:gridSpan w:val="2"/>
            <w:tcBorders>
              <w:top w:val="nil"/>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cs="宋体" w:hint="eastAsia"/>
                <w:kern w:val="0"/>
                <w:sz w:val="20"/>
                <w:szCs w:val="20"/>
              </w:rPr>
              <w:t>王丹</w:t>
            </w:r>
          </w:p>
        </w:tc>
        <w:tc>
          <w:tcPr>
            <w:tcW w:w="1231" w:type="dxa"/>
            <w:gridSpan w:val="2"/>
            <w:tcBorders>
              <w:top w:val="nil"/>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t>联系电话</w:t>
            </w:r>
          </w:p>
        </w:tc>
        <w:tc>
          <w:tcPr>
            <w:tcW w:w="2064" w:type="dxa"/>
            <w:tcBorders>
              <w:top w:val="nil"/>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cs="宋体" w:hint="eastAsia"/>
                <w:kern w:val="0"/>
                <w:sz w:val="20"/>
                <w:szCs w:val="20"/>
              </w:rPr>
              <w:t>66527053</w:t>
            </w:r>
          </w:p>
        </w:tc>
        <w:tc>
          <w:tcPr>
            <w:tcW w:w="2734" w:type="dxa"/>
            <w:tcBorders>
              <w:top w:val="nil"/>
              <w:left w:val="nil"/>
              <w:bottom w:val="single" w:sz="4" w:space="0" w:color="auto"/>
              <w:right w:val="single" w:sz="4" w:space="0" w:color="auto"/>
            </w:tcBorders>
            <w:vAlign w:val="center"/>
          </w:tcPr>
          <w:p w:rsidR="002B3C18" w:rsidRDefault="009B21C6">
            <w:pPr>
              <w:widowControl/>
              <w:spacing w:before="100" w:beforeAutospacing="1" w:after="100" w:afterAutospacing="1" w:line="312" w:lineRule="auto"/>
              <w:jc w:val="center"/>
              <w:rPr>
                <w:rFonts w:ascii="仿宋_GB2312" w:cs="宋体"/>
                <w:kern w:val="0"/>
                <w:sz w:val="20"/>
                <w:szCs w:val="20"/>
              </w:rPr>
            </w:pPr>
            <w:r>
              <w:rPr>
                <w:rFonts w:ascii="仿宋_GB2312" w:hAnsi="宋体" w:cs="宋体" w:hint="eastAsia"/>
                <w:kern w:val="0"/>
                <w:sz w:val="20"/>
                <w:szCs w:val="20"/>
              </w:rPr>
              <w:t>填报日期：</w:t>
            </w:r>
            <w:r>
              <w:rPr>
                <w:rFonts w:ascii="仿宋_GB2312" w:hAnsi="宋体" w:cs="宋体" w:hint="eastAsia"/>
                <w:kern w:val="0"/>
                <w:sz w:val="20"/>
                <w:szCs w:val="20"/>
              </w:rPr>
              <w:t>2018</w:t>
            </w:r>
            <w:r>
              <w:rPr>
                <w:rFonts w:ascii="仿宋_GB2312" w:hAnsi="宋体" w:cs="宋体" w:hint="eastAsia"/>
                <w:kern w:val="0"/>
                <w:sz w:val="20"/>
                <w:szCs w:val="20"/>
              </w:rPr>
              <w:t>年</w:t>
            </w:r>
            <w:r>
              <w:rPr>
                <w:rFonts w:ascii="仿宋_GB2312" w:hAnsi="宋体" w:cs="宋体" w:hint="eastAsia"/>
                <w:kern w:val="0"/>
                <w:sz w:val="20"/>
                <w:szCs w:val="20"/>
              </w:rPr>
              <w:t>10</w:t>
            </w:r>
            <w:r>
              <w:rPr>
                <w:rFonts w:ascii="仿宋_GB2312" w:hAnsi="宋体" w:cs="宋体" w:hint="eastAsia"/>
                <w:kern w:val="0"/>
                <w:sz w:val="20"/>
                <w:szCs w:val="20"/>
              </w:rPr>
              <w:t>月</w:t>
            </w:r>
          </w:p>
        </w:tc>
      </w:tr>
    </w:tbl>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p w:rsidR="002B3C18" w:rsidRDefault="009B21C6">
      <w:pPr>
        <w:jc w:val="left"/>
        <w:rPr>
          <w:rFonts w:ascii="仿宋_GB2312" w:eastAsia="仿宋_GB2312"/>
          <w:b/>
          <w:sz w:val="24"/>
        </w:rPr>
      </w:pPr>
      <w:r>
        <w:rPr>
          <w:rFonts w:ascii="仿宋_GB2312" w:eastAsia="仿宋_GB2312" w:hint="eastAsia"/>
          <w:b/>
          <w:sz w:val="32"/>
          <w:szCs w:val="32"/>
        </w:rPr>
        <w:lastRenderedPageBreak/>
        <w:t>表十二：</w:t>
      </w:r>
    </w:p>
    <w:p w:rsidR="002B3C18" w:rsidRDefault="009B21C6">
      <w:pPr>
        <w:jc w:val="center"/>
        <w:rPr>
          <w:rFonts w:ascii="仿宋_GB2312" w:eastAsia="仿宋_GB2312"/>
          <w:b/>
          <w:sz w:val="36"/>
          <w:szCs w:val="36"/>
        </w:rPr>
      </w:pPr>
      <w:r>
        <w:rPr>
          <w:rFonts w:ascii="仿宋_GB2312" w:eastAsia="仿宋_GB2312" w:hint="eastAsia"/>
          <w:b/>
          <w:sz w:val="36"/>
          <w:szCs w:val="36"/>
        </w:rPr>
        <w:t xml:space="preserve">  项目支出绩效目标申报表</w:t>
      </w:r>
    </w:p>
    <w:p w:rsidR="002B3C18" w:rsidRDefault="009B21C6">
      <w:pPr>
        <w:jc w:val="center"/>
        <w:rPr>
          <w:rFonts w:ascii="仿宋_GB2312" w:eastAsia="仿宋_GB2312"/>
          <w:sz w:val="32"/>
          <w:szCs w:val="32"/>
        </w:rPr>
      </w:pPr>
      <w:r>
        <w:rPr>
          <w:rFonts w:ascii="仿宋_GB2312" w:eastAsia="仿宋_GB2312" w:hint="eastAsia"/>
          <w:sz w:val="32"/>
          <w:szCs w:val="32"/>
        </w:rPr>
        <w:t xml:space="preserve">   （201</w:t>
      </w:r>
      <w:r>
        <w:rPr>
          <w:rFonts w:ascii="仿宋_GB2312" w:eastAsia="仿宋_GB2312"/>
          <w:sz w:val="32"/>
          <w:szCs w:val="32"/>
        </w:rPr>
        <w:t>9</w:t>
      </w:r>
      <w:r>
        <w:rPr>
          <w:rFonts w:ascii="仿宋_GB2312" w:eastAsia="仿宋_GB2312" w:hint="eastAsia"/>
          <w:sz w:val="32"/>
          <w:szCs w:val="32"/>
        </w:rPr>
        <w:t>年度）</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075"/>
        <w:gridCol w:w="1748"/>
        <w:gridCol w:w="2138"/>
        <w:gridCol w:w="2470"/>
      </w:tblGrid>
      <w:tr w:rsidR="002B3C18">
        <w:trPr>
          <w:trHeight w:val="760"/>
        </w:trPr>
        <w:tc>
          <w:tcPr>
            <w:tcW w:w="2093" w:type="dxa"/>
            <w:shd w:val="clear" w:color="auto" w:fill="auto"/>
            <w:vAlign w:val="center"/>
          </w:tcPr>
          <w:p w:rsidR="002B3C18" w:rsidRDefault="009B21C6">
            <w:pPr>
              <w:jc w:val="center"/>
              <w:rPr>
                <w:rFonts w:ascii="宋体" w:hAnsi="宋体"/>
                <w:szCs w:val="21"/>
              </w:rPr>
            </w:pPr>
            <w:r>
              <w:rPr>
                <w:rFonts w:ascii="宋体" w:hAnsi="宋体" w:hint="eastAsia"/>
                <w:szCs w:val="21"/>
              </w:rPr>
              <w:t>部门（单位）名称</w:t>
            </w:r>
          </w:p>
        </w:tc>
        <w:tc>
          <w:tcPr>
            <w:tcW w:w="7431" w:type="dxa"/>
            <w:gridSpan w:val="4"/>
            <w:shd w:val="clear" w:color="auto" w:fill="auto"/>
            <w:vAlign w:val="center"/>
          </w:tcPr>
          <w:p w:rsidR="002B3C18" w:rsidRDefault="009B21C6">
            <w:pPr>
              <w:jc w:val="center"/>
              <w:rPr>
                <w:rFonts w:ascii="宋体" w:hAnsi="宋体"/>
                <w:szCs w:val="21"/>
              </w:rPr>
            </w:pPr>
            <w:r>
              <w:rPr>
                <w:rFonts w:ascii="宋体" w:hAnsi="宋体" w:hint="eastAsia"/>
                <w:szCs w:val="21"/>
              </w:rPr>
              <w:t>北京市西城区城市管理综合行政执法监察局</w:t>
            </w:r>
          </w:p>
        </w:tc>
      </w:tr>
      <w:tr w:rsidR="002B3C18">
        <w:trPr>
          <w:trHeight w:val="449"/>
        </w:trPr>
        <w:tc>
          <w:tcPr>
            <w:tcW w:w="2093" w:type="dxa"/>
            <w:shd w:val="clear" w:color="auto" w:fill="auto"/>
            <w:vAlign w:val="center"/>
          </w:tcPr>
          <w:p w:rsidR="002B3C18" w:rsidRDefault="009B21C6">
            <w:pPr>
              <w:jc w:val="center"/>
              <w:rPr>
                <w:rFonts w:ascii="宋体" w:hAnsi="宋体"/>
                <w:szCs w:val="21"/>
              </w:rPr>
            </w:pPr>
            <w:r>
              <w:rPr>
                <w:rFonts w:ascii="宋体" w:hAnsi="宋体" w:hint="eastAsia"/>
                <w:szCs w:val="21"/>
              </w:rPr>
              <w:t>项目名称</w:t>
            </w:r>
          </w:p>
        </w:tc>
        <w:tc>
          <w:tcPr>
            <w:tcW w:w="2823"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保安服务费</w:t>
            </w:r>
          </w:p>
        </w:tc>
        <w:tc>
          <w:tcPr>
            <w:tcW w:w="2138" w:type="dxa"/>
            <w:shd w:val="clear" w:color="auto" w:fill="auto"/>
            <w:vAlign w:val="center"/>
          </w:tcPr>
          <w:p w:rsidR="002B3C18" w:rsidRDefault="009B21C6">
            <w:pPr>
              <w:jc w:val="center"/>
              <w:rPr>
                <w:rFonts w:ascii="宋体" w:hAnsi="宋体"/>
                <w:szCs w:val="21"/>
              </w:rPr>
            </w:pPr>
            <w:r>
              <w:rPr>
                <w:rFonts w:ascii="宋体" w:hAnsi="宋体" w:hint="eastAsia"/>
                <w:szCs w:val="21"/>
              </w:rPr>
              <w:t>预算金额（万元）</w:t>
            </w:r>
          </w:p>
        </w:tc>
        <w:tc>
          <w:tcPr>
            <w:tcW w:w="2470" w:type="dxa"/>
            <w:shd w:val="clear" w:color="auto" w:fill="auto"/>
            <w:vAlign w:val="center"/>
          </w:tcPr>
          <w:p w:rsidR="002B3C18" w:rsidRDefault="009B21C6">
            <w:pPr>
              <w:jc w:val="center"/>
              <w:rPr>
                <w:rFonts w:ascii="宋体" w:hAnsi="宋体"/>
                <w:szCs w:val="21"/>
              </w:rPr>
            </w:pPr>
            <w:r>
              <w:rPr>
                <w:rFonts w:ascii="宋体" w:hAnsi="宋体"/>
                <w:szCs w:val="21"/>
              </w:rPr>
              <w:t>75</w:t>
            </w:r>
            <w:r>
              <w:rPr>
                <w:rFonts w:ascii="宋体" w:hAnsi="宋体" w:hint="eastAsia"/>
                <w:szCs w:val="21"/>
              </w:rPr>
              <w:t>6.00</w:t>
            </w:r>
          </w:p>
        </w:tc>
      </w:tr>
      <w:tr w:rsidR="002B3C18">
        <w:trPr>
          <w:trHeight w:val="449"/>
        </w:trPr>
        <w:tc>
          <w:tcPr>
            <w:tcW w:w="2093" w:type="dxa"/>
            <w:shd w:val="clear" w:color="auto" w:fill="auto"/>
            <w:vAlign w:val="center"/>
          </w:tcPr>
          <w:p w:rsidR="002B3C18" w:rsidRDefault="009B21C6">
            <w:pPr>
              <w:jc w:val="center"/>
              <w:rPr>
                <w:rFonts w:ascii="宋体" w:hAnsi="宋体"/>
                <w:szCs w:val="21"/>
              </w:rPr>
            </w:pPr>
            <w:r>
              <w:rPr>
                <w:rFonts w:ascii="宋体" w:hAnsi="宋体" w:hint="eastAsia"/>
                <w:szCs w:val="21"/>
              </w:rPr>
              <w:t>项目负责人</w:t>
            </w:r>
          </w:p>
        </w:tc>
        <w:tc>
          <w:tcPr>
            <w:tcW w:w="2823" w:type="dxa"/>
            <w:gridSpan w:val="2"/>
            <w:shd w:val="clear" w:color="auto" w:fill="auto"/>
            <w:vAlign w:val="center"/>
          </w:tcPr>
          <w:p w:rsidR="002B3C18" w:rsidRDefault="009B21C6">
            <w:pPr>
              <w:jc w:val="center"/>
              <w:rPr>
                <w:rFonts w:ascii="宋体" w:hAnsi="宋体"/>
                <w:szCs w:val="21"/>
              </w:rPr>
            </w:pPr>
            <w:proofErr w:type="gramStart"/>
            <w:r>
              <w:rPr>
                <w:rFonts w:ascii="宋体" w:hAnsi="宋体" w:hint="eastAsia"/>
                <w:szCs w:val="21"/>
              </w:rPr>
              <w:t>付新喜</w:t>
            </w:r>
            <w:proofErr w:type="gramEnd"/>
          </w:p>
        </w:tc>
        <w:tc>
          <w:tcPr>
            <w:tcW w:w="2138" w:type="dxa"/>
            <w:shd w:val="clear" w:color="auto" w:fill="auto"/>
            <w:vAlign w:val="center"/>
          </w:tcPr>
          <w:p w:rsidR="002B3C18" w:rsidRDefault="009B21C6">
            <w:pPr>
              <w:jc w:val="center"/>
              <w:rPr>
                <w:rFonts w:ascii="宋体" w:hAnsi="宋体"/>
                <w:szCs w:val="21"/>
              </w:rPr>
            </w:pPr>
            <w:r>
              <w:rPr>
                <w:rFonts w:ascii="宋体" w:hAnsi="宋体" w:hint="eastAsia"/>
                <w:szCs w:val="21"/>
              </w:rPr>
              <w:t>联系电话</w:t>
            </w:r>
          </w:p>
        </w:tc>
        <w:tc>
          <w:tcPr>
            <w:tcW w:w="2470" w:type="dxa"/>
            <w:shd w:val="clear" w:color="auto" w:fill="auto"/>
            <w:vAlign w:val="center"/>
          </w:tcPr>
          <w:p w:rsidR="002B3C18" w:rsidRDefault="009B21C6">
            <w:pPr>
              <w:jc w:val="center"/>
              <w:rPr>
                <w:rFonts w:ascii="宋体" w:hAnsi="宋体"/>
                <w:szCs w:val="21"/>
              </w:rPr>
            </w:pPr>
            <w:r>
              <w:rPr>
                <w:rFonts w:ascii="宋体" w:hAnsi="宋体" w:hint="eastAsia"/>
                <w:szCs w:val="21"/>
              </w:rPr>
              <w:t>66527041</w:t>
            </w:r>
          </w:p>
        </w:tc>
      </w:tr>
      <w:tr w:rsidR="002B3C18">
        <w:trPr>
          <w:trHeight w:val="449"/>
        </w:trPr>
        <w:tc>
          <w:tcPr>
            <w:tcW w:w="2093" w:type="dxa"/>
            <w:shd w:val="clear" w:color="auto" w:fill="auto"/>
            <w:vAlign w:val="center"/>
          </w:tcPr>
          <w:p w:rsidR="002B3C18" w:rsidRDefault="009B21C6">
            <w:pPr>
              <w:jc w:val="center"/>
              <w:rPr>
                <w:rFonts w:ascii="宋体" w:hAnsi="宋体"/>
                <w:szCs w:val="21"/>
              </w:rPr>
            </w:pPr>
            <w:r>
              <w:rPr>
                <w:rFonts w:ascii="宋体" w:hAnsi="宋体" w:hint="eastAsia"/>
                <w:szCs w:val="21"/>
              </w:rPr>
              <w:t>单位地址</w:t>
            </w:r>
          </w:p>
        </w:tc>
        <w:tc>
          <w:tcPr>
            <w:tcW w:w="2823"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西城区官园胡同8号</w:t>
            </w:r>
          </w:p>
        </w:tc>
        <w:tc>
          <w:tcPr>
            <w:tcW w:w="2138" w:type="dxa"/>
            <w:shd w:val="clear" w:color="auto" w:fill="auto"/>
            <w:vAlign w:val="center"/>
          </w:tcPr>
          <w:p w:rsidR="002B3C18" w:rsidRDefault="009B21C6">
            <w:pPr>
              <w:jc w:val="center"/>
              <w:rPr>
                <w:rFonts w:ascii="宋体" w:hAnsi="宋体"/>
                <w:szCs w:val="21"/>
              </w:rPr>
            </w:pPr>
            <w:r>
              <w:rPr>
                <w:rFonts w:ascii="宋体" w:hAnsi="宋体" w:hint="eastAsia"/>
                <w:szCs w:val="21"/>
              </w:rPr>
              <w:t>邮政编码</w:t>
            </w:r>
          </w:p>
        </w:tc>
        <w:tc>
          <w:tcPr>
            <w:tcW w:w="2470" w:type="dxa"/>
            <w:shd w:val="clear" w:color="auto" w:fill="auto"/>
            <w:vAlign w:val="center"/>
          </w:tcPr>
          <w:p w:rsidR="002B3C18" w:rsidRDefault="009B21C6">
            <w:pPr>
              <w:jc w:val="center"/>
              <w:rPr>
                <w:rFonts w:ascii="宋体" w:hAnsi="宋体"/>
                <w:szCs w:val="21"/>
              </w:rPr>
            </w:pPr>
            <w:r>
              <w:rPr>
                <w:rFonts w:ascii="宋体" w:hAnsi="宋体" w:hint="eastAsia"/>
                <w:szCs w:val="21"/>
              </w:rPr>
              <w:t>100034</w:t>
            </w:r>
          </w:p>
        </w:tc>
      </w:tr>
      <w:tr w:rsidR="002B3C18">
        <w:trPr>
          <w:trHeight w:val="1103"/>
        </w:trPr>
        <w:tc>
          <w:tcPr>
            <w:tcW w:w="2093" w:type="dxa"/>
            <w:shd w:val="clear" w:color="auto" w:fill="auto"/>
            <w:vAlign w:val="center"/>
          </w:tcPr>
          <w:p w:rsidR="002B3C18" w:rsidRDefault="009B21C6">
            <w:pPr>
              <w:jc w:val="center"/>
              <w:rPr>
                <w:rFonts w:ascii="宋体" w:hAnsi="宋体"/>
                <w:szCs w:val="21"/>
              </w:rPr>
            </w:pPr>
            <w:r>
              <w:rPr>
                <w:rFonts w:ascii="宋体" w:hAnsi="宋体" w:hint="eastAsia"/>
                <w:szCs w:val="21"/>
              </w:rPr>
              <w:t>项目类型</w:t>
            </w:r>
          </w:p>
        </w:tc>
        <w:tc>
          <w:tcPr>
            <w:tcW w:w="7431" w:type="dxa"/>
            <w:gridSpan w:val="4"/>
            <w:shd w:val="clear" w:color="auto" w:fill="auto"/>
            <w:vAlign w:val="center"/>
          </w:tcPr>
          <w:p w:rsidR="002B3C18" w:rsidRDefault="009B21C6">
            <w:pPr>
              <w:jc w:val="center"/>
              <w:rPr>
                <w:rFonts w:ascii="宋体" w:hAnsi="宋体"/>
                <w:szCs w:val="21"/>
              </w:rPr>
            </w:pPr>
            <w:r>
              <w:rPr>
                <w:rFonts w:ascii="宋体" w:hAnsi="宋体" w:hint="eastAsia"/>
                <w:szCs w:val="21"/>
              </w:rPr>
              <w:t>其他一般类</w:t>
            </w:r>
          </w:p>
        </w:tc>
      </w:tr>
      <w:tr w:rsidR="002B3C18">
        <w:trPr>
          <w:trHeight w:val="764"/>
        </w:trPr>
        <w:tc>
          <w:tcPr>
            <w:tcW w:w="2093" w:type="dxa"/>
            <w:shd w:val="clear" w:color="auto" w:fill="auto"/>
            <w:vAlign w:val="center"/>
          </w:tcPr>
          <w:p w:rsidR="002B3C18" w:rsidRDefault="009B21C6">
            <w:pPr>
              <w:jc w:val="center"/>
              <w:rPr>
                <w:rFonts w:ascii="宋体" w:hAnsi="宋体"/>
                <w:szCs w:val="21"/>
              </w:rPr>
            </w:pPr>
            <w:r>
              <w:rPr>
                <w:rFonts w:ascii="宋体" w:hAnsi="宋体" w:hint="eastAsia"/>
                <w:szCs w:val="21"/>
              </w:rPr>
              <w:t>项目绩效目标</w:t>
            </w:r>
          </w:p>
        </w:tc>
        <w:tc>
          <w:tcPr>
            <w:tcW w:w="7431" w:type="dxa"/>
            <w:gridSpan w:val="4"/>
            <w:shd w:val="clear" w:color="auto" w:fill="auto"/>
            <w:vAlign w:val="center"/>
          </w:tcPr>
          <w:p w:rsidR="002B3C18" w:rsidRDefault="009B21C6">
            <w:pPr>
              <w:spacing w:line="240" w:lineRule="exact"/>
              <w:ind w:firstLineChars="200" w:firstLine="420"/>
              <w:jc w:val="left"/>
              <w:rPr>
                <w:rFonts w:ascii="宋体" w:hAnsi="宋体"/>
                <w:szCs w:val="21"/>
              </w:rPr>
            </w:pPr>
            <w:r>
              <w:rPr>
                <w:rFonts w:ascii="宋体" w:hAnsi="宋体" w:cs="宋体" w:hint="eastAsia"/>
                <w:kern w:val="0"/>
                <w:szCs w:val="21"/>
              </w:rPr>
              <w:t>根据市、区领导及市城管局的指示及要求，西城城管执法监察局为了加大城市管理力度，美化西城区环境，</w:t>
            </w:r>
            <w:r>
              <w:rPr>
                <w:rFonts w:ascii="宋体" w:hAnsi="宋体" w:hint="eastAsia"/>
                <w:szCs w:val="21"/>
              </w:rPr>
              <w:t>做好国家重大活动服务保障，大力弘扬“首都城管精神”“西城城管精神”积极履行城管职责，推进区街两级综合行政执法，推进环境秩序集中整治转变为常态化管控，有效遏制环境秩序各类违法行为工作，全面实现辖区环境秩序常态化、精细化，进一步提升政治核心区环境品质。（1）</w:t>
            </w:r>
            <w:r>
              <w:rPr>
                <w:rFonts w:ascii="宋体" w:hAnsi="宋体" w:cs="宋体" w:hint="eastAsia"/>
                <w:kern w:val="0"/>
                <w:szCs w:val="21"/>
              </w:rPr>
              <w:t>做好70周年等重点活动的环境保障工作。（2）</w:t>
            </w:r>
            <w:r>
              <w:rPr>
                <w:rFonts w:ascii="宋体" w:hAnsi="宋体" w:hint="eastAsia"/>
                <w:szCs w:val="21"/>
              </w:rPr>
              <w:t>严格管控周边环境秩序，及时劝阻、查处无照经营、非法运营、非法散发小广告等各类环境秩序问题。（3）配合各执法队、街道办事处等部门维护现场秩序，做好每年的两会期间及重大节假日、国家重大活动期间周边环境的疏导协助工作。（4）按区委、区政府、市城管局、西城城管执法局的统一指挥调度，做好重大问题、突发事件的应急处置工作及日常保障工作。</w:t>
            </w:r>
          </w:p>
        </w:tc>
      </w:tr>
      <w:tr w:rsidR="002B3C18">
        <w:trPr>
          <w:trHeight w:val="568"/>
        </w:trPr>
        <w:tc>
          <w:tcPr>
            <w:tcW w:w="2093" w:type="dxa"/>
            <w:vMerge w:val="restart"/>
            <w:shd w:val="clear" w:color="auto" w:fill="auto"/>
            <w:vAlign w:val="center"/>
          </w:tcPr>
          <w:p w:rsidR="002B3C18" w:rsidRDefault="009B21C6">
            <w:pPr>
              <w:ind w:firstLineChars="50" w:firstLine="105"/>
              <w:jc w:val="center"/>
              <w:rPr>
                <w:rFonts w:ascii="宋体" w:hAnsi="宋体"/>
                <w:szCs w:val="21"/>
              </w:rPr>
            </w:pPr>
            <w:r>
              <w:rPr>
                <w:rFonts w:ascii="宋体" w:hAnsi="宋体" w:hint="eastAsia"/>
                <w:szCs w:val="21"/>
              </w:rPr>
              <w:t>绩效指标</w:t>
            </w:r>
          </w:p>
        </w:tc>
        <w:tc>
          <w:tcPr>
            <w:tcW w:w="1075" w:type="dxa"/>
            <w:shd w:val="clear" w:color="auto" w:fill="auto"/>
            <w:vAlign w:val="center"/>
          </w:tcPr>
          <w:p w:rsidR="002B3C18" w:rsidRDefault="009B21C6">
            <w:pPr>
              <w:jc w:val="center"/>
              <w:rPr>
                <w:rFonts w:ascii="宋体" w:hAnsi="宋体"/>
                <w:szCs w:val="21"/>
              </w:rPr>
            </w:pPr>
            <w:r>
              <w:rPr>
                <w:rFonts w:ascii="宋体" w:hAnsi="宋体" w:hint="eastAsia"/>
                <w:szCs w:val="21"/>
              </w:rPr>
              <w:t>一级指标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二级指标</w:t>
            </w:r>
          </w:p>
        </w:tc>
        <w:tc>
          <w:tcPr>
            <w:tcW w:w="4608"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具体指标（指标内容、指标值）</w:t>
            </w:r>
          </w:p>
        </w:tc>
      </w:tr>
      <w:tr w:rsidR="002B3C18">
        <w:trPr>
          <w:trHeight w:val="546"/>
        </w:trPr>
        <w:tc>
          <w:tcPr>
            <w:tcW w:w="2093" w:type="dxa"/>
            <w:vMerge/>
            <w:shd w:val="clear" w:color="auto" w:fill="auto"/>
          </w:tcPr>
          <w:p w:rsidR="002B3C18" w:rsidRDefault="002B3C18">
            <w:pPr>
              <w:jc w:val="center"/>
              <w:rPr>
                <w:rFonts w:ascii="宋体" w:hAnsi="宋体"/>
                <w:szCs w:val="21"/>
              </w:rPr>
            </w:pPr>
          </w:p>
        </w:tc>
        <w:tc>
          <w:tcPr>
            <w:tcW w:w="1075" w:type="dxa"/>
            <w:vMerge w:val="restart"/>
            <w:shd w:val="clear" w:color="auto" w:fill="auto"/>
            <w:vAlign w:val="center"/>
          </w:tcPr>
          <w:p w:rsidR="002B3C18" w:rsidRDefault="009B21C6">
            <w:pPr>
              <w:jc w:val="center"/>
              <w:rPr>
                <w:rFonts w:ascii="宋体" w:hAnsi="宋体"/>
                <w:szCs w:val="21"/>
              </w:rPr>
            </w:pPr>
            <w:r>
              <w:rPr>
                <w:rFonts w:ascii="宋体" w:hAnsi="宋体" w:hint="eastAsia"/>
                <w:szCs w:val="21"/>
              </w:rPr>
              <w:t>产出指标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产出数量指标</w:t>
            </w:r>
          </w:p>
        </w:tc>
        <w:tc>
          <w:tcPr>
            <w:tcW w:w="4608" w:type="dxa"/>
            <w:gridSpan w:val="2"/>
            <w:shd w:val="clear" w:color="auto" w:fill="auto"/>
          </w:tcPr>
          <w:p w:rsidR="002B3C18" w:rsidRDefault="009B21C6">
            <w:pPr>
              <w:ind w:firstLineChars="200" w:firstLine="420"/>
              <w:jc w:val="left"/>
              <w:rPr>
                <w:rFonts w:ascii="宋体" w:hAnsi="宋体"/>
                <w:szCs w:val="21"/>
              </w:rPr>
            </w:pPr>
            <w:r>
              <w:rPr>
                <w:rFonts w:ascii="宋体" w:hAnsi="宋体" w:hint="eastAsia"/>
                <w:szCs w:val="21"/>
              </w:rPr>
              <w:t>聘用保安人员100人，服务于西城城管执法监察局局机关、督察队、直属队。</w:t>
            </w:r>
          </w:p>
        </w:tc>
      </w:tr>
      <w:tr w:rsidR="002B3C18">
        <w:trPr>
          <w:trHeight w:val="638"/>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产出质量指标</w:t>
            </w:r>
          </w:p>
        </w:tc>
        <w:tc>
          <w:tcPr>
            <w:tcW w:w="4608" w:type="dxa"/>
            <w:gridSpan w:val="2"/>
            <w:shd w:val="clear" w:color="auto" w:fill="auto"/>
          </w:tcPr>
          <w:p w:rsidR="002B3C18" w:rsidRDefault="009B21C6">
            <w:pPr>
              <w:ind w:firstLineChars="200" w:firstLine="420"/>
              <w:jc w:val="left"/>
              <w:rPr>
                <w:rFonts w:ascii="宋体" w:hAnsi="宋体"/>
                <w:szCs w:val="21"/>
              </w:rPr>
            </w:pPr>
            <w:r>
              <w:rPr>
                <w:rFonts w:ascii="宋体" w:hAnsi="宋体" w:hint="eastAsia"/>
                <w:szCs w:val="21"/>
              </w:rPr>
              <w:t>提高执法队员工作效率的同时，也能起到保护执法队员及相对人的人身安全，协助执法。</w:t>
            </w:r>
          </w:p>
        </w:tc>
      </w:tr>
      <w:tr w:rsidR="002B3C18">
        <w:trPr>
          <w:trHeight w:val="408"/>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产出进度指标</w:t>
            </w:r>
          </w:p>
        </w:tc>
        <w:tc>
          <w:tcPr>
            <w:tcW w:w="4608" w:type="dxa"/>
            <w:gridSpan w:val="2"/>
            <w:shd w:val="clear" w:color="auto" w:fill="auto"/>
          </w:tcPr>
          <w:p w:rsidR="002B3C18" w:rsidRDefault="009B21C6">
            <w:pPr>
              <w:jc w:val="center"/>
              <w:rPr>
                <w:rFonts w:ascii="宋体" w:hAnsi="宋体"/>
                <w:szCs w:val="21"/>
              </w:rPr>
            </w:pPr>
            <w:r>
              <w:rPr>
                <w:rFonts w:ascii="宋体" w:hAnsi="宋体" w:hint="eastAsia"/>
                <w:szCs w:val="21"/>
              </w:rPr>
              <w:t>201</w:t>
            </w:r>
            <w:r>
              <w:rPr>
                <w:rFonts w:ascii="宋体" w:hAnsi="宋体"/>
                <w:szCs w:val="21"/>
              </w:rPr>
              <w:t>9</w:t>
            </w:r>
            <w:r>
              <w:rPr>
                <w:rFonts w:ascii="宋体" w:hAnsi="宋体" w:hint="eastAsia"/>
                <w:szCs w:val="21"/>
              </w:rPr>
              <w:t>年底之前全部完成支出进度指标</w:t>
            </w:r>
          </w:p>
        </w:tc>
      </w:tr>
      <w:tr w:rsidR="002B3C18">
        <w:trPr>
          <w:trHeight w:val="275"/>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产出成本指标</w:t>
            </w:r>
          </w:p>
        </w:tc>
        <w:tc>
          <w:tcPr>
            <w:tcW w:w="4608" w:type="dxa"/>
            <w:gridSpan w:val="2"/>
            <w:shd w:val="clear" w:color="auto" w:fill="auto"/>
          </w:tcPr>
          <w:p w:rsidR="002B3C18" w:rsidRDefault="009B21C6">
            <w:pPr>
              <w:spacing w:line="240" w:lineRule="exact"/>
              <w:jc w:val="center"/>
              <w:rPr>
                <w:rFonts w:ascii="宋体" w:hAnsi="宋体"/>
                <w:szCs w:val="21"/>
              </w:rPr>
            </w:pPr>
            <w:r>
              <w:rPr>
                <w:rFonts w:ascii="宋体" w:hAnsi="宋体" w:hint="eastAsia"/>
                <w:szCs w:val="21"/>
              </w:rPr>
              <w:t>按合同签订支付金额。</w:t>
            </w:r>
          </w:p>
        </w:tc>
      </w:tr>
      <w:tr w:rsidR="002B3C18">
        <w:trPr>
          <w:trHeight w:val="464"/>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szCs w:val="21"/>
              </w:rPr>
              <w:t>…</w:t>
            </w:r>
          </w:p>
        </w:tc>
        <w:tc>
          <w:tcPr>
            <w:tcW w:w="4608" w:type="dxa"/>
            <w:gridSpan w:val="2"/>
            <w:shd w:val="clear" w:color="auto" w:fill="auto"/>
          </w:tcPr>
          <w:p w:rsidR="002B3C18" w:rsidRDefault="002B3C18">
            <w:pPr>
              <w:jc w:val="center"/>
              <w:rPr>
                <w:rFonts w:ascii="宋体" w:hAnsi="宋体"/>
                <w:szCs w:val="21"/>
              </w:rPr>
            </w:pPr>
          </w:p>
        </w:tc>
      </w:tr>
      <w:tr w:rsidR="002B3C18">
        <w:trPr>
          <w:trHeight w:val="637"/>
        </w:trPr>
        <w:tc>
          <w:tcPr>
            <w:tcW w:w="2093" w:type="dxa"/>
            <w:vMerge/>
            <w:shd w:val="clear" w:color="auto" w:fill="auto"/>
          </w:tcPr>
          <w:p w:rsidR="002B3C18" w:rsidRDefault="002B3C18">
            <w:pPr>
              <w:jc w:val="center"/>
              <w:rPr>
                <w:rFonts w:ascii="宋体" w:hAnsi="宋体"/>
                <w:szCs w:val="21"/>
              </w:rPr>
            </w:pPr>
          </w:p>
        </w:tc>
        <w:tc>
          <w:tcPr>
            <w:tcW w:w="1075" w:type="dxa"/>
            <w:vMerge w:val="restart"/>
            <w:shd w:val="clear" w:color="auto" w:fill="auto"/>
            <w:vAlign w:val="center"/>
          </w:tcPr>
          <w:p w:rsidR="002B3C18" w:rsidRDefault="009B21C6">
            <w:pPr>
              <w:jc w:val="center"/>
              <w:rPr>
                <w:rFonts w:ascii="宋体" w:hAnsi="宋体"/>
                <w:szCs w:val="21"/>
              </w:rPr>
            </w:pPr>
            <w:r>
              <w:rPr>
                <w:rFonts w:ascii="宋体" w:hAnsi="宋体" w:hint="eastAsia"/>
                <w:szCs w:val="21"/>
              </w:rPr>
              <w:t>效益指标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经济效益指标</w:t>
            </w:r>
          </w:p>
        </w:tc>
        <w:tc>
          <w:tcPr>
            <w:tcW w:w="4608" w:type="dxa"/>
            <w:gridSpan w:val="2"/>
            <w:shd w:val="clear" w:color="auto" w:fill="auto"/>
          </w:tcPr>
          <w:p w:rsidR="002B3C18" w:rsidRDefault="009B21C6">
            <w:pPr>
              <w:ind w:firstLineChars="200" w:firstLine="420"/>
              <w:jc w:val="left"/>
              <w:rPr>
                <w:rFonts w:ascii="宋体" w:hAnsi="宋体"/>
                <w:szCs w:val="21"/>
              </w:rPr>
            </w:pPr>
            <w:r>
              <w:rPr>
                <w:rFonts w:ascii="宋体" w:hAnsi="宋体" w:hint="eastAsia"/>
                <w:szCs w:val="21"/>
              </w:rPr>
              <w:t>西城城管执法监察局根据2019年的工作部署，</w:t>
            </w:r>
            <w:proofErr w:type="gramStart"/>
            <w:r>
              <w:rPr>
                <w:rFonts w:ascii="宋体" w:hAnsi="宋体" w:hint="eastAsia"/>
                <w:szCs w:val="21"/>
              </w:rPr>
              <w:t>两会保障</w:t>
            </w:r>
            <w:proofErr w:type="gramEnd"/>
            <w:r>
              <w:rPr>
                <w:rFonts w:ascii="宋体" w:hAnsi="宋体" w:hint="eastAsia"/>
                <w:szCs w:val="21"/>
              </w:rPr>
              <w:t>及重大节假日、国家重大活动保障，特别是</w:t>
            </w:r>
            <w:r>
              <w:rPr>
                <w:rFonts w:ascii="宋体" w:hAnsi="宋体" w:cs="宋体" w:hint="eastAsia"/>
                <w:kern w:val="0"/>
                <w:szCs w:val="21"/>
              </w:rPr>
              <w:t xml:space="preserve">做好70周年等重点活动的环境保障工作， </w:t>
            </w:r>
            <w:r>
              <w:rPr>
                <w:rFonts w:ascii="宋体" w:hAnsi="宋体" w:hint="eastAsia"/>
                <w:szCs w:val="21"/>
              </w:rPr>
              <w:t>打造文明、美丽的西城。</w:t>
            </w:r>
          </w:p>
        </w:tc>
      </w:tr>
      <w:tr w:rsidR="002B3C18">
        <w:trPr>
          <w:trHeight w:val="601"/>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社会效益指标</w:t>
            </w:r>
          </w:p>
        </w:tc>
        <w:tc>
          <w:tcPr>
            <w:tcW w:w="4608" w:type="dxa"/>
            <w:gridSpan w:val="2"/>
            <w:shd w:val="clear" w:color="auto" w:fill="auto"/>
          </w:tcPr>
          <w:p w:rsidR="002B3C18" w:rsidRDefault="009B21C6">
            <w:pPr>
              <w:jc w:val="left"/>
              <w:rPr>
                <w:rFonts w:ascii="宋体" w:hAnsi="宋体" w:cs="宋体"/>
                <w:kern w:val="0"/>
                <w:szCs w:val="21"/>
              </w:rPr>
            </w:pPr>
            <w:r>
              <w:rPr>
                <w:rFonts w:ascii="宋体" w:hAnsi="宋体" w:cs="宋体" w:hint="eastAsia"/>
                <w:color w:val="000000"/>
                <w:kern w:val="0"/>
                <w:szCs w:val="21"/>
              </w:rPr>
              <w:t xml:space="preserve">    1、积极协助城管执法，提高执法效率。2、</w:t>
            </w:r>
            <w:r>
              <w:rPr>
                <w:rFonts w:ascii="宋体" w:hAnsi="宋体" w:cs="宋体" w:hint="eastAsia"/>
                <w:kern w:val="0"/>
                <w:szCs w:val="21"/>
              </w:rPr>
              <w:t>加强环境治理，提高居民的生活质量及幸福感。3、进一步夯实社会和谐稳定的基础，强化“平安西城”建设，提高群众生活质量和改善居民居住环境，打造美丽西城。</w:t>
            </w:r>
          </w:p>
        </w:tc>
      </w:tr>
      <w:tr w:rsidR="002B3C18">
        <w:trPr>
          <w:trHeight w:val="614"/>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环境效益指标</w:t>
            </w:r>
          </w:p>
        </w:tc>
        <w:tc>
          <w:tcPr>
            <w:tcW w:w="4608" w:type="dxa"/>
            <w:gridSpan w:val="2"/>
            <w:shd w:val="clear" w:color="auto" w:fill="auto"/>
          </w:tcPr>
          <w:p w:rsidR="002B3C18" w:rsidRDefault="009B21C6">
            <w:pPr>
              <w:ind w:firstLineChars="200" w:firstLine="420"/>
              <w:jc w:val="left"/>
              <w:rPr>
                <w:rFonts w:ascii="宋体" w:hAnsi="宋体"/>
                <w:szCs w:val="21"/>
              </w:rPr>
            </w:pPr>
            <w:r>
              <w:rPr>
                <w:rFonts w:ascii="宋体" w:hAnsi="宋体" w:cs="宋体" w:hint="eastAsia"/>
                <w:kern w:val="0"/>
                <w:szCs w:val="21"/>
              </w:rPr>
              <w:t>保安员协助城管队员做好劝离无照商贩、拆违、搬运、巡查执勤工作，对净化街面环境秩序有极大的促进作用。</w:t>
            </w:r>
          </w:p>
        </w:tc>
      </w:tr>
      <w:tr w:rsidR="002B3C18">
        <w:trPr>
          <w:trHeight w:val="702"/>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可持续影响指标</w:t>
            </w:r>
          </w:p>
        </w:tc>
        <w:tc>
          <w:tcPr>
            <w:tcW w:w="4608" w:type="dxa"/>
            <w:gridSpan w:val="2"/>
            <w:shd w:val="clear" w:color="auto" w:fill="auto"/>
          </w:tcPr>
          <w:p w:rsidR="002B3C18" w:rsidRDefault="009B21C6">
            <w:pPr>
              <w:jc w:val="left"/>
              <w:rPr>
                <w:rFonts w:ascii="宋体" w:hAnsi="宋体"/>
                <w:szCs w:val="21"/>
              </w:rPr>
            </w:pPr>
            <w:r>
              <w:rPr>
                <w:rFonts w:ascii="宋体" w:hAnsi="宋体" w:cs="宋体" w:hint="eastAsia"/>
                <w:kern w:val="0"/>
                <w:szCs w:val="21"/>
              </w:rPr>
              <w:t xml:space="preserve">    聘用保安人员协助执法可提高城管执法效率，缓解城管执法人员不足的问题，对加强城市环境秩序管理，化解城市管理难题 ，有力地促进了城市管理工作深入开展，对全面提升城市管理精细化水平有着重要意义。</w:t>
            </w:r>
          </w:p>
        </w:tc>
      </w:tr>
      <w:tr w:rsidR="002B3C18">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服务对象满意度指标</w:t>
            </w:r>
          </w:p>
        </w:tc>
        <w:tc>
          <w:tcPr>
            <w:tcW w:w="4608" w:type="dxa"/>
            <w:gridSpan w:val="2"/>
            <w:shd w:val="clear" w:color="auto" w:fill="auto"/>
          </w:tcPr>
          <w:p w:rsidR="002B3C18" w:rsidRDefault="009B21C6">
            <w:pPr>
              <w:ind w:firstLineChars="200" w:firstLine="420"/>
              <w:jc w:val="left"/>
              <w:rPr>
                <w:rFonts w:ascii="宋体" w:hAnsi="宋体"/>
                <w:szCs w:val="21"/>
              </w:rPr>
            </w:pPr>
            <w:r>
              <w:rPr>
                <w:rFonts w:ascii="宋体" w:hAnsi="宋体" w:hint="eastAsia"/>
                <w:szCs w:val="21"/>
              </w:rPr>
              <w:t>提高广大人民群众对城管执法、的认知度和满意度。</w:t>
            </w:r>
            <w:r>
              <w:rPr>
                <w:rFonts w:ascii="宋体" w:hAnsi="宋体" w:cs="宋体" w:hint="eastAsia"/>
                <w:kern w:val="0"/>
                <w:szCs w:val="21"/>
              </w:rPr>
              <w:t>聘请保安员很好的弥补了城管执法人员不足的现状，加大日常巡查力度，积极参与环境建设与监督。提高了执法效率，缓解了执法压力，推动了城市环境向前发展。</w:t>
            </w:r>
          </w:p>
        </w:tc>
      </w:tr>
      <w:tr w:rsidR="002B3C18">
        <w:trPr>
          <w:trHeight w:val="449"/>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tcPr>
          <w:p w:rsidR="002B3C18" w:rsidRDefault="002B3C18">
            <w:pPr>
              <w:jc w:val="center"/>
              <w:rPr>
                <w:rFonts w:ascii="宋体" w:hAnsi="宋体"/>
                <w:szCs w:val="21"/>
              </w:rPr>
            </w:pPr>
          </w:p>
        </w:tc>
        <w:tc>
          <w:tcPr>
            <w:tcW w:w="1748" w:type="dxa"/>
            <w:shd w:val="clear" w:color="auto" w:fill="auto"/>
          </w:tcPr>
          <w:p w:rsidR="002B3C18" w:rsidRDefault="009B21C6">
            <w:pPr>
              <w:jc w:val="center"/>
              <w:rPr>
                <w:rFonts w:ascii="宋体" w:hAnsi="宋体"/>
                <w:szCs w:val="21"/>
              </w:rPr>
            </w:pPr>
            <w:r>
              <w:rPr>
                <w:rFonts w:ascii="宋体" w:hAnsi="宋体"/>
                <w:szCs w:val="21"/>
              </w:rPr>
              <w:t>…</w:t>
            </w:r>
          </w:p>
        </w:tc>
        <w:tc>
          <w:tcPr>
            <w:tcW w:w="4608" w:type="dxa"/>
            <w:gridSpan w:val="2"/>
            <w:shd w:val="clear" w:color="auto" w:fill="auto"/>
          </w:tcPr>
          <w:p w:rsidR="002B3C18" w:rsidRDefault="002B3C18">
            <w:pPr>
              <w:jc w:val="center"/>
              <w:rPr>
                <w:rFonts w:ascii="宋体" w:hAnsi="宋体"/>
                <w:szCs w:val="21"/>
              </w:rPr>
            </w:pPr>
          </w:p>
        </w:tc>
      </w:tr>
      <w:tr w:rsidR="002B3C18">
        <w:trPr>
          <w:trHeight w:val="612"/>
        </w:trPr>
        <w:tc>
          <w:tcPr>
            <w:tcW w:w="2093" w:type="dxa"/>
            <w:shd w:val="clear" w:color="auto" w:fill="auto"/>
          </w:tcPr>
          <w:p w:rsidR="002B3C18" w:rsidRDefault="009B21C6">
            <w:pPr>
              <w:jc w:val="center"/>
              <w:rPr>
                <w:rFonts w:ascii="宋体" w:hAnsi="宋体"/>
                <w:szCs w:val="21"/>
              </w:rPr>
            </w:pPr>
            <w:r>
              <w:rPr>
                <w:rFonts w:ascii="宋体" w:hAnsi="宋体" w:hint="eastAsia"/>
                <w:szCs w:val="21"/>
              </w:rPr>
              <w:t>其他说明的</w:t>
            </w:r>
          </w:p>
          <w:p w:rsidR="002B3C18" w:rsidRDefault="009B21C6">
            <w:pPr>
              <w:jc w:val="center"/>
              <w:rPr>
                <w:rFonts w:ascii="宋体" w:hAnsi="宋体"/>
                <w:szCs w:val="21"/>
              </w:rPr>
            </w:pPr>
            <w:r>
              <w:rPr>
                <w:rFonts w:ascii="宋体" w:hAnsi="宋体" w:hint="eastAsia"/>
                <w:szCs w:val="21"/>
              </w:rPr>
              <w:t>问题</w:t>
            </w:r>
          </w:p>
        </w:tc>
        <w:tc>
          <w:tcPr>
            <w:tcW w:w="1075" w:type="dxa"/>
            <w:shd w:val="clear" w:color="auto" w:fill="auto"/>
          </w:tcPr>
          <w:p w:rsidR="002B3C18" w:rsidRDefault="002B3C18">
            <w:pPr>
              <w:jc w:val="center"/>
              <w:rPr>
                <w:rFonts w:ascii="宋体" w:hAnsi="宋体"/>
                <w:szCs w:val="21"/>
              </w:rPr>
            </w:pPr>
          </w:p>
        </w:tc>
        <w:tc>
          <w:tcPr>
            <w:tcW w:w="1748" w:type="dxa"/>
            <w:shd w:val="clear" w:color="auto" w:fill="auto"/>
          </w:tcPr>
          <w:p w:rsidR="002B3C18" w:rsidRDefault="002B3C18">
            <w:pPr>
              <w:jc w:val="center"/>
              <w:rPr>
                <w:rFonts w:ascii="宋体" w:hAnsi="宋体"/>
                <w:szCs w:val="21"/>
              </w:rPr>
            </w:pPr>
          </w:p>
        </w:tc>
        <w:tc>
          <w:tcPr>
            <w:tcW w:w="4608" w:type="dxa"/>
            <w:gridSpan w:val="2"/>
            <w:shd w:val="clear" w:color="auto" w:fill="auto"/>
          </w:tcPr>
          <w:p w:rsidR="002B3C18" w:rsidRDefault="002B3C18">
            <w:pPr>
              <w:jc w:val="center"/>
              <w:rPr>
                <w:rFonts w:ascii="宋体" w:hAnsi="宋体"/>
                <w:szCs w:val="21"/>
              </w:rPr>
            </w:pPr>
          </w:p>
        </w:tc>
      </w:tr>
    </w:tbl>
    <w:p w:rsidR="002B3C18" w:rsidRDefault="002B3C18">
      <w:pPr>
        <w:rPr>
          <w:rFonts w:ascii="仿宋_GB2312" w:eastAsia="仿宋_GB2312"/>
          <w:b/>
          <w:sz w:val="36"/>
          <w:szCs w:val="36"/>
        </w:rPr>
      </w:pPr>
    </w:p>
    <w:p w:rsidR="002B3C18" w:rsidRDefault="002B3C18">
      <w:pPr>
        <w:rPr>
          <w:rFonts w:ascii="仿宋_GB2312" w:eastAsia="仿宋_GB2312"/>
          <w:b/>
          <w:sz w:val="36"/>
          <w:szCs w:val="36"/>
        </w:rPr>
      </w:pPr>
    </w:p>
    <w:p w:rsidR="002B3C18" w:rsidRDefault="002B3C18">
      <w:pPr>
        <w:rPr>
          <w:rFonts w:ascii="仿宋_GB2312" w:eastAsia="仿宋_GB2312"/>
          <w:b/>
          <w:sz w:val="36"/>
          <w:szCs w:val="36"/>
        </w:rPr>
      </w:pPr>
    </w:p>
    <w:p w:rsidR="002B3C18" w:rsidRDefault="002B3C18">
      <w:pPr>
        <w:rPr>
          <w:rFonts w:ascii="仿宋_GB2312" w:eastAsia="仿宋_GB2312"/>
          <w:b/>
          <w:sz w:val="36"/>
          <w:szCs w:val="36"/>
        </w:rPr>
      </w:pPr>
    </w:p>
    <w:p w:rsidR="002B3C18" w:rsidRDefault="002B3C18">
      <w:pPr>
        <w:rPr>
          <w:rFonts w:ascii="仿宋_GB2312" w:eastAsia="仿宋_GB2312"/>
          <w:b/>
          <w:sz w:val="36"/>
          <w:szCs w:val="36"/>
        </w:rPr>
      </w:pPr>
    </w:p>
    <w:p w:rsidR="002B3C18" w:rsidRDefault="002B3C18">
      <w:pPr>
        <w:rPr>
          <w:rFonts w:ascii="仿宋_GB2312" w:eastAsia="仿宋_GB2312"/>
          <w:b/>
          <w:sz w:val="36"/>
          <w:szCs w:val="36"/>
        </w:rPr>
      </w:pPr>
    </w:p>
    <w:p w:rsidR="002B3C18" w:rsidRDefault="002B3C18">
      <w:pPr>
        <w:rPr>
          <w:rFonts w:ascii="仿宋_GB2312" w:eastAsia="仿宋_GB2312"/>
          <w:b/>
          <w:sz w:val="36"/>
          <w:szCs w:val="36"/>
        </w:rPr>
      </w:pPr>
    </w:p>
    <w:p w:rsidR="002B3C18" w:rsidRDefault="002B3C18">
      <w:pPr>
        <w:rPr>
          <w:rFonts w:ascii="仿宋_GB2312" w:eastAsia="仿宋_GB2312"/>
          <w:b/>
          <w:sz w:val="36"/>
          <w:szCs w:val="36"/>
        </w:rPr>
      </w:pPr>
    </w:p>
    <w:p w:rsidR="002B3C18" w:rsidRDefault="002B3C18">
      <w:pPr>
        <w:rPr>
          <w:rFonts w:ascii="仿宋_GB2312" w:eastAsia="仿宋_GB2312"/>
          <w:b/>
          <w:sz w:val="36"/>
          <w:szCs w:val="36"/>
        </w:rPr>
      </w:pPr>
    </w:p>
    <w:p w:rsidR="002B3C18" w:rsidRDefault="002B3C18">
      <w:pPr>
        <w:rPr>
          <w:rFonts w:ascii="仿宋_GB2312" w:eastAsia="仿宋_GB2312"/>
          <w:b/>
          <w:sz w:val="36"/>
          <w:szCs w:val="36"/>
        </w:rPr>
      </w:pPr>
    </w:p>
    <w:p w:rsidR="002B3C18" w:rsidRDefault="002B3C18">
      <w:pPr>
        <w:rPr>
          <w:rFonts w:ascii="仿宋_GB2312" w:eastAsia="仿宋_GB2312"/>
          <w:b/>
          <w:sz w:val="36"/>
          <w:szCs w:val="36"/>
        </w:rPr>
      </w:pPr>
    </w:p>
    <w:p w:rsidR="002B3C18" w:rsidRDefault="002B3C18">
      <w:pPr>
        <w:rPr>
          <w:rFonts w:ascii="仿宋_GB2312" w:eastAsia="仿宋_GB2312"/>
          <w:b/>
          <w:sz w:val="36"/>
          <w:szCs w:val="36"/>
        </w:rPr>
      </w:pPr>
    </w:p>
    <w:p w:rsidR="002B3C18" w:rsidRDefault="002B3C18">
      <w:pPr>
        <w:rPr>
          <w:rFonts w:ascii="仿宋_GB2312" w:eastAsia="仿宋_GB2312"/>
          <w:b/>
          <w:sz w:val="36"/>
          <w:szCs w:val="36"/>
        </w:rPr>
      </w:pPr>
    </w:p>
    <w:p w:rsidR="002B3C18" w:rsidRDefault="002B3C18">
      <w:pPr>
        <w:rPr>
          <w:rFonts w:ascii="仿宋_GB2312" w:eastAsia="仿宋_GB2312"/>
          <w:b/>
          <w:sz w:val="36"/>
          <w:szCs w:val="36"/>
        </w:rPr>
      </w:pPr>
    </w:p>
    <w:p w:rsidR="002B3C18" w:rsidRDefault="009B21C6">
      <w:pPr>
        <w:jc w:val="center"/>
        <w:rPr>
          <w:rFonts w:ascii="仿宋_GB2312" w:eastAsia="仿宋_GB2312"/>
          <w:b/>
          <w:sz w:val="36"/>
          <w:szCs w:val="36"/>
        </w:rPr>
      </w:pPr>
      <w:r>
        <w:rPr>
          <w:rFonts w:ascii="仿宋_GB2312" w:eastAsia="仿宋_GB2312" w:hint="eastAsia"/>
          <w:b/>
          <w:sz w:val="36"/>
          <w:szCs w:val="36"/>
        </w:rPr>
        <w:lastRenderedPageBreak/>
        <w:t>项目支出绩效目标申报表</w:t>
      </w:r>
    </w:p>
    <w:p w:rsidR="002B3C18" w:rsidRDefault="009B21C6">
      <w:pPr>
        <w:jc w:val="center"/>
        <w:rPr>
          <w:rFonts w:ascii="仿宋_GB2312" w:eastAsia="仿宋_GB2312"/>
          <w:sz w:val="32"/>
          <w:szCs w:val="32"/>
        </w:rPr>
      </w:pPr>
      <w:r>
        <w:rPr>
          <w:rFonts w:ascii="仿宋_GB2312" w:eastAsia="仿宋_GB2312" w:hint="eastAsia"/>
          <w:sz w:val="32"/>
          <w:szCs w:val="32"/>
        </w:rPr>
        <w:t>（2019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075"/>
        <w:gridCol w:w="1748"/>
        <w:gridCol w:w="1855"/>
        <w:gridCol w:w="2411"/>
      </w:tblGrid>
      <w:tr w:rsidR="002B3C18">
        <w:trPr>
          <w:trHeight w:val="760"/>
        </w:trPr>
        <w:tc>
          <w:tcPr>
            <w:tcW w:w="2093" w:type="dxa"/>
            <w:shd w:val="clear" w:color="auto" w:fill="auto"/>
            <w:vAlign w:val="center"/>
          </w:tcPr>
          <w:p w:rsidR="002B3C18" w:rsidRDefault="009B21C6">
            <w:pPr>
              <w:jc w:val="center"/>
              <w:rPr>
                <w:rFonts w:ascii="宋体" w:hAnsi="宋体"/>
                <w:szCs w:val="21"/>
              </w:rPr>
            </w:pPr>
            <w:r>
              <w:rPr>
                <w:rFonts w:ascii="宋体" w:hAnsi="宋体" w:hint="eastAsia"/>
                <w:szCs w:val="21"/>
              </w:rPr>
              <w:t>部门（单位）名称</w:t>
            </w:r>
          </w:p>
        </w:tc>
        <w:tc>
          <w:tcPr>
            <w:tcW w:w="7089" w:type="dxa"/>
            <w:gridSpan w:val="4"/>
            <w:shd w:val="clear" w:color="auto" w:fill="auto"/>
            <w:vAlign w:val="center"/>
          </w:tcPr>
          <w:p w:rsidR="002B3C18" w:rsidRDefault="009B21C6">
            <w:pPr>
              <w:jc w:val="center"/>
              <w:rPr>
                <w:rFonts w:ascii="宋体" w:hAnsi="宋体"/>
                <w:szCs w:val="21"/>
              </w:rPr>
            </w:pPr>
            <w:r>
              <w:rPr>
                <w:rFonts w:ascii="宋体" w:hAnsi="宋体" w:hint="eastAsia"/>
                <w:szCs w:val="21"/>
              </w:rPr>
              <w:t>北京市西城区城市管理综合行政执法行政监察局</w:t>
            </w:r>
          </w:p>
        </w:tc>
      </w:tr>
      <w:tr w:rsidR="002B3C18">
        <w:trPr>
          <w:trHeight w:val="449"/>
        </w:trPr>
        <w:tc>
          <w:tcPr>
            <w:tcW w:w="2093" w:type="dxa"/>
            <w:shd w:val="clear" w:color="auto" w:fill="auto"/>
            <w:vAlign w:val="center"/>
          </w:tcPr>
          <w:p w:rsidR="002B3C18" w:rsidRDefault="009B21C6">
            <w:pPr>
              <w:jc w:val="center"/>
              <w:rPr>
                <w:rFonts w:ascii="宋体" w:hAnsi="宋体"/>
                <w:szCs w:val="21"/>
              </w:rPr>
            </w:pPr>
            <w:r>
              <w:rPr>
                <w:rFonts w:ascii="宋体" w:hAnsi="宋体" w:hint="eastAsia"/>
                <w:szCs w:val="21"/>
              </w:rPr>
              <w:t>项目名称</w:t>
            </w:r>
          </w:p>
        </w:tc>
        <w:tc>
          <w:tcPr>
            <w:tcW w:w="2823"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PDA移动</w:t>
            </w:r>
            <w:r>
              <w:rPr>
                <w:rFonts w:ascii="宋体" w:hAnsi="宋体"/>
                <w:szCs w:val="21"/>
              </w:rPr>
              <w:t>执法终端服务费</w:t>
            </w:r>
          </w:p>
        </w:tc>
        <w:tc>
          <w:tcPr>
            <w:tcW w:w="1855" w:type="dxa"/>
            <w:shd w:val="clear" w:color="auto" w:fill="auto"/>
            <w:vAlign w:val="center"/>
          </w:tcPr>
          <w:p w:rsidR="002B3C18" w:rsidRDefault="009B21C6">
            <w:pPr>
              <w:jc w:val="center"/>
              <w:rPr>
                <w:rFonts w:ascii="宋体" w:hAnsi="宋体"/>
                <w:szCs w:val="21"/>
              </w:rPr>
            </w:pPr>
            <w:r>
              <w:rPr>
                <w:rFonts w:ascii="宋体" w:hAnsi="宋体" w:hint="eastAsia"/>
                <w:szCs w:val="21"/>
              </w:rPr>
              <w:t>预算金额（万元）</w:t>
            </w:r>
          </w:p>
        </w:tc>
        <w:tc>
          <w:tcPr>
            <w:tcW w:w="2411" w:type="dxa"/>
            <w:shd w:val="clear" w:color="auto" w:fill="auto"/>
            <w:vAlign w:val="center"/>
          </w:tcPr>
          <w:p w:rsidR="002B3C18" w:rsidRDefault="009B21C6">
            <w:pPr>
              <w:jc w:val="center"/>
              <w:rPr>
                <w:rFonts w:ascii="宋体" w:hAnsi="宋体"/>
                <w:szCs w:val="21"/>
              </w:rPr>
            </w:pPr>
            <w:r>
              <w:rPr>
                <w:rFonts w:ascii="宋体" w:hAnsi="宋体" w:hint="eastAsia"/>
                <w:szCs w:val="21"/>
              </w:rPr>
              <w:t>172.50</w:t>
            </w:r>
          </w:p>
        </w:tc>
      </w:tr>
      <w:tr w:rsidR="002B3C18">
        <w:trPr>
          <w:trHeight w:val="449"/>
        </w:trPr>
        <w:tc>
          <w:tcPr>
            <w:tcW w:w="2093" w:type="dxa"/>
            <w:shd w:val="clear" w:color="auto" w:fill="auto"/>
            <w:vAlign w:val="center"/>
          </w:tcPr>
          <w:p w:rsidR="002B3C18" w:rsidRDefault="009B21C6">
            <w:pPr>
              <w:jc w:val="center"/>
              <w:rPr>
                <w:rFonts w:ascii="宋体" w:hAnsi="宋体"/>
                <w:szCs w:val="21"/>
              </w:rPr>
            </w:pPr>
            <w:r>
              <w:rPr>
                <w:rFonts w:ascii="宋体" w:hAnsi="宋体" w:hint="eastAsia"/>
                <w:szCs w:val="21"/>
              </w:rPr>
              <w:t>项目负责人</w:t>
            </w:r>
          </w:p>
        </w:tc>
        <w:tc>
          <w:tcPr>
            <w:tcW w:w="2823" w:type="dxa"/>
            <w:gridSpan w:val="2"/>
            <w:shd w:val="clear" w:color="auto" w:fill="auto"/>
            <w:vAlign w:val="center"/>
          </w:tcPr>
          <w:p w:rsidR="002B3C18" w:rsidRDefault="009B21C6">
            <w:pPr>
              <w:jc w:val="center"/>
              <w:rPr>
                <w:rFonts w:ascii="宋体" w:hAnsi="宋体"/>
                <w:szCs w:val="21"/>
              </w:rPr>
            </w:pPr>
            <w:proofErr w:type="gramStart"/>
            <w:r>
              <w:rPr>
                <w:rFonts w:ascii="宋体" w:hAnsi="宋体" w:hint="eastAsia"/>
                <w:szCs w:val="21"/>
              </w:rPr>
              <w:t>付新喜</w:t>
            </w:r>
            <w:proofErr w:type="gramEnd"/>
          </w:p>
        </w:tc>
        <w:tc>
          <w:tcPr>
            <w:tcW w:w="1855" w:type="dxa"/>
            <w:shd w:val="clear" w:color="auto" w:fill="auto"/>
            <w:vAlign w:val="center"/>
          </w:tcPr>
          <w:p w:rsidR="002B3C18" w:rsidRDefault="009B21C6">
            <w:pPr>
              <w:jc w:val="center"/>
              <w:rPr>
                <w:rFonts w:ascii="宋体" w:hAnsi="宋体"/>
                <w:szCs w:val="21"/>
              </w:rPr>
            </w:pPr>
            <w:r>
              <w:rPr>
                <w:rFonts w:ascii="宋体" w:hAnsi="宋体" w:hint="eastAsia"/>
                <w:szCs w:val="21"/>
              </w:rPr>
              <w:t>联系电话</w:t>
            </w:r>
          </w:p>
        </w:tc>
        <w:tc>
          <w:tcPr>
            <w:tcW w:w="2411" w:type="dxa"/>
            <w:shd w:val="clear" w:color="auto" w:fill="auto"/>
            <w:vAlign w:val="center"/>
          </w:tcPr>
          <w:p w:rsidR="002B3C18" w:rsidRDefault="009B21C6">
            <w:pPr>
              <w:jc w:val="center"/>
              <w:rPr>
                <w:rFonts w:ascii="宋体" w:hAnsi="宋体"/>
                <w:szCs w:val="21"/>
              </w:rPr>
            </w:pPr>
            <w:r>
              <w:rPr>
                <w:rFonts w:ascii="宋体" w:hAnsi="宋体" w:hint="eastAsia"/>
                <w:szCs w:val="21"/>
              </w:rPr>
              <w:t>66527041</w:t>
            </w:r>
          </w:p>
        </w:tc>
      </w:tr>
      <w:tr w:rsidR="002B3C18">
        <w:trPr>
          <w:trHeight w:val="449"/>
        </w:trPr>
        <w:tc>
          <w:tcPr>
            <w:tcW w:w="2093" w:type="dxa"/>
            <w:shd w:val="clear" w:color="auto" w:fill="auto"/>
            <w:vAlign w:val="center"/>
          </w:tcPr>
          <w:p w:rsidR="002B3C18" w:rsidRDefault="009B21C6">
            <w:pPr>
              <w:jc w:val="center"/>
              <w:rPr>
                <w:rFonts w:ascii="宋体" w:hAnsi="宋体"/>
                <w:szCs w:val="21"/>
              </w:rPr>
            </w:pPr>
            <w:r>
              <w:rPr>
                <w:rFonts w:ascii="宋体" w:hAnsi="宋体" w:hint="eastAsia"/>
                <w:szCs w:val="21"/>
              </w:rPr>
              <w:t>单位地址</w:t>
            </w:r>
          </w:p>
        </w:tc>
        <w:tc>
          <w:tcPr>
            <w:tcW w:w="2823"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西城区官园胡同8号</w:t>
            </w:r>
          </w:p>
        </w:tc>
        <w:tc>
          <w:tcPr>
            <w:tcW w:w="1855" w:type="dxa"/>
            <w:shd w:val="clear" w:color="auto" w:fill="auto"/>
            <w:vAlign w:val="center"/>
          </w:tcPr>
          <w:p w:rsidR="002B3C18" w:rsidRDefault="009B21C6">
            <w:pPr>
              <w:jc w:val="center"/>
              <w:rPr>
                <w:rFonts w:ascii="宋体" w:hAnsi="宋体"/>
                <w:szCs w:val="21"/>
              </w:rPr>
            </w:pPr>
            <w:r>
              <w:rPr>
                <w:rFonts w:ascii="宋体" w:hAnsi="宋体" w:hint="eastAsia"/>
                <w:szCs w:val="21"/>
              </w:rPr>
              <w:t>邮政编码</w:t>
            </w:r>
          </w:p>
        </w:tc>
        <w:tc>
          <w:tcPr>
            <w:tcW w:w="2411" w:type="dxa"/>
            <w:shd w:val="clear" w:color="auto" w:fill="auto"/>
            <w:vAlign w:val="center"/>
          </w:tcPr>
          <w:p w:rsidR="002B3C18" w:rsidRDefault="009B21C6">
            <w:pPr>
              <w:jc w:val="center"/>
              <w:rPr>
                <w:rFonts w:ascii="宋体" w:hAnsi="宋体"/>
                <w:szCs w:val="21"/>
              </w:rPr>
            </w:pPr>
            <w:r>
              <w:rPr>
                <w:rFonts w:ascii="宋体" w:hAnsi="宋体" w:hint="eastAsia"/>
                <w:szCs w:val="21"/>
              </w:rPr>
              <w:t>100034</w:t>
            </w:r>
          </w:p>
        </w:tc>
      </w:tr>
      <w:tr w:rsidR="002B3C18">
        <w:trPr>
          <w:trHeight w:val="619"/>
        </w:trPr>
        <w:tc>
          <w:tcPr>
            <w:tcW w:w="2093" w:type="dxa"/>
            <w:shd w:val="clear" w:color="auto" w:fill="auto"/>
            <w:vAlign w:val="center"/>
          </w:tcPr>
          <w:p w:rsidR="002B3C18" w:rsidRDefault="009B21C6">
            <w:pPr>
              <w:jc w:val="center"/>
              <w:rPr>
                <w:rFonts w:ascii="宋体" w:hAnsi="宋体"/>
                <w:szCs w:val="21"/>
              </w:rPr>
            </w:pPr>
            <w:r>
              <w:rPr>
                <w:rFonts w:ascii="宋体" w:hAnsi="宋体" w:hint="eastAsia"/>
                <w:szCs w:val="21"/>
              </w:rPr>
              <w:t>项目类型</w:t>
            </w:r>
          </w:p>
        </w:tc>
        <w:tc>
          <w:tcPr>
            <w:tcW w:w="7089" w:type="dxa"/>
            <w:gridSpan w:val="4"/>
            <w:shd w:val="clear" w:color="auto" w:fill="auto"/>
            <w:vAlign w:val="center"/>
          </w:tcPr>
          <w:p w:rsidR="002B3C18" w:rsidRDefault="009B21C6">
            <w:pPr>
              <w:jc w:val="center"/>
              <w:rPr>
                <w:rFonts w:ascii="宋体" w:hAnsi="宋体"/>
                <w:szCs w:val="21"/>
              </w:rPr>
            </w:pPr>
            <w:r>
              <w:rPr>
                <w:rFonts w:ascii="宋体" w:hAnsi="宋体" w:hint="eastAsia"/>
                <w:szCs w:val="21"/>
              </w:rPr>
              <w:t>4.其他一般类</w:t>
            </w:r>
          </w:p>
        </w:tc>
      </w:tr>
      <w:tr w:rsidR="002B3C18">
        <w:trPr>
          <w:trHeight w:val="1692"/>
        </w:trPr>
        <w:tc>
          <w:tcPr>
            <w:tcW w:w="2093" w:type="dxa"/>
            <w:shd w:val="clear" w:color="auto" w:fill="auto"/>
            <w:vAlign w:val="center"/>
          </w:tcPr>
          <w:p w:rsidR="002B3C18" w:rsidRDefault="009B21C6">
            <w:pPr>
              <w:jc w:val="center"/>
              <w:rPr>
                <w:rFonts w:ascii="宋体" w:hAnsi="宋体"/>
                <w:szCs w:val="21"/>
              </w:rPr>
            </w:pPr>
            <w:r>
              <w:rPr>
                <w:rFonts w:ascii="宋体" w:hAnsi="宋体" w:hint="eastAsia"/>
                <w:szCs w:val="21"/>
              </w:rPr>
              <w:t>项目绩效目标</w:t>
            </w:r>
          </w:p>
        </w:tc>
        <w:tc>
          <w:tcPr>
            <w:tcW w:w="7089" w:type="dxa"/>
            <w:gridSpan w:val="4"/>
            <w:shd w:val="clear" w:color="auto" w:fill="auto"/>
            <w:vAlign w:val="center"/>
          </w:tcPr>
          <w:p w:rsidR="002B3C18" w:rsidRDefault="009B21C6">
            <w:pPr>
              <w:widowControl/>
              <w:shd w:val="clear" w:color="auto" w:fill="FFFFFF"/>
              <w:spacing w:line="288" w:lineRule="atLeast"/>
              <w:ind w:firstLineChars="200" w:firstLine="420"/>
              <w:jc w:val="left"/>
              <w:rPr>
                <w:rFonts w:ascii="宋体" w:hAnsi="宋体" w:cs="Arial"/>
                <w:color w:val="333333"/>
                <w:kern w:val="0"/>
                <w:szCs w:val="21"/>
              </w:rPr>
            </w:pPr>
            <w:r>
              <w:rPr>
                <w:rFonts w:ascii="宋体" w:hAnsi="宋体" w:cs="Arial"/>
                <w:color w:val="333333"/>
                <w:kern w:val="0"/>
                <w:szCs w:val="21"/>
              </w:rPr>
              <w:t>通过移动城管</w:t>
            </w:r>
            <w:proofErr w:type="gramStart"/>
            <w:r>
              <w:rPr>
                <w:rFonts w:ascii="宋体" w:hAnsi="宋体" w:cs="Arial"/>
                <w:color w:val="333333"/>
                <w:kern w:val="0"/>
                <w:szCs w:val="21"/>
              </w:rPr>
              <w:t>通执法</w:t>
            </w:r>
            <w:proofErr w:type="gramEnd"/>
            <w:r>
              <w:rPr>
                <w:rFonts w:ascii="宋体" w:hAnsi="宋体" w:cs="Arial"/>
                <w:color w:val="333333"/>
                <w:kern w:val="0"/>
                <w:szCs w:val="21"/>
              </w:rPr>
              <w:t>系统，城管执法人员可以对城管重点单位信息、销售摊点信息、非法建筑信息、违规人员信息和法律法规等进行迅速地查询，随时随地获得城管业务信息的支持，特别是照片和相关图片的传输应用，不但可以</w:t>
            </w:r>
            <w:r>
              <w:rPr>
                <w:rFonts w:ascii="宋体" w:hAnsi="宋体" w:cs="Arial" w:hint="eastAsia"/>
                <w:color w:val="333333"/>
                <w:kern w:val="0"/>
                <w:szCs w:val="21"/>
              </w:rPr>
              <w:t>协助</w:t>
            </w:r>
            <w:r>
              <w:rPr>
                <w:rFonts w:ascii="宋体" w:hAnsi="宋体" w:cs="Arial"/>
                <w:color w:val="333333"/>
                <w:kern w:val="0"/>
                <w:szCs w:val="21"/>
              </w:rPr>
              <w:t>解决一线城管人员现场执法问题，而且通过GIS系统为一线提供区域向导图，使执法人员可以迅速的对区域内的现状做出判断、减少失误，提高工作效率。</w:t>
            </w:r>
          </w:p>
          <w:p w:rsidR="002B3C18" w:rsidRDefault="009B21C6">
            <w:pPr>
              <w:widowControl/>
              <w:shd w:val="clear" w:color="auto" w:fill="FFFFFF"/>
              <w:spacing w:line="288" w:lineRule="atLeast"/>
              <w:ind w:firstLineChars="200" w:firstLine="420"/>
              <w:jc w:val="left"/>
              <w:rPr>
                <w:rFonts w:ascii="宋体" w:hAnsi="宋体" w:cs="Arial"/>
                <w:color w:val="333333"/>
                <w:kern w:val="0"/>
                <w:szCs w:val="21"/>
              </w:rPr>
            </w:pPr>
            <w:r>
              <w:rPr>
                <w:rFonts w:ascii="宋体" w:hAnsi="宋体" w:cs="Arial"/>
                <w:color w:val="333333"/>
                <w:kern w:val="0"/>
                <w:szCs w:val="21"/>
              </w:rPr>
              <w:t>移动城管执法系统有以下功能：</w:t>
            </w:r>
          </w:p>
          <w:p w:rsidR="002B3C18" w:rsidRDefault="009B21C6">
            <w:pPr>
              <w:widowControl/>
              <w:shd w:val="clear" w:color="auto" w:fill="FFFFFF"/>
              <w:spacing w:line="288" w:lineRule="atLeast"/>
              <w:ind w:firstLineChars="200" w:firstLine="420"/>
              <w:jc w:val="left"/>
              <w:rPr>
                <w:rFonts w:ascii="宋体" w:hAnsi="宋体" w:cs="Arial"/>
                <w:color w:val="333333"/>
                <w:kern w:val="0"/>
                <w:szCs w:val="21"/>
              </w:rPr>
            </w:pPr>
            <w:r>
              <w:rPr>
                <w:rFonts w:ascii="宋体" w:hAnsi="宋体" w:cs="Arial"/>
                <w:color w:val="333333"/>
                <w:kern w:val="0"/>
                <w:szCs w:val="21"/>
              </w:rPr>
              <w:t>提供无线现场巡视、现场检查笔录、现场定位、现场业务处理功能，并完成现场业务多媒体数据的自动传递与提交</w:t>
            </w:r>
            <w:r>
              <w:rPr>
                <w:rFonts w:ascii="宋体" w:hAnsi="宋体" w:cs="Arial" w:hint="eastAsia"/>
                <w:color w:val="333333"/>
                <w:kern w:val="0"/>
                <w:szCs w:val="21"/>
              </w:rPr>
              <w:t>、</w:t>
            </w:r>
            <w:r>
              <w:rPr>
                <w:rFonts w:ascii="宋体" w:hAnsi="宋体" w:cs="Arial"/>
                <w:color w:val="333333"/>
                <w:kern w:val="0"/>
                <w:szCs w:val="21"/>
              </w:rPr>
              <w:t>支持现场照片、语音和文件上传功能</w:t>
            </w:r>
            <w:r>
              <w:rPr>
                <w:rFonts w:ascii="宋体" w:hAnsi="宋体" w:cs="Arial" w:hint="eastAsia"/>
                <w:color w:val="333333"/>
                <w:kern w:val="0"/>
                <w:szCs w:val="21"/>
              </w:rPr>
              <w:t>、</w:t>
            </w:r>
            <w:r>
              <w:rPr>
                <w:rFonts w:ascii="宋体" w:hAnsi="宋体" w:cs="Arial"/>
                <w:color w:val="333333"/>
                <w:kern w:val="0"/>
                <w:szCs w:val="21"/>
              </w:rPr>
              <w:t>城管业务系统知识库查询、法律法规查询</w:t>
            </w:r>
            <w:r>
              <w:rPr>
                <w:rFonts w:ascii="宋体" w:hAnsi="宋体" w:cs="Arial" w:hint="eastAsia"/>
                <w:color w:val="333333"/>
                <w:kern w:val="0"/>
                <w:szCs w:val="21"/>
              </w:rPr>
              <w:t>、</w:t>
            </w:r>
            <w:r>
              <w:rPr>
                <w:rFonts w:ascii="宋体" w:hAnsi="宋体" w:cs="Arial"/>
                <w:color w:val="333333"/>
                <w:kern w:val="0"/>
                <w:szCs w:val="21"/>
              </w:rPr>
              <w:t xml:space="preserve"> 执法人员的实时定位功能</w:t>
            </w:r>
            <w:r>
              <w:rPr>
                <w:rFonts w:ascii="宋体" w:hAnsi="宋体" w:cs="Arial" w:hint="eastAsia"/>
                <w:color w:val="333333"/>
                <w:kern w:val="0"/>
                <w:szCs w:val="21"/>
              </w:rPr>
              <w:t>、</w:t>
            </w:r>
            <w:r>
              <w:rPr>
                <w:rFonts w:ascii="宋体" w:hAnsi="宋体" w:cs="Arial"/>
                <w:color w:val="333333"/>
                <w:kern w:val="0"/>
                <w:szCs w:val="21"/>
              </w:rPr>
              <w:t>移动终端数据与</w:t>
            </w:r>
            <w:hyperlink r:id="rId10" w:tgtFrame="_blank" w:history="1">
              <w:r>
                <w:rPr>
                  <w:rFonts w:ascii="宋体" w:hAnsi="宋体" w:cs="Arial"/>
                  <w:color w:val="404040"/>
                  <w:kern w:val="0"/>
                  <w:szCs w:val="21"/>
                </w:rPr>
                <w:t>后台数据库</w:t>
              </w:r>
            </w:hyperlink>
            <w:hyperlink r:id="rId11" w:tgtFrame="_blank" w:history="1">
              <w:r>
                <w:rPr>
                  <w:rFonts w:ascii="宋体" w:hAnsi="宋体" w:cs="Arial"/>
                  <w:color w:val="404040"/>
                  <w:kern w:val="0"/>
                  <w:szCs w:val="21"/>
                </w:rPr>
                <w:t>数据同步</w:t>
              </w:r>
            </w:hyperlink>
            <w:r>
              <w:rPr>
                <w:rFonts w:ascii="宋体" w:hAnsi="宋体" w:cs="Arial"/>
                <w:color w:val="404040"/>
                <w:kern w:val="0"/>
                <w:szCs w:val="21"/>
              </w:rPr>
              <w:t>功能</w:t>
            </w:r>
            <w:r>
              <w:rPr>
                <w:rFonts w:ascii="宋体" w:hAnsi="宋体" w:cs="Arial" w:hint="eastAsia"/>
                <w:color w:val="333333"/>
                <w:kern w:val="0"/>
                <w:szCs w:val="21"/>
              </w:rPr>
              <w:t>、</w:t>
            </w:r>
            <w:r>
              <w:rPr>
                <w:rFonts w:ascii="宋体" w:hAnsi="宋体" w:cs="Arial"/>
                <w:color w:val="333333"/>
                <w:kern w:val="0"/>
                <w:szCs w:val="21"/>
              </w:rPr>
              <w:t>日志管理功能</w:t>
            </w:r>
            <w:r>
              <w:rPr>
                <w:rFonts w:ascii="宋体" w:hAnsi="宋体" w:cs="Arial" w:hint="eastAsia"/>
                <w:color w:val="333333"/>
                <w:kern w:val="0"/>
                <w:szCs w:val="21"/>
              </w:rPr>
              <w:t>、</w:t>
            </w:r>
            <w:r>
              <w:rPr>
                <w:rFonts w:ascii="宋体" w:hAnsi="宋体" w:cs="Arial"/>
                <w:color w:val="333333"/>
                <w:kern w:val="0"/>
                <w:szCs w:val="21"/>
              </w:rPr>
              <w:t>权限管理功能</w:t>
            </w:r>
            <w:r>
              <w:rPr>
                <w:rFonts w:ascii="宋体" w:hAnsi="宋体" w:cs="Arial" w:hint="eastAsia"/>
                <w:color w:val="333333"/>
                <w:kern w:val="0"/>
                <w:szCs w:val="21"/>
              </w:rPr>
              <w:t>、</w:t>
            </w:r>
            <w:r>
              <w:rPr>
                <w:rFonts w:ascii="宋体" w:hAnsi="宋体" w:cs="Arial"/>
                <w:color w:val="333333"/>
                <w:kern w:val="0"/>
                <w:szCs w:val="21"/>
              </w:rPr>
              <w:t>提供软件自动升级功能</w:t>
            </w:r>
            <w:r>
              <w:rPr>
                <w:rFonts w:ascii="宋体" w:hAnsi="宋体" w:cs="Arial" w:hint="eastAsia"/>
                <w:color w:val="333333"/>
                <w:kern w:val="0"/>
                <w:szCs w:val="21"/>
              </w:rPr>
              <w:t>。</w:t>
            </w:r>
          </w:p>
        </w:tc>
      </w:tr>
      <w:tr w:rsidR="002B3C18">
        <w:trPr>
          <w:trHeight w:val="568"/>
        </w:trPr>
        <w:tc>
          <w:tcPr>
            <w:tcW w:w="2093" w:type="dxa"/>
            <w:vMerge w:val="restart"/>
            <w:shd w:val="clear" w:color="auto" w:fill="auto"/>
            <w:vAlign w:val="center"/>
          </w:tcPr>
          <w:p w:rsidR="002B3C18" w:rsidRDefault="009B21C6">
            <w:pPr>
              <w:ind w:firstLineChars="50" w:firstLine="105"/>
              <w:jc w:val="center"/>
              <w:rPr>
                <w:rFonts w:ascii="宋体" w:hAnsi="宋体"/>
                <w:szCs w:val="21"/>
              </w:rPr>
            </w:pPr>
            <w:r>
              <w:rPr>
                <w:rFonts w:ascii="宋体" w:hAnsi="宋体" w:hint="eastAsia"/>
                <w:szCs w:val="21"/>
              </w:rPr>
              <w:t>绩效指标</w:t>
            </w:r>
          </w:p>
        </w:tc>
        <w:tc>
          <w:tcPr>
            <w:tcW w:w="1075" w:type="dxa"/>
            <w:shd w:val="clear" w:color="auto" w:fill="auto"/>
            <w:vAlign w:val="center"/>
          </w:tcPr>
          <w:p w:rsidR="002B3C18" w:rsidRDefault="009B21C6">
            <w:pPr>
              <w:jc w:val="center"/>
              <w:rPr>
                <w:rFonts w:ascii="宋体" w:hAnsi="宋体"/>
                <w:szCs w:val="21"/>
              </w:rPr>
            </w:pPr>
            <w:r>
              <w:rPr>
                <w:rFonts w:ascii="宋体" w:hAnsi="宋体" w:hint="eastAsia"/>
                <w:szCs w:val="21"/>
              </w:rPr>
              <w:t>一级指标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二级指标</w:t>
            </w:r>
          </w:p>
        </w:tc>
        <w:tc>
          <w:tcPr>
            <w:tcW w:w="4266"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具体指标（指标内容、指标值）</w:t>
            </w:r>
          </w:p>
        </w:tc>
      </w:tr>
      <w:tr w:rsidR="002B3C18">
        <w:trPr>
          <w:trHeight w:val="546"/>
        </w:trPr>
        <w:tc>
          <w:tcPr>
            <w:tcW w:w="2093" w:type="dxa"/>
            <w:vMerge/>
            <w:shd w:val="clear" w:color="auto" w:fill="auto"/>
          </w:tcPr>
          <w:p w:rsidR="002B3C18" w:rsidRDefault="002B3C18">
            <w:pPr>
              <w:jc w:val="center"/>
              <w:rPr>
                <w:rFonts w:ascii="宋体" w:hAnsi="宋体"/>
                <w:szCs w:val="21"/>
              </w:rPr>
            </w:pPr>
          </w:p>
        </w:tc>
        <w:tc>
          <w:tcPr>
            <w:tcW w:w="1075" w:type="dxa"/>
            <w:vMerge w:val="restart"/>
            <w:shd w:val="clear" w:color="auto" w:fill="auto"/>
            <w:vAlign w:val="center"/>
          </w:tcPr>
          <w:p w:rsidR="002B3C18" w:rsidRDefault="009B21C6">
            <w:pPr>
              <w:jc w:val="center"/>
              <w:rPr>
                <w:rFonts w:ascii="宋体" w:hAnsi="宋体"/>
                <w:szCs w:val="21"/>
              </w:rPr>
            </w:pPr>
            <w:r>
              <w:rPr>
                <w:rFonts w:ascii="宋体" w:hAnsi="宋体" w:hint="eastAsia"/>
                <w:szCs w:val="21"/>
              </w:rPr>
              <w:t>产出指标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产出数量指标</w:t>
            </w:r>
          </w:p>
        </w:tc>
        <w:tc>
          <w:tcPr>
            <w:tcW w:w="4266"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街面执法使用不少于10000次</w:t>
            </w:r>
          </w:p>
        </w:tc>
      </w:tr>
      <w:tr w:rsidR="002B3C18">
        <w:trPr>
          <w:trHeight w:val="638"/>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产出质量指标</w:t>
            </w:r>
          </w:p>
        </w:tc>
        <w:tc>
          <w:tcPr>
            <w:tcW w:w="4266" w:type="dxa"/>
            <w:gridSpan w:val="2"/>
            <w:shd w:val="clear" w:color="auto" w:fill="auto"/>
          </w:tcPr>
          <w:p w:rsidR="002B3C18" w:rsidRDefault="009B21C6">
            <w:pPr>
              <w:jc w:val="left"/>
              <w:rPr>
                <w:rFonts w:ascii="宋体" w:hAnsi="宋体"/>
                <w:szCs w:val="21"/>
              </w:rPr>
            </w:pPr>
            <w:r>
              <w:rPr>
                <w:rFonts w:ascii="宋体" w:hAnsi="宋体" w:hint="eastAsia"/>
                <w:szCs w:val="21"/>
              </w:rPr>
              <w:t xml:space="preserve">   街面执法、进行拍照，执法数据传输，监督执法录音、摄像，记录相对人违法行为，了解阅读有关法律法规。</w:t>
            </w:r>
          </w:p>
        </w:tc>
      </w:tr>
      <w:tr w:rsidR="002B3C18">
        <w:trPr>
          <w:trHeight w:val="469"/>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产出进度指标</w:t>
            </w:r>
          </w:p>
        </w:tc>
        <w:tc>
          <w:tcPr>
            <w:tcW w:w="4266"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按季度支付</w:t>
            </w:r>
          </w:p>
        </w:tc>
      </w:tr>
      <w:tr w:rsidR="002B3C18">
        <w:trPr>
          <w:trHeight w:val="416"/>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产出成本指标</w:t>
            </w:r>
          </w:p>
        </w:tc>
        <w:tc>
          <w:tcPr>
            <w:tcW w:w="4266" w:type="dxa"/>
            <w:gridSpan w:val="2"/>
            <w:shd w:val="clear" w:color="auto" w:fill="auto"/>
          </w:tcPr>
          <w:p w:rsidR="002B3C18" w:rsidRDefault="009B21C6">
            <w:pPr>
              <w:tabs>
                <w:tab w:val="left" w:pos="2580"/>
              </w:tabs>
              <w:ind w:firstLineChars="200" w:firstLine="420"/>
              <w:jc w:val="center"/>
              <w:rPr>
                <w:rFonts w:ascii="宋体" w:hAnsi="宋体"/>
                <w:szCs w:val="21"/>
              </w:rPr>
            </w:pPr>
            <w:r>
              <w:rPr>
                <w:rFonts w:ascii="宋体" w:hAnsi="宋体" w:hint="eastAsia"/>
                <w:szCs w:val="21"/>
              </w:rPr>
              <w:t>按合同签订支付金额。</w:t>
            </w:r>
          </w:p>
        </w:tc>
      </w:tr>
      <w:tr w:rsidR="002B3C18">
        <w:trPr>
          <w:trHeight w:val="464"/>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szCs w:val="21"/>
              </w:rPr>
              <w:t>…</w:t>
            </w:r>
          </w:p>
        </w:tc>
        <w:tc>
          <w:tcPr>
            <w:tcW w:w="4266" w:type="dxa"/>
            <w:gridSpan w:val="2"/>
            <w:shd w:val="clear" w:color="auto" w:fill="auto"/>
          </w:tcPr>
          <w:p w:rsidR="002B3C18" w:rsidRDefault="002B3C18">
            <w:pPr>
              <w:jc w:val="center"/>
              <w:rPr>
                <w:rFonts w:ascii="宋体" w:hAnsi="宋体"/>
                <w:szCs w:val="21"/>
              </w:rPr>
            </w:pPr>
          </w:p>
        </w:tc>
      </w:tr>
      <w:tr w:rsidR="002B3C18">
        <w:trPr>
          <w:trHeight w:val="637"/>
        </w:trPr>
        <w:tc>
          <w:tcPr>
            <w:tcW w:w="2093" w:type="dxa"/>
            <w:vMerge/>
            <w:shd w:val="clear" w:color="auto" w:fill="auto"/>
          </w:tcPr>
          <w:p w:rsidR="002B3C18" w:rsidRDefault="002B3C18">
            <w:pPr>
              <w:jc w:val="center"/>
              <w:rPr>
                <w:rFonts w:ascii="宋体" w:hAnsi="宋体"/>
                <w:szCs w:val="21"/>
              </w:rPr>
            </w:pPr>
          </w:p>
        </w:tc>
        <w:tc>
          <w:tcPr>
            <w:tcW w:w="1075" w:type="dxa"/>
            <w:vMerge w:val="restart"/>
            <w:shd w:val="clear" w:color="auto" w:fill="auto"/>
            <w:vAlign w:val="center"/>
          </w:tcPr>
          <w:p w:rsidR="002B3C18" w:rsidRDefault="009B21C6">
            <w:pPr>
              <w:jc w:val="center"/>
              <w:rPr>
                <w:rFonts w:ascii="宋体" w:hAnsi="宋体"/>
                <w:szCs w:val="21"/>
              </w:rPr>
            </w:pPr>
            <w:r>
              <w:rPr>
                <w:rFonts w:ascii="宋体" w:hAnsi="宋体" w:hint="eastAsia"/>
                <w:szCs w:val="21"/>
              </w:rPr>
              <w:t>效益指标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经济效益指标</w:t>
            </w:r>
          </w:p>
        </w:tc>
        <w:tc>
          <w:tcPr>
            <w:tcW w:w="4266" w:type="dxa"/>
            <w:gridSpan w:val="2"/>
            <w:shd w:val="clear" w:color="auto" w:fill="auto"/>
            <w:vAlign w:val="center"/>
          </w:tcPr>
          <w:p w:rsidR="002B3C18" w:rsidRDefault="009B21C6">
            <w:pPr>
              <w:ind w:firstLineChars="200" w:firstLine="420"/>
              <w:rPr>
                <w:rFonts w:ascii="宋体" w:hAnsi="宋体"/>
                <w:szCs w:val="21"/>
              </w:rPr>
            </w:pPr>
            <w:r>
              <w:rPr>
                <w:rFonts w:ascii="宋体" w:hAnsi="宋体" w:cs="Arial" w:hint="eastAsia"/>
                <w:color w:val="333333"/>
                <w:kern w:val="0"/>
                <w:szCs w:val="21"/>
              </w:rPr>
              <w:t>不可估算。</w:t>
            </w:r>
          </w:p>
        </w:tc>
      </w:tr>
      <w:tr w:rsidR="002B3C18">
        <w:trPr>
          <w:trHeight w:val="601"/>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社会效益指标</w:t>
            </w:r>
          </w:p>
        </w:tc>
        <w:tc>
          <w:tcPr>
            <w:tcW w:w="4266" w:type="dxa"/>
            <w:gridSpan w:val="2"/>
            <w:shd w:val="clear" w:color="auto" w:fill="auto"/>
          </w:tcPr>
          <w:p w:rsidR="002B3C18" w:rsidRDefault="009B21C6">
            <w:pPr>
              <w:ind w:firstLineChars="200" w:firstLine="420"/>
              <w:jc w:val="left"/>
              <w:rPr>
                <w:rFonts w:ascii="宋体" w:hAnsi="宋体"/>
                <w:szCs w:val="21"/>
              </w:rPr>
            </w:pPr>
            <w:r>
              <w:rPr>
                <w:rFonts w:ascii="宋体" w:hAnsi="宋体" w:hint="eastAsia"/>
                <w:szCs w:val="21"/>
              </w:rPr>
              <w:t>保障执法人员和社会群体利益，提高城市文明水平。</w:t>
            </w:r>
          </w:p>
        </w:tc>
      </w:tr>
      <w:tr w:rsidR="002B3C18">
        <w:trPr>
          <w:trHeight w:val="614"/>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环境效益指标</w:t>
            </w:r>
          </w:p>
        </w:tc>
        <w:tc>
          <w:tcPr>
            <w:tcW w:w="4266" w:type="dxa"/>
            <w:gridSpan w:val="2"/>
            <w:shd w:val="clear" w:color="auto" w:fill="auto"/>
          </w:tcPr>
          <w:p w:rsidR="002B3C18" w:rsidRDefault="009B21C6">
            <w:pPr>
              <w:ind w:firstLineChars="200" w:firstLine="420"/>
              <w:jc w:val="left"/>
              <w:rPr>
                <w:rFonts w:ascii="宋体" w:hAnsi="宋体"/>
                <w:szCs w:val="21"/>
              </w:rPr>
            </w:pPr>
            <w:r>
              <w:rPr>
                <w:rFonts w:ascii="宋体" w:hAnsi="宋体" w:hint="eastAsia"/>
                <w:szCs w:val="21"/>
              </w:rPr>
              <w:t>减少街面脏乱，无照经营，对提高环境质量有直接影响。</w:t>
            </w:r>
          </w:p>
        </w:tc>
      </w:tr>
      <w:tr w:rsidR="002B3C18">
        <w:trPr>
          <w:trHeight w:val="353"/>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可持续影响指标</w:t>
            </w:r>
          </w:p>
        </w:tc>
        <w:tc>
          <w:tcPr>
            <w:tcW w:w="4266" w:type="dxa"/>
            <w:gridSpan w:val="2"/>
            <w:shd w:val="clear" w:color="auto" w:fill="auto"/>
          </w:tcPr>
          <w:p w:rsidR="002B3C18" w:rsidRDefault="009B21C6">
            <w:pPr>
              <w:jc w:val="center"/>
              <w:rPr>
                <w:rFonts w:ascii="宋体" w:hAnsi="宋体"/>
                <w:szCs w:val="21"/>
              </w:rPr>
            </w:pPr>
            <w:r>
              <w:rPr>
                <w:rFonts w:ascii="宋体" w:hAnsi="宋体" w:hint="eastAsia"/>
                <w:szCs w:val="21"/>
              </w:rPr>
              <w:t xml:space="preserve">  进一步提升城市精细化管理水平。</w:t>
            </w:r>
          </w:p>
        </w:tc>
      </w:tr>
      <w:tr w:rsidR="002B3C18">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服务对象满意度</w:t>
            </w:r>
            <w:r>
              <w:rPr>
                <w:rFonts w:ascii="宋体" w:hAnsi="宋体" w:hint="eastAsia"/>
                <w:szCs w:val="21"/>
              </w:rPr>
              <w:lastRenderedPageBreak/>
              <w:t>指标</w:t>
            </w:r>
          </w:p>
        </w:tc>
        <w:tc>
          <w:tcPr>
            <w:tcW w:w="4266" w:type="dxa"/>
            <w:gridSpan w:val="2"/>
            <w:shd w:val="clear" w:color="auto" w:fill="auto"/>
          </w:tcPr>
          <w:p w:rsidR="002B3C18" w:rsidRDefault="009B21C6">
            <w:pPr>
              <w:ind w:firstLineChars="200" w:firstLine="420"/>
              <w:jc w:val="left"/>
              <w:rPr>
                <w:rFonts w:ascii="宋体" w:hAnsi="宋体"/>
                <w:szCs w:val="21"/>
              </w:rPr>
            </w:pPr>
            <w:r>
              <w:rPr>
                <w:rFonts w:ascii="宋体" w:hAnsi="宋体" w:hint="eastAsia"/>
                <w:szCs w:val="21"/>
              </w:rPr>
              <w:lastRenderedPageBreak/>
              <w:t>提高执法人员办案水平，提高人民群众</w:t>
            </w:r>
            <w:r>
              <w:rPr>
                <w:rFonts w:ascii="宋体" w:hAnsi="宋体" w:hint="eastAsia"/>
                <w:szCs w:val="21"/>
              </w:rPr>
              <w:lastRenderedPageBreak/>
              <w:t>的认知度和满意度，降低违法行为的发生。</w:t>
            </w:r>
          </w:p>
        </w:tc>
      </w:tr>
      <w:tr w:rsidR="002B3C18">
        <w:trPr>
          <w:trHeight w:val="449"/>
        </w:trPr>
        <w:tc>
          <w:tcPr>
            <w:tcW w:w="2093" w:type="dxa"/>
            <w:vMerge/>
            <w:shd w:val="clear" w:color="auto" w:fill="auto"/>
          </w:tcPr>
          <w:p w:rsidR="002B3C18" w:rsidRDefault="002B3C18">
            <w:pPr>
              <w:jc w:val="center"/>
              <w:rPr>
                <w:rFonts w:ascii="宋体" w:hAnsi="宋体"/>
                <w:szCs w:val="21"/>
              </w:rPr>
            </w:pPr>
          </w:p>
        </w:tc>
        <w:tc>
          <w:tcPr>
            <w:tcW w:w="1075" w:type="dxa"/>
            <w:vMerge/>
            <w:shd w:val="clear" w:color="auto" w:fill="auto"/>
          </w:tcPr>
          <w:p w:rsidR="002B3C18" w:rsidRDefault="002B3C18">
            <w:pPr>
              <w:jc w:val="center"/>
              <w:rPr>
                <w:rFonts w:ascii="宋体" w:hAnsi="宋体"/>
                <w:szCs w:val="21"/>
              </w:rPr>
            </w:pPr>
          </w:p>
        </w:tc>
        <w:tc>
          <w:tcPr>
            <w:tcW w:w="1748" w:type="dxa"/>
            <w:shd w:val="clear" w:color="auto" w:fill="auto"/>
          </w:tcPr>
          <w:p w:rsidR="002B3C18" w:rsidRDefault="009B21C6">
            <w:pPr>
              <w:jc w:val="center"/>
              <w:rPr>
                <w:rFonts w:ascii="宋体" w:hAnsi="宋体"/>
                <w:szCs w:val="21"/>
              </w:rPr>
            </w:pPr>
            <w:r>
              <w:rPr>
                <w:rFonts w:ascii="宋体" w:hAnsi="宋体"/>
                <w:szCs w:val="21"/>
              </w:rPr>
              <w:t>…</w:t>
            </w:r>
          </w:p>
        </w:tc>
        <w:tc>
          <w:tcPr>
            <w:tcW w:w="4266" w:type="dxa"/>
            <w:gridSpan w:val="2"/>
            <w:shd w:val="clear" w:color="auto" w:fill="auto"/>
          </w:tcPr>
          <w:p w:rsidR="002B3C18" w:rsidRDefault="002B3C18">
            <w:pPr>
              <w:jc w:val="center"/>
              <w:rPr>
                <w:rFonts w:ascii="宋体" w:hAnsi="宋体"/>
                <w:szCs w:val="21"/>
              </w:rPr>
            </w:pPr>
          </w:p>
        </w:tc>
      </w:tr>
      <w:tr w:rsidR="002B3C18">
        <w:trPr>
          <w:trHeight w:val="612"/>
        </w:trPr>
        <w:tc>
          <w:tcPr>
            <w:tcW w:w="2093" w:type="dxa"/>
            <w:shd w:val="clear" w:color="auto" w:fill="auto"/>
          </w:tcPr>
          <w:p w:rsidR="002B3C18" w:rsidRDefault="009B21C6">
            <w:pPr>
              <w:jc w:val="center"/>
              <w:rPr>
                <w:rFonts w:ascii="宋体" w:hAnsi="宋体"/>
                <w:szCs w:val="21"/>
              </w:rPr>
            </w:pPr>
            <w:r>
              <w:rPr>
                <w:rFonts w:ascii="宋体" w:hAnsi="宋体" w:hint="eastAsia"/>
                <w:szCs w:val="21"/>
              </w:rPr>
              <w:t>其他说明的</w:t>
            </w:r>
          </w:p>
          <w:p w:rsidR="002B3C18" w:rsidRDefault="009B21C6">
            <w:pPr>
              <w:jc w:val="center"/>
              <w:rPr>
                <w:rFonts w:ascii="宋体" w:hAnsi="宋体"/>
                <w:szCs w:val="21"/>
              </w:rPr>
            </w:pPr>
            <w:r>
              <w:rPr>
                <w:rFonts w:ascii="宋体" w:hAnsi="宋体" w:hint="eastAsia"/>
                <w:szCs w:val="21"/>
              </w:rPr>
              <w:t>问题</w:t>
            </w:r>
          </w:p>
        </w:tc>
        <w:tc>
          <w:tcPr>
            <w:tcW w:w="1075" w:type="dxa"/>
            <w:shd w:val="clear" w:color="auto" w:fill="auto"/>
          </w:tcPr>
          <w:p w:rsidR="002B3C18" w:rsidRDefault="002B3C18">
            <w:pPr>
              <w:jc w:val="center"/>
              <w:rPr>
                <w:rFonts w:ascii="宋体" w:hAnsi="宋体"/>
                <w:szCs w:val="21"/>
              </w:rPr>
            </w:pPr>
          </w:p>
        </w:tc>
        <w:tc>
          <w:tcPr>
            <w:tcW w:w="1748" w:type="dxa"/>
            <w:shd w:val="clear" w:color="auto" w:fill="auto"/>
          </w:tcPr>
          <w:p w:rsidR="002B3C18" w:rsidRDefault="002B3C18">
            <w:pPr>
              <w:jc w:val="center"/>
              <w:rPr>
                <w:rFonts w:ascii="宋体" w:hAnsi="宋体"/>
                <w:szCs w:val="21"/>
              </w:rPr>
            </w:pPr>
          </w:p>
        </w:tc>
        <w:tc>
          <w:tcPr>
            <w:tcW w:w="4266" w:type="dxa"/>
            <w:gridSpan w:val="2"/>
            <w:shd w:val="clear" w:color="auto" w:fill="auto"/>
          </w:tcPr>
          <w:p w:rsidR="002B3C18" w:rsidRDefault="002B3C18">
            <w:pPr>
              <w:jc w:val="center"/>
              <w:rPr>
                <w:rFonts w:ascii="宋体" w:hAnsi="宋体"/>
                <w:szCs w:val="21"/>
              </w:rPr>
            </w:pPr>
          </w:p>
        </w:tc>
      </w:tr>
    </w:tbl>
    <w:p w:rsidR="002B3C18" w:rsidRDefault="002B3C18">
      <w:pPr>
        <w:pStyle w:val="2"/>
        <w:rPr>
          <w:sz w:val="30"/>
          <w:szCs w:val="30"/>
        </w:rPr>
      </w:pPr>
      <w:bookmarkStart w:id="1" w:name="_Toc380500627"/>
      <w:bookmarkStart w:id="2" w:name="_Toc396293503"/>
      <w:bookmarkStart w:id="3" w:name="_Toc380588472"/>
    </w:p>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2B3C18"/>
    <w:p w:rsidR="002B3C18" w:rsidRDefault="009B21C6">
      <w:pPr>
        <w:pStyle w:val="2"/>
      </w:pPr>
      <w:r>
        <w:rPr>
          <w:rFonts w:hint="eastAsia"/>
        </w:rPr>
        <w:lastRenderedPageBreak/>
        <w:t>项目支出绩效目标申报表</w:t>
      </w:r>
      <w:bookmarkEnd w:id="1"/>
      <w:bookmarkEnd w:id="2"/>
      <w:bookmarkEnd w:id="3"/>
    </w:p>
    <w:p w:rsidR="002B3C18" w:rsidRDefault="009B21C6">
      <w:pPr>
        <w:spacing w:before="100" w:beforeAutospacing="1" w:after="100" w:afterAutospacing="1" w:line="264" w:lineRule="auto"/>
        <w:jc w:val="center"/>
        <w:rPr>
          <w:rFonts w:ascii="宋体" w:hAnsi="宋体"/>
          <w:b/>
          <w:sz w:val="24"/>
        </w:rPr>
      </w:pPr>
      <w:r>
        <w:rPr>
          <w:rFonts w:ascii="宋体" w:hAnsi="宋体" w:cs="宋体" w:hint="eastAsia"/>
          <w:kern w:val="0"/>
          <w:sz w:val="24"/>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748"/>
        <w:gridCol w:w="1855"/>
        <w:gridCol w:w="2411"/>
      </w:tblGrid>
      <w:tr w:rsidR="002B3C18">
        <w:trPr>
          <w:trHeight w:val="760"/>
        </w:trPr>
        <w:tc>
          <w:tcPr>
            <w:tcW w:w="1548" w:type="dxa"/>
            <w:vAlign w:val="center"/>
          </w:tcPr>
          <w:p w:rsidR="002B3C18" w:rsidRDefault="009B21C6">
            <w:pPr>
              <w:jc w:val="center"/>
              <w:rPr>
                <w:rFonts w:ascii="宋体" w:hAnsi="宋体"/>
                <w:szCs w:val="21"/>
              </w:rPr>
            </w:pPr>
            <w:r>
              <w:rPr>
                <w:rFonts w:ascii="宋体" w:hAnsi="宋体" w:hint="eastAsia"/>
                <w:szCs w:val="21"/>
              </w:rPr>
              <w:t>部门（单位）名称</w:t>
            </w:r>
          </w:p>
        </w:tc>
        <w:tc>
          <w:tcPr>
            <w:tcW w:w="7634" w:type="dxa"/>
            <w:gridSpan w:val="4"/>
            <w:vAlign w:val="center"/>
          </w:tcPr>
          <w:p w:rsidR="002B3C18" w:rsidRDefault="009B21C6">
            <w:pPr>
              <w:jc w:val="center"/>
              <w:rPr>
                <w:rFonts w:ascii="宋体" w:hAnsi="宋体"/>
                <w:szCs w:val="21"/>
              </w:rPr>
            </w:pPr>
            <w:r>
              <w:rPr>
                <w:rFonts w:ascii="宋体" w:hAnsi="宋体" w:hint="eastAsia"/>
                <w:szCs w:val="21"/>
              </w:rPr>
              <w:t>北京市西城区城市管理综合行政执法行政监察局</w:t>
            </w:r>
          </w:p>
        </w:tc>
      </w:tr>
      <w:tr w:rsidR="002B3C18">
        <w:trPr>
          <w:trHeight w:val="449"/>
        </w:trPr>
        <w:tc>
          <w:tcPr>
            <w:tcW w:w="1548" w:type="dxa"/>
            <w:vAlign w:val="center"/>
          </w:tcPr>
          <w:p w:rsidR="002B3C18" w:rsidRDefault="009B21C6">
            <w:pPr>
              <w:jc w:val="center"/>
              <w:rPr>
                <w:rFonts w:ascii="宋体" w:hAnsi="宋体"/>
                <w:szCs w:val="21"/>
              </w:rPr>
            </w:pPr>
            <w:r>
              <w:rPr>
                <w:rFonts w:ascii="宋体" w:hAnsi="宋体" w:hint="eastAsia"/>
                <w:szCs w:val="21"/>
              </w:rPr>
              <w:t>项目名称</w:t>
            </w:r>
          </w:p>
        </w:tc>
        <w:tc>
          <w:tcPr>
            <w:tcW w:w="3368" w:type="dxa"/>
            <w:gridSpan w:val="2"/>
            <w:vAlign w:val="center"/>
          </w:tcPr>
          <w:p w:rsidR="002B3C18" w:rsidRDefault="009B21C6">
            <w:pPr>
              <w:jc w:val="center"/>
              <w:rPr>
                <w:rFonts w:ascii="宋体" w:hAnsi="宋体"/>
                <w:szCs w:val="21"/>
              </w:rPr>
            </w:pPr>
            <w:r>
              <w:rPr>
                <w:rFonts w:ascii="宋体" w:hAnsi="宋体" w:hint="eastAsia"/>
                <w:szCs w:val="21"/>
              </w:rPr>
              <w:t>库房</w:t>
            </w:r>
            <w:r>
              <w:rPr>
                <w:rFonts w:ascii="宋体" w:hAnsi="宋体"/>
                <w:szCs w:val="21"/>
              </w:rPr>
              <w:t>、</w:t>
            </w:r>
            <w:r>
              <w:rPr>
                <w:rFonts w:ascii="宋体" w:hAnsi="宋体" w:hint="eastAsia"/>
                <w:szCs w:val="21"/>
              </w:rPr>
              <w:t>停车场地租赁费</w:t>
            </w:r>
          </w:p>
        </w:tc>
        <w:tc>
          <w:tcPr>
            <w:tcW w:w="1855" w:type="dxa"/>
            <w:vAlign w:val="center"/>
          </w:tcPr>
          <w:p w:rsidR="002B3C18" w:rsidRDefault="009B21C6">
            <w:pPr>
              <w:jc w:val="center"/>
              <w:rPr>
                <w:rFonts w:ascii="宋体" w:hAnsi="宋体"/>
                <w:szCs w:val="21"/>
              </w:rPr>
            </w:pPr>
            <w:r>
              <w:rPr>
                <w:rFonts w:ascii="宋体" w:hAnsi="宋体" w:hint="eastAsia"/>
                <w:szCs w:val="21"/>
              </w:rPr>
              <w:t>预算金额（万元）</w:t>
            </w:r>
          </w:p>
        </w:tc>
        <w:tc>
          <w:tcPr>
            <w:tcW w:w="2411" w:type="dxa"/>
            <w:vAlign w:val="center"/>
          </w:tcPr>
          <w:p w:rsidR="002B3C18" w:rsidRDefault="009B21C6">
            <w:pPr>
              <w:jc w:val="center"/>
              <w:rPr>
                <w:rFonts w:ascii="宋体" w:hAnsi="宋体"/>
                <w:szCs w:val="21"/>
              </w:rPr>
            </w:pPr>
            <w:r>
              <w:rPr>
                <w:rFonts w:ascii="宋体" w:hAnsi="宋体" w:hint="eastAsia"/>
                <w:szCs w:val="21"/>
              </w:rPr>
              <w:t>130.00</w:t>
            </w:r>
            <w:r>
              <w:rPr>
                <w:rFonts w:ascii="宋体" w:hAnsi="宋体"/>
                <w:szCs w:val="21"/>
              </w:rPr>
              <w:t xml:space="preserve"> </w:t>
            </w:r>
          </w:p>
        </w:tc>
      </w:tr>
      <w:tr w:rsidR="002B3C18">
        <w:trPr>
          <w:trHeight w:val="449"/>
        </w:trPr>
        <w:tc>
          <w:tcPr>
            <w:tcW w:w="1548" w:type="dxa"/>
            <w:vAlign w:val="center"/>
          </w:tcPr>
          <w:p w:rsidR="002B3C18" w:rsidRDefault="009B21C6">
            <w:pPr>
              <w:jc w:val="center"/>
              <w:rPr>
                <w:rFonts w:ascii="宋体" w:hAnsi="宋体"/>
                <w:szCs w:val="21"/>
              </w:rPr>
            </w:pPr>
            <w:r>
              <w:rPr>
                <w:rFonts w:ascii="宋体" w:hAnsi="宋体" w:hint="eastAsia"/>
                <w:szCs w:val="21"/>
              </w:rPr>
              <w:t>项目负责人</w:t>
            </w:r>
          </w:p>
        </w:tc>
        <w:tc>
          <w:tcPr>
            <w:tcW w:w="3368" w:type="dxa"/>
            <w:gridSpan w:val="2"/>
            <w:vAlign w:val="center"/>
          </w:tcPr>
          <w:p w:rsidR="002B3C18" w:rsidRDefault="009B21C6">
            <w:pPr>
              <w:jc w:val="center"/>
              <w:rPr>
                <w:rFonts w:ascii="宋体" w:hAnsi="宋体"/>
                <w:szCs w:val="21"/>
              </w:rPr>
            </w:pPr>
            <w:proofErr w:type="gramStart"/>
            <w:r>
              <w:rPr>
                <w:rFonts w:ascii="宋体" w:hAnsi="宋体" w:hint="eastAsia"/>
                <w:szCs w:val="21"/>
              </w:rPr>
              <w:t>付新喜</w:t>
            </w:r>
            <w:proofErr w:type="gramEnd"/>
          </w:p>
        </w:tc>
        <w:tc>
          <w:tcPr>
            <w:tcW w:w="1855" w:type="dxa"/>
            <w:vAlign w:val="center"/>
          </w:tcPr>
          <w:p w:rsidR="002B3C18" w:rsidRDefault="009B21C6">
            <w:pPr>
              <w:jc w:val="center"/>
              <w:rPr>
                <w:rFonts w:ascii="宋体" w:hAnsi="宋体"/>
                <w:szCs w:val="21"/>
              </w:rPr>
            </w:pPr>
            <w:r>
              <w:rPr>
                <w:rFonts w:ascii="宋体" w:hAnsi="宋体" w:hint="eastAsia"/>
                <w:szCs w:val="21"/>
              </w:rPr>
              <w:t>联系电话</w:t>
            </w:r>
          </w:p>
        </w:tc>
        <w:tc>
          <w:tcPr>
            <w:tcW w:w="2411" w:type="dxa"/>
            <w:vAlign w:val="center"/>
          </w:tcPr>
          <w:p w:rsidR="002B3C18" w:rsidRDefault="009B21C6">
            <w:pPr>
              <w:jc w:val="center"/>
              <w:rPr>
                <w:rFonts w:ascii="宋体" w:hAnsi="宋体"/>
                <w:szCs w:val="21"/>
              </w:rPr>
            </w:pPr>
            <w:r>
              <w:rPr>
                <w:rFonts w:ascii="宋体" w:hAnsi="宋体" w:hint="eastAsia"/>
                <w:szCs w:val="21"/>
              </w:rPr>
              <w:t>66527041</w:t>
            </w:r>
          </w:p>
        </w:tc>
      </w:tr>
      <w:tr w:rsidR="002B3C18">
        <w:trPr>
          <w:trHeight w:val="449"/>
        </w:trPr>
        <w:tc>
          <w:tcPr>
            <w:tcW w:w="1548" w:type="dxa"/>
            <w:vAlign w:val="center"/>
          </w:tcPr>
          <w:p w:rsidR="002B3C18" w:rsidRDefault="009B21C6">
            <w:pPr>
              <w:jc w:val="center"/>
              <w:rPr>
                <w:rFonts w:ascii="宋体" w:hAnsi="宋体"/>
                <w:szCs w:val="21"/>
              </w:rPr>
            </w:pPr>
            <w:r>
              <w:rPr>
                <w:rFonts w:ascii="宋体" w:hAnsi="宋体" w:hint="eastAsia"/>
                <w:szCs w:val="21"/>
              </w:rPr>
              <w:t>单位地址</w:t>
            </w:r>
          </w:p>
        </w:tc>
        <w:tc>
          <w:tcPr>
            <w:tcW w:w="3368" w:type="dxa"/>
            <w:gridSpan w:val="2"/>
            <w:vAlign w:val="center"/>
          </w:tcPr>
          <w:p w:rsidR="002B3C18" w:rsidRDefault="009B21C6">
            <w:pPr>
              <w:jc w:val="center"/>
              <w:rPr>
                <w:rFonts w:ascii="宋体" w:hAnsi="宋体"/>
                <w:szCs w:val="21"/>
              </w:rPr>
            </w:pPr>
            <w:r>
              <w:rPr>
                <w:rFonts w:ascii="宋体" w:hAnsi="宋体" w:hint="eastAsia"/>
                <w:szCs w:val="21"/>
              </w:rPr>
              <w:t>北京市西城区官园胡同8号</w:t>
            </w:r>
          </w:p>
        </w:tc>
        <w:tc>
          <w:tcPr>
            <w:tcW w:w="1855" w:type="dxa"/>
            <w:vAlign w:val="center"/>
          </w:tcPr>
          <w:p w:rsidR="002B3C18" w:rsidRDefault="009B21C6">
            <w:pPr>
              <w:jc w:val="center"/>
              <w:rPr>
                <w:rFonts w:ascii="宋体" w:hAnsi="宋体"/>
                <w:szCs w:val="21"/>
              </w:rPr>
            </w:pPr>
            <w:r>
              <w:rPr>
                <w:rFonts w:ascii="宋体" w:hAnsi="宋体" w:hint="eastAsia"/>
                <w:szCs w:val="21"/>
              </w:rPr>
              <w:t>邮政编码</w:t>
            </w:r>
          </w:p>
        </w:tc>
        <w:tc>
          <w:tcPr>
            <w:tcW w:w="2411" w:type="dxa"/>
            <w:vAlign w:val="center"/>
          </w:tcPr>
          <w:p w:rsidR="002B3C18" w:rsidRDefault="009B21C6">
            <w:pPr>
              <w:jc w:val="center"/>
              <w:rPr>
                <w:rFonts w:ascii="宋体" w:hAnsi="宋体"/>
                <w:szCs w:val="21"/>
              </w:rPr>
            </w:pPr>
            <w:r>
              <w:rPr>
                <w:rFonts w:ascii="宋体" w:hAnsi="宋体" w:hint="eastAsia"/>
                <w:szCs w:val="21"/>
              </w:rPr>
              <w:t>100034</w:t>
            </w:r>
          </w:p>
        </w:tc>
      </w:tr>
      <w:tr w:rsidR="002B3C18">
        <w:trPr>
          <w:trHeight w:val="863"/>
        </w:trPr>
        <w:tc>
          <w:tcPr>
            <w:tcW w:w="1548" w:type="dxa"/>
            <w:vAlign w:val="center"/>
          </w:tcPr>
          <w:p w:rsidR="002B3C18" w:rsidRDefault="009B21C6">
            <w:pPr>
              <w:jc w:val="center"/>
              <w:rPr>
                <w:rFonts w:ascii="宋体" w:hAnsi="宋体"/>
                <w:szCs w:val="21"/>
              </w:rPr>
            </w:pPr>
            <w:r>
              <w:rPr>
                <w:rFonts w:ascii="宋体" w:hAnsi="宋体" w:hint="eastAsia"/>
                <w:szCs w:val="21"/>
              </w:rPr>
              <w:t>项目类型</w:t>
            </w:r>
          </w:p>
        </w:tc>
        <w:tc>
          <w:tcPr>
            <w:tcW w:w="7634" w:type="dxa"/>
            <w:gridSpan w:val="4"/>
            <w:vAlign w:val="center"/>
          </w:tcPr>
          <w:p w:rsidR="002B3C18" w:rsidRDefault="009B21C6">
            <w:pPr>
              <w:jc w:val="center"/>
              <w:rPr>
                <w:rFonts w:ascii="宋体" w:hAnsi="宋体"/>
                <w:szCs w:val="21"/>
              </w:rPr>
            </w:pPr>
            <w:r>
              <w:rPr>
                <w:rFonts w:ascii="宋体" w:hAnsi="宋体" w:hint="eastAsia"/>
                <w:szCs w:val="21"/>
              </w:rPr>
              <w:t>4.其他一般类</w:t>
            </w:r>
          </w:p>
        </w:tc>
      </w:tr>
      <w:tr w:rsidR="002B3C18">
        <w:trPr>
          <w:trHeight w:val="764"/>
        </w:trPr>
        <w:tc>
          <w:tcPr>
            <w:tcW w:w="1548" w:type="dxa"/>
            <w:vAlign w:val="center"/>
          </w:tcPr>
          <w:p w:rsidR="002B3C18" w:rsidRDefault="009B21C6">
            <w:pPr>
              <w:jc w:val="center"/>
              <w:rPr>
                <w:rFonts w:ascii="宋体" w:hAnsi="宋体"/>
                <w:szCs w:val="21"/>
              </w:rPr>
            </w:pPr>
            <w:r>
              <w:rPr>
                <w:rFonts w:ascii="宋体" w:hAnsi="宋体" w:hint="eastAsia"/>
                <w:szCs w:val="21"/>
              </w:rPr>
              <w:t>项目绩效目标</w:t>
            </w:r>
          </w:p>
        </w:tc>
        <w:tc>
          <w:tcPr>
            <w:tcW w:w="7634" w:type="dxa"/>
            <w:gridSpan w:val="4"/>
            <w:vAlign w:val="center"/>
          </w:tcPr>
          <w:p w:rsidR="002B3C18" w:rsidRDefault="009B21C6">
            <w:pPr>
              <w:jc w:val="left"/>
              <w:rPr>
                <w:rFonts w:ascii="宋体" w:hAnsi="宋体"/>
                <w:szCs w:val="21"/>
              </w:rPr>
            </w:pPr>
            <w:r>
              <w:rPr>
                <w:rFonts w:ascii="宋体" w:hAnsi="宋体" w:hint="eastAsia"/>
                <w:szCs w:val="21"/>
              </w:rPr>
              <w:t xml:space="preserve">    便于各执法队的罚没、暂扣物品统一管理，尤其是对游动商贩工具的管理，对净化街面环境秩序有极大的促进作用。用于停放暂扣的、罚没的三轮车、电动车、小型手扶拖拉机、渣土车及小型广告牌、桌椅等物品。</w:t>
            </w:r>
          </w:p>
        </w:tc>
      </w:tr>
      <w:tr w:rsidR="002B3C18">
        <w:trPr>
          <w:trHeight w:val="568"/>
        </w:trPr>
        <w:tc>
          <w:tcPr>
            <w:tcW w:w="1548" w:type="dxa"/>
            <w:vMerge w:val="restart"/>
            <w:vAlign w:val="center"/>
          </w:tcPr>
          <w:p w:rsidR="002B3C18" w:rsidRDefault="009B21C6">
            <w:pPr>
              <w:jc w:val="center"/>
              <w:rPr>
                <w:rFonts w:ascii="宋体" w:hAnsi="宋体"/>
                <w:szCs w:val="21"/>
              </w:rPr>
            </w:pPr>
            <w:r>
              <w:rPr>
                <w:rFonts w:ascii="宋体" w:hAnsi="宋体" w:hint="eastAsia"/>
                <w:szCs w:val="21"/>
              </w:rPr>
              <w:t>绩效指标</w:t>
            </w:r>
          </w:p>
        </w:tc>
        <w:tc>
          <w:tcPr>
            <w:tcW w:w="1620" w:type="dxa"/>
            <w:vAlign w:val="center"/>
          </w:tcPr>
          <w:p w:rsidR="002B3C18" w:rsidRDefault="009B21C6">
            <w:pPr>
              <w:jc w:val="center"/>
              <w:rPr>
                <w:rFonts w:ascii="宋体" w:hAnsi="宋体"/>
                <w:szCs w:val="21"/>
              </w:rPr>
            </w:pPr>
            <w:r>
              <w:rPr>
                <w:rFonts w:ascii="宋体" w:hAnsi="宋体" w:hint="eastAsia"/>
                <w:szCs w:val="21"/>
              </w:rPr>
              <w:t>一级指标</w:t>
            </w:r>
          </w:p>
        </w:tc>
        <w:tc>
          <w:tcPr>
            <w:tcW w:w="1748" w:type="dxa"/>
            <w:vAlign w:val="center"/>
          </w:tcPr>
          <w:p w:rsidR="002B3C18" w:rsidRDefault="009B21C6">
            <w:pPr>
              <w:jc w:val="center"/>
              <w:rPr>
                <w:rFonts w:ascii="宋体" w:hAnsi="宋体"/>
                <w:szCs w:val="21"/>
              </w:rPr>
            </w:pPr>
            <w:r>
              <w:rPr>
                <w:rFonts w:ascii="宋体" w:hAnsi="宋体" w:hint="eastAsia"/>
                <w:szCs w:val="21"/>
              </w:rPr>
              <w:t>二级指标</w:t>
            </w:r>
          </w:p>
        </w:tc>
        <w:tc>
          <w:tcPr>
            <w:tcW w:w="4266" w:type="dxa"/>
            <w:gridSpan w:val="2"/>
            <w:vAlign w:val="center"/>
          </w:tcPr>
          <w:p w:rsidR="002B3C18" w:rsidRDefault="009B21C6">
            <w:pPr>
              <w:jc w:val="center"/>
              <w:rPr>
                <w:rFonts w:ascii="宋体" w:hAnsi="宋体"/>
                <w:szCs w:val="21"/>
              </w:rPr>
            </w:pPr>
            <w:r>
              <w:rPr>
                <w:rFonts w:ascii="宋体" w:hAnsi="宋体" w:hint="eastAsia"/>
                <w:szCs w:val="21"/>
              </w:rPr>
              <w:t>具体指标（指标内容、指标值）</w:t>
            </w:r>
          </w:p>
        </w:tc>
      </w:tr>
      <w:tr w:rsidR="002B3C18">
        <w:trPr>
          <w:trHeight w:val="546"/>
        </w:trPr>
        <w:tc>
          <w:tcPr>
            <w:tcW w:w="1548" w:type="dxa"/>
            <w:vMerge/>
          </w:tcPr>
          <w:p w:rsidR="002B3C18" w:rsidRDefault="002B3C18">
            <w:pPr>
              <w:jc w:val="center"/>
              <w:rPr>
                <w:rFonts w:ascii="宋体" w:hAnsi="宋体"/>
                <w:szCs w:val="21"/>
              </w:rPr>
            </w:pPr>
          </w:p>
        </w:tc>
        <w:tc>
          <w:tcPr>
            <w:tcW w:w="1620" w:type="dxa"/>
            <w:vMerge w:val="restart"/>
            <w:vAlign w:val="center"/>
          </w:tcPr>
          <w:p w:rsidR="002B3C18" w:rsidRDefault="009B21C6">
            <w:pPr>
              <w:jc w:val="center"/>
              <w:rPr>
                <w:rFonts w:ascii="宋体" w:hAnsi="宋体"/>
                <w:szCs w:val="21"/>
              </w:rPr>
            </w:pPr>
            <w:r>
              <w:rPr>
                <w:rFonts w:ascii="宋体" w:hAnsi="宋体" w:hint="eastAsia"/>
                <w:szCs w:val="21"/>
              </w:rPr>
              <w:t>产出指标</w:t>
            </w:r>
          </w:p>
        </w:tc>
        <w:tc>
          <w:tcPr>
            <w:tcW w:w="1748" w:type="dxa"/>
            <w:vAlign w:val="center"/>
          </w:tcPr>
          <w:p w:rsidR="002B3C18" w:rsidRDefault="009B21C6">
            <w:pPr>
              <w:jc w:val="center"/>
              <w:rPr>
                <w:rFonts w:ascii="宋体" w:hAnsi="宋体"/>
                <w:szCs w:val="21"/>
              </w:rPr>
            </w:pPr>
            <w:r>
              <w:rPr>
                <w:rFonts w:ascii="宋体" w:hAnsi="宋体" w:hint="eastAsia"/>
                <w:szCs w:val="21"/>
              </w:rPr>
              <w:t>产出数量指标</w:t>
            </w:r>
          </w:p>
        </w:tc>
        <w:tc>
          <w:tcPr>
            <w:tcW w:w="4266" w:type="dxa"/>
            <w:gridSpan w:val="2"/>
          </w:tcPr>
          <w:p w:rsidR="002B3C18" w:rsidRDefault="009B21C6">
            <w:pPr>
              <w:jc w:val="center"/>
              <w:rPr>
                <w:rFonts w:ascii="宋体" w:hAnsi="宋体"/>
                <w:szCs w:val="21"/>
              </w:rPr>
            </w:pPr>
            <w:r>
              <w:rPr>
                <w:rFonts w:ascii="宋体" w:hAnsi="宋体" w:hint="eastAsia"/>
                <w:szCs w:val="21"/>
              </w:rPr>
              <w:t xml:space="preserve">   位于西城区平安里地铁站D口西侧及北侧，占地面积2650平方米，年租金130万元。</w:t>
            </w:r>
          </w:p>
        </w:tc>
      </w:tr>
      <w:tr w:rsidR="002B3C18">
        <w:trPr>
          <w:trHeight w:val="638"/>
        </w:trPr>
        <w:tc>
          <w:tcPr>
            <w:tcW w:w="1548" w:type="dxa"/>
            <w:vMerge/>
          </w:tcPr>
          <w:p w:rsidR="002B3C18" w:rsidRDefault="002B3C18">
            <w:pPr>
              <w:jc w:val="center"/>
              <w:rPr>
                <w:rFonts w:ascii="宋体" w:hAnsi="宋体"/>
                <w:szCs w:val="21"/>
              </w:rPr>
            </w:pPr>
          </w:p>
        </w:tc>
        <w:tc>
          <w:tcPr>
            <w:tcW w:w="1620" w:type="dxa"/>
            <w:vMerge/>
            <w:vAlign w:val="center"/>
          </w:tcPr>
          <w:p w:rsidR="002B3C18" w:rsidRDefault="002B3C18">
            <w:pPr>
              <w:jc w:val="center"/>
              <w:rPr>
                <w:rFonts w:ascii="宋体" w:hAnsi="宋体"/>
                <w:szCs w:val="21"/>
              </w:rPr>
            </w:pPr>
          </w:p>
        </w:tc>
        <w:tc>
          <w:tcPr>
            <w:tcW w:w="1748" w:type="dxa"/>
            <w:vAlign w:val="center"/>
          </w:tcPr>
          <w:p w:rsidR="002B3C18" w:rsidRDefault="009B21C6">
            <w:pPr>
              <w:jc w:val="center"/>
              <w:rPr>
                <w:rFonts w:ascii="宋体" w:hAnsi="宋体"/>
                <w:szCs w:val="21"/>
              </w:rPr>
            </w:pPr>
            <w:r>
              <w:rPr>
                <w:rFonts w:ascii="宋体" w:hAnsi="宋体" w:hint="eastAsia"/>
                <w:szCs w:val="21"/>
              </w:rPr>
              <w:t>产出质量指标</w:t>
            </w:r>
          </w:p>
        </w:tc>
        <w:tc>
          <w:tcPr>
            <w:tcW w:w="4266" w:type="dxa"/>
            <w:gridSpan w:val="2"/>
            <w:vAlign w:val="center"/>
          </w:tcPr>
          <w:p w:rsidR="002B3C18" w:rsidRDefault="009B21C6">
            <w:pPr>
              <w:jc w:val="center"/>
              <w:rPr>
                <w:rFonts w:ascii="宋体" w:hAnsi="宋体"/>
                <w:szCs w:val="21"/>
              </w:rPr>
            </w:pPr>
            <w:r>
              <w:rPr>
                <w:rFonts w:ascii="宋体" w:hAnsi="宋体" w:hint="eastAsia"/>
                <w:szCs w:val="21"/>
              </w:rPr>
              <w:t>便于各执法队的罚没、暂扣物品统一管理。</w:t>
            </w:r>
          </w:p>
        </w:tc>
      </w:tr>
      <w:tr w:rsidR="002B3C18">
        <w:trPr>
          <w:trHeight w:val="424"/>
        </w:trPr>
        <w:tc>
          <w:tcPr>
            <w:tcW w:w="1548" w:type="dxa"/>
            <w:vMerge/>
          </w:tcPr>
          <w:p w:rsidR="002B3C18" w:rsidRDefault="002B3C18">
            <w:pPr>
              <w:jc w:val="center"/>
              <w:rPr>
                <w:rFonts w:ascii="宋体" w:hAnsi="宋体"/>
                <w:szCs w:val="21"/>
              </w:rPr>
            </w:pPr>
          </w:p>
        </w:tc>
        <w:tc>
          <w:tcPr>
            <w:tcW w:w="1620" w:type="dxa"/>
            <w:vMerge/>
            <w:vAlign w:val="center"/>
          </w:tcPr>
          <w:p w:rsidR="002B3C18" w:rsidRDefault="002B3C18">
            <w:pPr>
              <w:jc w:val="center"/>
              <w:rPr>
                <w:rFonts w:ascii="宋体" w:hAnsi="宋体"/>
                <w:szCs w:val="21"/>
              </w:rPr>
            </w:pPr>
          </w:p>
        </w:tc>
        <w:tc>
          <w:tcPr>
            <w:tcW w:w="1748" w:type="dxa"/>
            <w:vAlign w:val="center"/>
          </w:tcPr>
          <w:p w:rsidR="002B3C18" w:rsidRDefault="009B21C6">
            <w:pPr>
              <w:jc w:val="center"/>
              <w:rPr>
                <w:rFonts w:ascii="宋体" w:hAnsi="宋体"/>
                <w:szCs w:val="21"/>
              </w:rPr>
            </w:pPr>
            <w:r>
              <w:rPr>
                <w:rFonts w:ascii="宋体" w:hAnsi="宋体" w:hint="eastAsia"/>
                <w:szCs w:val="21"/>
              </w:rPr>
              <w:t>产出进度指标</w:t>
            </w:r>
          </w:p>
        </w:tc>
        <w:tc>
          <w:tcPr>
            <w:tcW w:w="4266" w:type="dxa"/>
            <w:gridSpan w:val="2"/>
          </w:tcPr>
          <w:p w:rsidR="002B3C18" w:rsidRDefault="009B21C6">
            <w:pPr>
              <w:ind w:firstLineChars="200" w:firstLine="420"/>
              <w:rPr>
                <w:rFonts w:ascii="宋体" w:hAnsi="宋体"/>
                <w:szCs w:val="21"/>
              </w:rPr>
            </w:pPr>
            <w:r>
              <w:rPr>
                <w:rFonts w:ascii="宋体" w:hAnsi="宋体" w:hint="eastAsia"/>
                <w:szCs w:val="21"/>
              </w:rPr>
              <w:t>租赁期限为一年。</w:t>
            </w:r>
          </w:p>
        </w:tc>
      </w:tr>
      <w:tr w:rsidR="002B3C18">
        <w:trPr>
          <w:trHeight w:val="417"/>
        </w:trPr>
        <w:tc>
          <w:tcPr>
            <w:tcW w:w="1548" w:type="dxa"/>
            <w:vMerge/>
          </w:tcPr>
          <w:p w:rsidR="002B3C18" w:rsidRDefault="002B3C18">
            <w:pPr>
              <w:jc w:val="center"/>
              <w:rPr>
                <w:rFonts w:ascii="宋体" w:hAnsi="宋体"/>
                <w:szCs w:val="21"/>
              </w:rPr>
            </w:pPr>
          </w:p>
        </w:tc>
        <w:tc>
          <w:tcPr>
            <w:tcW w:w="1620" w:type="dxa"/>
            <w:vMerge/>
            <w:vAlign w:val="center"/>
          </w:tcPr>
          <w:p w:rsidR="002B3C18" w:rsidRDefault="002B3C18">
            <w:pPr>
              <w:jc w:val="center"/>
              <w:rPr>
                <w:rFonts w:ascii="宋体" w:hAnsi="宋体"/>
                <w:szCs w:val="21"/>
              </w:rPr>
            </w:pPr>
          </w:p>
        </w:tc>
        <w:tc>
          <w:tcPr>
            <w:tcW w:w="1748" w:type="dxa"/>
            <w:vAlign w:val="center"/>
          </w:tcPr>
          <w:p w:rsidR="002B3C18" w:rsidRDefault="009B21C6">
            <w:pPr>
              <w:jc w:val="center"/>
              <w:rPr>
                <w:rFonts w:ascii="宋体" w:hAnsi="宋体"/>
                <w:szCs w:val="21"/>
              </w:rPr>
            </w:pPr>
            <w:r>
              <w:rPr>
                <w:rFonts w:ascii="宋体" w:hAnsi="宋体" w:hint="eastAsia"/>
                <w:szCs w:val="21"/>
              </w:rPr>
              <w:t>产出成本指标</w:t>
            </w:r>
          </w:p>
        </w:tc>
        <w:tc>
          <w:tcPr>
            <w:tcW w:w="4266" w:type="dxa"/>
            <w:gridSpan w:val="2"/>
          </w:tcPr>
          <w:p w:rsidR="002B3C18" w:rsidRDefault="009B21C6">
            <w:pPr>
              <w:ind w:firstLineChars="200" w:firstLine="420"/>
              <w:jc w:val="left"/>
              <w:rPr>
                <w:rFonts w:ascii="宋体" w:hAnsi="宋体"/>
                <w:szCs w:val="21"/>
              </w:rPr>
            </w:pPr>
            <w:r>
              <w:rPr>
                <w:rFonts w:ascii="宋体" w:hAnsi="宋体" w:hint="eastAsia"/>
                <w:szCs w:val="21"/>
              </w:rPr>
              <w:t>按合同签订支付金额。</w:t>
            </w:r>
          </w:p>
        </w:tc>
      </w:tr>
      <w:tr w:rsidR="002B3C18">
        <w:trPr>
          <w:trHeight w:val="857"/>
        </w:trPr>
        <w:tc>
          <w:tcPr>
            <w:tcW w:w="1548" w:type="dxa"/>
            <w:vMerge/>
          </w:tcPr>
          <w:p w:rsidR="002B3C18" w:rsidRDefault="002B3C18">
            <w:pPr>
              <w:jc w:val="center"/>
              <w:rPr>
                <w:rFonts w:ascii="宋体" w:hAnsi="宋体"/>
                <w:szCs w:val="21"/>
              </w:rPr>
            </w:pPr>
          </w:p>
        </w:tc>
        <w:tc>
          <w:tcPr>
            <w:tcW w:w="1620" w:type="dxa"/>
            <w:vMerge w:val="restart"/>
            <w:vAlign w:val="center"/>
          </w:tcPr>
          <w:p w:rsidR="002B3C18" w:rsidRDefault="009B21C6">
            <w:pPr>
              <w:jc w:val="center"/>
              <w:rPr>
                <w:rFonts w:ascii="宋体" w:hAnsi="宋体"/>
                <w:szCs w:val="21"/>
              </w:rPr>
            </w:pPr>
            <w:r>
              <w:rPr>
                <w:rFonts w:ascii="宋体" w:hAnsi="宋体" w:hint="eastAsia"/>
                <w:szCs w:val="21"/>
              </w:rPr>
              <w:t>效益指标</w:t>
            </w:r>
          </w:p>
        </w:tc>
        <w:tc>
          <w:tcPr>
            <w:tcW w:w="1748" w:type="dxa"/>
            <w:vAlign w:val="center"/>
          </w:tcPr>
          <w:p w:rsidR="002B3C18" w:rsidRDefault="009B21C6">
            <w:pPr>
              <w:jc w:val="center"/>
              <w:rPr>
                <w:rFonts w:ascii="宋体" w:hAnsi="宋体"/>
                <w:szCs w:val="21"/>
              </w:rPr>
            </w:pPr>
            <w:r>
              <w:rPr>
                <w:rFonts w:ascii="宋体" w:hAnsi="宋体" w:hint="eastAsia"/>
                <w:szCs w:val="21"/>
              </w:rPr>
              <w:t>经济效益指标</w:t>
            </w:r>
          </w:p>
        </w:tc>
        <w:tc>
          <w:tcPr>
            <w:tcW w:w="4266" w:type="dxa"/>
            <w:gridSpan w:val="2"/>
            <w:vAlign w:val="center"/>
          </w:tcPr>
          <w:p w:rsidR="002B3C18" w:rsidRDefault="009B21C6">
            <w:pPr>
              <w:spacing w:line="240" w:lineRule="exact"/>
              <w:ind w:firstLineChars="200" w:firstLine="420"/>
              <w:jc w:val="left"/>
              <w:rPr>
                <w:rFonts w:ascii="宋体" w:hAnsi="宋体"/>
                <w:szCs w:val="21"/>
              </w:rPr>
            </w:pPr>
            <w:r>
              <w:rPr>
                <w:rFonts w:ascii="宋体" w:hAnsi="宋体" w:hint="eastAsia"/>
                <w:szCs w:val="21"/>
              </w:rPr>
              <w:t xml:space="preserve">为了更好的维护社会环境、社会秩序，及时将执法罚没物品进行暂时存储，保证罚没物品的安全完整，避免与执法相对人发生法律纠纷。      </w:t>
            </w:r>
          </w:p>
        </w:tc>
      </w:tr>
      <w:tr w:rsidR="002B3C18">
        <w:trPr>
          <w:trHeight w:val="601"/>
        </w:trPr>
        <w:tc>
          <w:tcPr>
            <w:tcW w:w="1548" w:type="dxa"/>
            <w:vMerge/>
          </w:tcPr>
          <w:p w:rsidR="002B3C18" w:rsidRDefault="002B3C18">
            <w:pPr>
              <w:jc w:val="center"/>
              <w:rPr>
                <w:rFonts w:ascii="宋体" w:hAnsi="宋体"/>
                <w:szCs w:val="21"/>
              </w:rPr>
            </w:pPr>
          </w:p>
        </w:tc>
        <w:tc>
          <w:tcPr>
            <w:tcW w:w="1620" w:type="dxa"/>
            <w:vMerge/>
          </w:tcPr>
          <w:p w:rsidR="002B3C18" w:rsidRDefault="002B3C18">
            <w:pPr>
              <w:jc w:val="center"/>
              <w:rPr>
                <w:rFonts w:ascii="宋体" w:hAnsi="宋体"/>
                <w:szCs w:val="21"/>
              </w:rPr>
            </w:pPr>
          </w:p>
        </w:tc>
        <w:tc>
          <w:tcPr>
            <w:tcW w:w="1748" w:type="dxa"/>
            <w:vAlign w:val="center"/>
          </w:tcPr>
          <w:p w:rsidR="002B3C18" w:rsidRDefault="009B21C6">
            <w:pPr>
              <w:jc w:val="center"/>
              <w:rPr>
                <w:rFonts w:ascii="宋体" w:hAnsi="宋体"/>
                <w:szCs w:val="21"/>
              </w:rPr>
            </w:pPr>
            <w:r>
              <w:rPr>
                <w:rFonts w:ascii="宋体" w:hAnsi="宋体" w:hint="eastAsia"/>
                <w:szCs w:val="21"/>
              </w:rPr>
              <w:t>社会效益指标</w:t>
            </w:r>
          </w:p>
        </w:tc>
        <w:tc>
          <w:tcPr>
            <w:tcW w:w="4266" w:type="dxa"/>
            <w:gridSpan w:val="2"/>
          </w:tcPr>
          <w:p w:rsidR="002B3C18" w:rsidRDefault="009B21C6">
            <w:pPr>
              <w:pStyle w:val="a8"/>
              <w:numPr>
                <w:ilvl w:val="0"/>
                <w:numId w:val="1"/>
              </w:numPr>
              <w:ind w:firstLineChars="0"/>
              <w:jc w:val="center"/>
              <w:rPr>
                <w:rFonts w:ascii="宋体" w:hAnsi="宋体"/>
                <w:szCs w:val="21"/>
              </w:rPr>
            </w:pPr>
            <w:r>
              <w:rPr>
                <w:rFonts w:ascii="宋体" w:hAnsi="宋体" w:hint="eastAsia"/>
                <w:szCs w:val="21"/>
              </w:rPr>
              <w:t>为了更好的维护社会环境、社会治安。</w:t>
            </w:r>
          </w:p>
          <w:p w:rsidR="002B3C18" w:rsidRDefault="009B21C6">
            <w:pPr>
              <w:rPr>
                <w:rFonts w:ascii="宋体" w:hAnsi="宋体"/>
                <w:szCs w:val="21"/>
              </w:rPr>
            </w:pPr>
            <w:r>
              <w:rPr>
                <w:rFonts w:ascii="宋体" w:hAnsi="宋体" w:hint="eastAsia"/>
                <w:szCs w:val="21"/>
              </w:rPr>
              <w:t>2、推动了城市环境向前发展，改善了居民的生活质量。</w:t>
            </w:r>
          </w:p>
        </w:tc>
      </w:tr>
      <w:tr w:rsidR="002B3C18">
        <w:trPr>
          <w:trHeight w:val="614"/>
        </w:trPr>
        <w:tc>
          <w:tcPr>
            <w:tcW w:w="1548" w:type="dxa"/>
            <w:vMerge/>
          </w:tcPr>
          <w:p w:rsidR="002B3C18" w:rsidRDefault="002B3C18">
            <w:pPr>
              <w:jc w:val="center"/>
              <w:rPr>
                <w:rFonts w:ascii="宋体" w:hAnsi="宋体"/>
                <w:szCs w:val="21"/>
              </w:rPr>
            </w:pPr>
          </w:p>
        </w:tc>
        <w:tc>
          <w:tcPr>
            <w:tcW w:w="1620" w:type="dxa"/>
            <w:vMerge/>
          </w:tcPr>
          <w:p w:rsidR="002B3C18" w:rsidRDefault="002B3C18">
            <w:pPr>
              <w:jc w:val="center"/>
              <w:rPr>
                <w:rFonts w:ascii="宋体" w:hAnsi="宋体"/>
                <w:szCs w:val="21"/>
              </w:rPr>
            </w:pPr>
          </w:p>
        </w:tc>
        <w:tc>
          <w:tcPr>
            <w:tcW w:w="1748" w:type="dxa"/>
            <w:vAlign w:val="center"/>
          </w:tcPr>
          <w:p w:rsidR="002B3C18" w:rsidRDefault="009B21C6">
            <w:pPr>
              <w:jc w:val="center"/>
              <w:rPr>
                <w:rFonts w:ascii="宋体" w:hAnsi="宋体"/>
                <w:szCs w:val="21"/>
              </w:rPr>
            </w:pPr>
            <w:r>
              <w:rPr>
                <w:rFonts w:ascii="宋体" w:hAnsi="宋体" w:hint="eastAsia"/>
                <w:szCs w:val="21"/>
              </w:rPr>
              <w:t>环境效益指标</w:t>
            </w:r>
          </w:p>
        </w:tc>
        <w:tc>
          <w:tcPr>
            <w:tcW w:w="4266" w:type="dxa"/>
            <w:gridSpan w:val="2"/>
          </w:tcPr>
          <w:p w:rsidR="002B3C18" w:rsidRDefault="009B21C6">
            <w:pPr>
              <w:jc w:val="left"/>
              <w:rPr>
                <w:rFonts w:ascii="宋体" w:hAnsi="宋体"/>
                <w:szCs w:val="21"/>
              </w:rPr>
            </w:pPr>
            <w:r>
              <w:rPr>
                <w:rFonts w:ascii="宋体" w:hAnsi="宋体" w:hint="eastAsia"/>
                <w:szCs w:val="21"/>
              </w:rPr>
              <w:t xml:space="preserve">    将违法经营暂扣罚没的物品统一集中管理，可避免对环境秩序的影响。</w:t>
            </w:r>
          </w:p>
        </w:tc>
      </w:tr>
      <w:tr w:rsidR="002B3C18">
        <w:trPr>
          <w:trHeight w:val="702"/>
        </w:trPr>
        <w:tc>
          <w:tcPr>
            <w:tcW w:w="1548" w:type="dxa"/>
            <w:vMerge/>
          </w:tcPr>
          <w:p w:rsidR="002B3C18" w:rsidRDefault="002B3C18">
            <w:pPr>
              <w:jc w:val="center"/>
              <w:rPr>
                <w:rFonts w:ascii="宋体" w:hAnsi="宋体"/>
                <w:szCs w:val="21"/>
              </w:rPr>
            </w:pPr>
          </w:p>
        </w:tc>
        <w:tc>
          <w:tcPr>
            <w:tcW w:w="1620" w:type="dxa"/>
            <w:vMerge/>
          </w:tcPr>
          <w:p w:rsidR="002B3C18" w:rsidRDefault="002B3C18">
            <w:pPr>
              <w:jc w:val="center"/>
              <w:rPr>
                <w:rFonts w:ascii="宋体" w:hAnsi="宋体"/>
                <w:szCs w:val="21"/>
              </w:rPr>
            </w:pPr>
          </w:p>
        </w:tc>
        <w:tc>
          <w:tcPr>
            <w:tcW w:w="1748" w:type="dxa"/>
            <w:vAlign w:val="center"/>
          </w:tcPr>
          <w:p w:rsidR="002B3C18" w:rsidRDefault="009B21C6">
            <w:pPr>
              <w:jc w:val="center"/>
              <w:rPr>
                <w:rFonts w:ascii="宋体" w:hAnsi="宋体"/>
                <w:szCs w:val="21"/>
              </w:rPr>
            </w:pPr>
            <w:r>
              <w:rPr>
                <w:rFonts w:ascii="宋体" w:hAnsi="宋体" w:hint="eastAsia"/>
                <w:szCs w:val="21"/>
              </w:rPr>
              <w:t>可持续影响指标</w:t>
            </w:r>
          </w:p>
        </w:tc>
        <w:tc>
          <w:tcPr>
            <w:tcW w:w="4266" w:type="dxa"/>
            <w:gridSpan w:val="2"/>
          </w:tcPr>
          <w:p w:rsidR="002B3C18" w:rsidRDefault="009B21C6">
            <w:pPr>
              <w:jc w:val="left"/>
              <w:rPr>
                <w:rFonts w:ascii="宋体" w:hAnsi="宋体"/>
                <w:szCs w:val="21"/>
              </w:rPr>
            </w:pPr>
            <w:r>
              <w:rPr>
                <w:rFonts w:ascii="宋体" w:hAnsi="宋体" w:hint="eastAsia"/>
                <w:szCs w:val="21"/>
              </w:rPr>
              <w:t xml:space="preserve">   对加强城市环境秩序管理，推动破解“城市病”，全面提升城市管理精细化水平有着重要意义。</w:t>
            </w:r>
          </w:p>
        </w:tc>
      </w:tr>
      <w:tr w:rsidR="002B3C18">
        <w:trPr>
          <w:trHeight w:val="595"/>
        </w:trPr>
        <w:tc>
          <w:tcPr>
            <w:tcW w:w="1548" w:type="dxa"/>
            <w:vMerge/>
          </w:tcPr>
          <w:p w:rsidR="002B3C18" w:rsidRDefault="002B3C18">
            <w:pPr>
              <w:jc w:val="center"/>
              <w:rPr>
                <w:rFonts w:ascii="宋体" w:hAnsi="宋体"/>
                <w:szCs w:val="21"/>
              </w:rPr>
            </w:pPr>
          </w:p>
        </w:tc>
        <w:tc>
          <w:tcPr>
            <w:tcW w:w="1620" w:type="dxa"/>
            <w:vMerge/>
          </w:tcPr>
          <w:p w:rsidR="002B3C18" w:rsidRDefault="002B3C18">
            <w:pPr>
              <w:jc w:val="center"/>
              <w:rPr>
                <w:rFonts w:ascii="宋体" w:hAnsi="宋体"/>
                <w:szCs w:val="21"/>
              </w:rPr>
            </w:pPr>
          </w:p>
        </w:tc>
        <w:tc>
          <w:tcPr>
            <w:tcW w:w="1748" w:type="dxa"/>
            <w:vAlign w:val="center"/>
          </w:tcPr>
          <w:p w:rsidR="002B3C18" w:rsidRDefault="009B21C6">
            <w:pPr>
              <w:jc w:val="center"/>
              <w:rPr>
                <w:rFonts w:ascii="宋体" w:hAnsi="宋体"/>
                <w:szCs w:val="21"/>
              </w:rPr>
            </w:pPr>
            <w:r>
              <w:rPr>
                <w:rFonts w:ascii="宋体" w:hAnsi="宋体" w:hint="eastAsia"/>
                <w:szCs w:val="21"/>
              </w:rPr>
              <w:t>服务对象满意度指标</w:t>
            </w:r>
          </w:p>
        </w:tc>
        <w:tc>
          <w:tcPr>
            <w:tcW w:w="4266" w:type="dxa"/>
            <w:gridSpan w:val="2"/>
          </w:tcPr>
          <w:p w:rsidR="002B3C18" w:rsidRDefault="009B21C6">
            <w:pPr>
              <w:ind w:firstLineChars="200" w:firstLine="420"/>
              <w:jc w:val="left"/>
              <w:rPr>
                <w:rFonts w:ascii="宋体" w:hAnsi="宋体"/>
                <w:szCs w:val="21"/>
              </w:rPr>
            </w:pPr>
            <w:r>
              <w:rPr>
                <w:rFonts w:ascii="宋体" w:hAnsi="宋体" w:hint="eastAsia"/>
                <w:szCs w:val="21"/>
              </w:rPr>
              <w:t>对破坏环境秩序的违法行为加强制约和管理，有效改善社会环境。</w:t>
            </w:r>
          </w:p>
        </w:tc>
      </w:tr>
      <w:tr w:rsidR="002B3C18">
        <w:trPr>
          <w:trHeight w:val="449"/>
        </w:trPr>
        <w:tc>
          <w:tcPr>
            <w:tcW w:w="1548" w:type="dxa"/>
            <w:vMerge/>
          </w:tcPr>
          <w:p w:rsidR="002B3C18" w:rsidRDefault="002B3C18">
            <w:pPr>
              <w:jc w:val="center"/>
              <w:rPr>
                <w:rFonts w:ascii="宋体" w:hAnsi="宋体"/>
                <w:szCs w:val="21"/>
              </w:rPr>
            </w:pPr>
          </w:p>
        </w:tc>
        <w:tc>
          <w:tcPr>
            <w:tcW w:w="1620" w:type="dxa"/>
            <w:vMerge/>
          </w:tcPr>
          <w:p w:rsidR="002B3C18" w:rsidRDefault="002B3C18">
            <w:pPr>
              <w:jc w:val="center"/>
              <w:rPr>
                <w:rFonts w:ascii="宋体" w:hAnsi="宋体"/>
                <w:szCs w:val="21"/>
              </w:rPr>
            </w:pPr>
          </w:p>
        </w:tc>
        <w:tc>
          <w:tcPr>
            <w:tcW w:w="1748" w:type="dxa"/>
          </w:tcPr>
          <w:p w:rsidR="002B3C18" w:rsidRDefault="009B21C6">
            <w:pPr>
              <w:jc w:val="center"/>
              <w:rPr>
                <w:rFonts w:ascii="宋体" w:hAnsi="宋体"/>
                <w:szCs w:val="21"/>
              </w:rPr>
            </w:pPr>
            <w:r>
              <w:rPr>
                <w:rFonts w:ascii="宋体" w:hAnsi="宋体"/>
                <w:szCs w:val="21"/>
              </w:rPr>
              <w:t>…</w:t>
            </w:r>
          </w:p>
        </w:tc>
        <w:tc>
          <w:tcPr>
            <w:tcW w:w="4266" w:type="dxa"/>
            <w:gridSpan w:val="2"/>
          </w:tcPr>
          <w:p w:rsidR="002B3C18" w:rsidRDefault="002B3C18">
            <w:pPr>
              <w:jc w:val="center"/>
              <w:rPr>
                <w:rFonts w:ascii="宋体" w:hAnsi="宋体"/>
                <w:szCs w:val="21"/>
              </w:rPr>
            </w:pPr>
          </w:p>
        </w:tc>
      </w:tr>
      <w:tr w:rsidR="002B3C18">
        <w:trPr>
          <w:trHeight w:val="612"/>
        </w:trPr>
        <w:tc>
          <w:tcPr>
            <w:tcW w:w="1548" w:type="dxa"/>
          </w:tcPr>
          <w:p w:rsidR="002B3C18" w:rsidRDefault="009B21C6">
            <w:pPr>
              <w:jc w:val="center"/>
              <w:rPr>
                <w:rFonts w:ascii="宋体" w:hAnsi="宋体"/>
                <w:szCs w:val="21"/>
              </w:rPr>
            </w:pPr>
            <w:r>
              <w:rPr>
                <w:rFonts w:ascii="宋体" w:hAnsi="宋体" w:hint="eastAsia"/>
                <w:szCs w:val="21"/>
              </w:rPr>
              <w:t>其他说明的</w:t>
            </w:r>
          </w:p>
          <w:p w:rsidR="002B3C18" w:rsidRDefault="009B21C6">
            <w:pPr>
              <w:jc w:val="center"/>
              <w:rPr>
                <w:rFonts w:ascii="宋体" w:hAnsi="宋体"/>
                <w:szCs w:val="21"/>
              </w:rPr>
            </w:pPr>
            <w:r>
              <w:rPr>
                <w:rFonts w:ascii="宋体" w:hAnsi="宋体" w:hint="eastAsia"/>
                <w:szCs w:val="21"/>
              </w:rPr>
              <w:t>问题</w:t>
            </w:r>
          </w:p>
        </w:tc>
        <w:tc>
          <w:tcPr>
            <w:tcW w:w="1620" w:type="dxa"/>
          </w:tcPr>
          <w:p w:rsidR="002B3C18" w:rsidRDefault="002B3C18">
            <w:pPr>
              <w:jc w:val="center"/>
              <w:rPr>
                <w:rFonts w:ascii="宋体" w:hAnsi="宋体"/>
                <w:szCs w:val="21"/>
              </w:rPr>
            </w:pPr>
          </w:p>
        </w:tc>
        <w:tc>
          <w:tcPr>
            <w:tcW w:w="1748" w:type="dxa"/>
          </w:tcPr>
          <w:p w:rsidR="002B3C18" w:rsidRDefault="002B3C18">
            <w:pPr>
              <w:jc w:val="center"/>
              <w:rPr>
                <w:rFonts w:ascii="宋体" w:hAnsi="宋体"/>
                <w:szCs w:val="21"/>
              </w:rPr>
            </w:pPr>
          </w:p>
        </w:tc>
        <w:tc>
          <w:tcPr>
            <w:tcW w:w="4266" w:type="dxa"/>
            <w:gridSpan w:val="2"/>
          </w:tcPr>
          <w:p w:rsidR="002B3C18" w:rsidRDefault="002B3C18">
            <w:pPr>
              <w:jc w:val="center"/>
              <w:rPr>
                <w:rFonts w:ascii="宋体" w:hAnsi="宋体"/>
                <w:szCs w:val="21"/>
              </w:rPr>
            </w:pPr>
          </w:p>
        </w:tc>
      </w:tr>
    </w:tbl>
    <w:p w:rsidR="002B3C18" w:rsidRDefault="009B21C6">
      <w:pPr>
        <w:jc w:val="center"/>
        <w:rPr>
          <w:rFonts w:ascii="仿宋_GB2312" w:eastAsia="仿宋_GB2312"/>
          <w:b/>
          <w:sz w:val="36"/>
          <w:szCs w:val="36"/>
        </w:rPr>
      </w:pPr>
      <w:r>
        <w:rPr>
          <w:rFonts w:ascii="仿宋_GB2312" w:eastAsia="仿宋_GB2312" w:hint="eastAsia"/>
          <w:b/>
          <w:sz w:val="36"/>
          <w:szCs w:val="36"/>
        </w:rPr>
        <w:lastRenderedPageBreak/>
        <w:t>项目支出绩效目标申报表</w:t>
      </w:r>
    </w:p>
    <w:p w:rsidR="002B3C18" w:rsidRDefault="009B21C6">
      <w:pPr>
        <w:jc w:val="center"/>
        <w:rPr>
          <w:rFonts w:ascii="仿宋_GB2312" w:eastAsia="仿宋_GB2312"/>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748"/>
        <w:gridCol w:w="1855"/>
        <w:gridCol w:w="2411"/>
      </w:tblGrid>
      <w:tr w:rsidR="002B3C18">
        <w:trPr>
          <w:trHeight w:val="760"/>
        </w:trPr>
        <w:tc>
          <w:tcPr>
            <w:tcW w:w="1548" w:type="dxa"/>
            <w:vAlign w:val="center"/>
          </w:tcPr>
          <w:p w:rsidR="002B3C18" w:rsidRDefault="009B21C6">
            <w:pPr>
              <w:jc w:val="center"/>
              <w:rPr>
                <w:rFonts w:ascii="宋体" w:hAnsi="宋体"/>
                <w:szCs w:val="21"/>
              </w:rPr>
            </w:pPr>
            <w:r>
              <w:rPr>
                <w:rFonts w:ascii="宋体" w:hAnsi="宋体" w:hint="eastAsia"/>
                <w:szCs w:val="21"/>
              </w:rPr>
              <w:t>部门（单位）名称</w:t>
            </w:r>
          </w:p>
        </w:tc>
        <w:tc>
          <w:tcPr>
            <w:tcW w:w="7634" w:type="dxa"/>
            <w:gridSpan w:val="4"/>
            <w:vAlign w:val="center"/>
          </w:tcPr>
          <w:p w:rsidR="002B3C18" w:rsidRDefault="009B21C6">
            <w:pPr>
              <w:jc w:val="center"/>
              <w:rPr>
                <w:rFonts w:ascii="宋体" w:hAnsi="宋体"/>
                <w:szCs w:val="21"/>
              </w:rPr>
            </w:pPr>
            <w:r>
              <w:rPr>
                <w:rFonts w:ascii="宋体" w:hAnsi="宋体" w:hint="eastAsia"/>
                <w:szCs w:val="21"/>
              </w:rPr>
              <w:t>北京市西城区城市管理综合行政执法监察局</w:t>
            </w:r>
          </w:p>
        </w:tc>
      </w:tr>
      <w:tr w:rsidR="002B3C18">
        <w:trPr>
          <w:trHeight w:val="449"/>
        </w:trPr>
        <w:tc>
          <w:tcPr>
            <w:tcW w:w="1548" w:type="dxa"/>
            <w:vAlign w:val="center"/>
          </w:tcPr>
          <w:p w:rsidR="002B3C18" w:rsidRDefault="009B21C6">
            <w:pPr>
              <w:jc w:val="center"/>
              <w:rPr>
                <w:rFonts w:ascii="宋体" w:hAnsi="宋体"/>
                <w:szCs w:val="21"/>
              </w:rPr>
            </w:pPr>
            <w:r>
              <w:rPr>
                <w:rFonts w:ascii="宋体" w:hAnsi="宋体" w:hint="eastAsia"/>
                <w:szCs w:val="21"/>
              </w:rPr>
              <w:t>项目名称</w:t>
            </w:r>
          </w:p>
        </w:tc>
        <w:tc>
          <w:tcPr>
            <w:tcW w:w="3368" w:type="dxa"/>
            <w:gridSpan w:val="2"/>
            <w:vAlign w:val="center"/>
          </w:tcPr>
          <w:p w:rsidR="002B3C18" w:rsidRDefault="009B21C6">
            <w:pPr>
              <w:jc w:val="center"/>
              <w:rPr>
                <w:rFonts w:ascii="宋体" w:hAnsi="宋体"/>
                <w:szCs w:val="21"/>
              </w:rPr>
            </w:pPr>
            <w:r>
              <w:rPr>
                <w:rFonts w:ascii="宋体" w:hAnsi="宋体" w:hint="eastAsia"/>
                <w:szCs w:val="21"/>
              </w:rPr>
              <w:t>全员军训费</w:t>
            </w:r>
          </w:p>
        </w:tc>
        <w:tc>
          <w:tcPr>
            <w:tcW w:w="1855" w:type="dxa"/>
            <w:vAlign w:val="center"/>
          </w:tcPr>
          <w:p w:rsidR="002B3C18" w:rsidRDefault="009B21C6">
            <w:pPr>
              <w:jc w:val="center"/>
              <w:rPr>
                <w:rFonts w:ascii="宋体" w:hAnsi="宋体"/>
                <w:szCs w:val="21"/>
              </w:rPr>
            </w:pPr>
            <w:r>
              <w:rPr>
                <w:rFonts w:ascii="宋体" w:hAnsi="宋体" w:hint="eastAsia"/>
                <w:szCs w:val="21"/>
              </w:rPr>
              <w:t>预算金额（万元）</w:t>
            </w:r>
          </w:p>
        </w:tc>
        <w:tc>
          <w:tcPr>
            <w:tcW w:w="2411" w:type="dxa"/>
            <w:vAlign w:val="center"/>
          </w:tcPr>
          <w:p w:rsidR="002B3C18" w:rsidRDefault="009B21C6">
            <w:pPr>
              <w:widowControl/>
              <w:jc w:val="center"/>
              <w:rPr>
                <w:rFonts w:ascii="宋体" w:hAnsi="宋体"/>
                <w:szCs w:val="21"/>
              </w:rPr>
            </w:pPr>
            <w:r>
              <w:rPr>
                <w:rFonts w:ascii="宋体" w:hAnsi="宋体"/>
                <w:szCs w:val="21"/>
              </w:rPr>
              <w:t>137</w:t>
            </w:r>
            <w:r>
              <w:rPr>
                <w:rFonts w:ascii="宋体" w:hAnsi="宋体" w:hint="eastAsia"/>
                <w:szCs w:val="21"/>
              </w:rPr>
              <w:t>.50</w:t>
            </w:r>
          </w:p>
        </w:tc>
      </w:tr>
      <w:tr w:rsidR="002B3C18">
        <w:trPr>
          <w:trHeight w:val="449"/>
        </w:trPr>
        <w:tc>
          <w:tcPr>
            <w:tcW w:w="1548" w:type="dxa"/>
            <w:vAlign w:val="center"/>
          </w:tcPr>
          <w:p w:rsidR="002B3C18" w:rsidRDefault="009B21C6">
            <w:pPr>
              <w:jc w:val="center"/>
              <w:rPr>
                <w:rFonts w:ascii="宋体" w:hAnsi="宋体"/>
                <w:szCs w:val="21"/>
              </w:rPr>
            </w:pPr>
            <w:r>
              <w:rPr>
                <w:rFonts w:ascii="宋体" w:hAnsi="宋体" w:hint="eastAsia"/>
                <w:szCs w:val="21"/>
              </w:rPr>
              <w:t>项目负责人</w:t>
            </w:r>
          </w:p>
        </w:tc>
        <w:tc>
          <w:tcPr>
            <w:tcW w:w="3368" w:type="dxa"/>
            <w:gridSpan w:val="2"/>
            <w:vAlign w:val="center"/>
          </w:tcPr>
          <w:p w:rsidR="002B3C18" w:rsidRDefault="009B21C6">
            <w:pPr>
              <w:jc w:val="center"/>
              <w:rPr>
                <w:rFonts w:ascii="宋体" w:hAnsi="宋体"/>
                <w:szCs w:val="21"/>
              </w:rPr>
            </w:pPr>
            <w:r>
              <w:rPr>
                <w:rFonts w:ascii="宋体" w:hAnsi="宋体" w:hint="eastAsia"/>
                <w:szCs w:val="21"/>
              </w:rPr>
              <w:t>张涛</w:t>
            </w:r>
          </w:p>
        </w:tc>
        <w:tc>
          <w:tcPr>
            <w:tcW w:w="1855" w:type="dxa"/>
            <w:vAlign w:val="center"/>
          </w:tcPr>
          <w:p w:rsidR="002B3C18" w:rsidRDefault="009B21C6">
            <w:pPr>
              <w:jc w:val="center"/>
              <w:rPr>
                <w:rFonts w:ascii="宋体" w:hAnsi="宋体"/>
                <w:szCs w:val="21"/>
              </w:rPr>
            </w:pPr>
            <w:r>
              <w:rPr>
                <w:rFonts w:ascii="宋体" w:hAnsi="宋体" w:hint="eastAsia"/>
                <w:szCs w:val="21"/>
              </w:rPr>
              <w:t>联系电话</w:t>
            </w:r>
          </w:p>
        </w:tc>
        <w:tc>
          <w:tcPr>
            <w:tcW w:w="2411" w:type="dxa"/>
            <w:vAlign w:val="center"/>
          </w:tcPr>
          <w:p w:rsidR="002B3C18" w:rsidRDefault="009B21C6">
            <w:pPr>
              <w:jc w:val="center"/>
              <w:rPr>
                <w:rFonts w:ascii="宋体" w:hAnsi="宋体"/>
                <w:szCs w:val="21"/>
              </w:rPr>
            </w:pPr>
            <w:r>
              <w:rPr>
                <w:rFonts w:ascii="宋体" w:hAnsi="宋体" w:hint="eastAsia"/>
                <w:szCs w:val="21"/>
              </w:rPr>
              <w:t>66527036</w:t>
            </w:r>
          </w:p>
        </w:tc>
      </w:tr>
      <w:tr w:rsidR="002B3C18">
        <w:trPr>
          <w:trHeight w:val="449"/>
        </w:trPr>
        <w:tc>
          <w:tcPr>
            <w:tcW w:w="1548" w:type="dxa"/>
            <w:vAlign w:val="center"/>
          </w:tcPr>
          <w:p w:rsidR="002B3C18" w:rsidRDefault="009B21C6">
            <w:pPr>
              <w:jc w:val="center"/>
              <w:rPr>
                <w:rFonts w:ascii="宋体" w:hAnsi="宋体"/>
                <w:szCs w:val="21"/>
              </w:rPr>
            </w:pPr>
            <w:r>
              <w:rPr>
                <w:rFonts w:ascii="宋体" w:hAnsi="宋体" w:hint="eastAsia"/>
                <w:szCs w:val="21"/>
              </w:rPr>
              <w:t>单位地址</w:t>
            </w:r>
          </w:p>
        </w:tc>
        <w:tc>
          <w:tcPr>
            <w:tcW w:w="3368" w:type="dxa"/>
            <w:gridSpan w:val="2"/>
            <w:vAlign w:val="center"/>
          </w:tcPr>
          <w:p w:rsidR="002B3C18" w:rsidRDefault="009B21C6">
            <w:pPr>
              <w:jc w:val="center"/>
              <w:rPr>
                <w:rFonts w:ascii="宋体" w:hAnsi="宋体"/>
                <w:szCs w:val="21"/>
              </w:rPr>
            </w:pPr>
            <w:r>
              <w:rPr>
                <w:rFonts w:ascii="宋体" w:hAnsi="宋体" w:hint="eastAsia"/>
                <w:szCs w:val="21"/>
              </w:rPr>
              <w:t>西城区官园胡同8号</w:t>
            </w:r>
          </w:p>
        </w:tc>
        <w:tc>
          <w:tcPr>
            <w:tcW w:w="1855" w:type="dxa"/>
            <w:vAlign w:val="center"/>
          </w:tcPr>
          <w:p w:rsidR="002B3C18" w:rsidRDefault="009B21C6">
            <w:pPr>
              <w:jc w:val="center"/>
              <w:rPr>
                <w:rFonts w:ascii="宋体" w:hAnsi="宋体"/>
                <w:szCs w:val="21"/>
              </w:rPr>
            </w:pPr>
            <w:r>
              <w:rPr>
                <w:rFonts w:ascii="宋体" w:hAnsi="宋体" w:hint="eastAsia"/>
                <w:szCs w:val="21"/>
              </w:rPr>
              <w:t>邮政编码</w:t>
            </w:r>
          </w:p>
        </w:tc>
        <w:tc>
          <w:tcPr>
            <w:tcW w:w="2411" w:type="dxa"/>
            <w:vAlign w:val="center"/>
          </w:tcPr>
          <w:p w:rsidR="002B3C18" w:rsidRDefault="009B21C6">
            <w:pPr>
              <w:jc w:val="center"/>
              <w:rPr>
                <w:rFonts w:ascii="宋体" w:hAnsi="宋体"/>
                <w:szCs w:val="21"/>
              </w:rPr>
            </w:pPr>
            <w:r>
              <w:rPr>
                <w:rFonts w:ascii="宋体" w:hAnsi="宋体" w:hint="eastAsia"/>
                <w:szCs w:val="21"/>
              </w:rPr>
              <w:t>100034</w:t>
            </w:r>
          </w:p>
        </w:tc>
      </w:tr>
      <w:tr w:rsidR="002B3C18">
        <w:trPr>
          <w:trHeight w:val="1103"/>
        </w:trPr>
        <w:tc>
          <w:tcPr>
            <w:tcW w:w="1548" w:type="dxa"/>
            <w:vAlign w:val="center"/>
          </w:tcPr>
          <w:p w:rsidR="002B3C18" w:rsidRDefault="009B21C6">
            <w:pPr>
              <w:jc w:val="center"/>
              <w:rPr>
                <w:rFonts w:ascii="宋体" w:hAnsi="宋体"/>
                <w:szCs w:val="21"/>
              </w:rPr>
            </w:pPr>
            <w:r>
              <w:rPr>
                <w:rFonts w:ascii="宋体" w:hAnsi="宋体" w:hint="eastAsia"/>
                <w:szCs w:val="21"/>
              </w:rPr>
              <w:t>项目类型</w:t>
            </w:r>
          </w:p>
        </w:tc>
        <w:tc>
          <w:tcPr>
            <w:tcW w:w="7634" w:type="dxa"/>
            <w:gridSpan w:val="4"/>
            <w:vAlign w:val="center"/>
          </w:tcPr>
          <w:p w:rsidR="002B3C18" w:rsidRDefault="009B21C6">
            <w:pPr>
              <w:jc w:val="center"/>
              <w:rPr>
                <w:rFonts w:ascii="宋体" w:hAnsi="宋体"/>
                <w:szCs w:val="21"/>
              </w:rPr>
            </w:pPr>
            <w:r>
              <w:rPr>
                <w:rFonts w:ascii="宋体" w:hAnsi="宋体" w:hint="eastAsia"/>
                <w:szCs w:val="21"/>
              </w:rPr>
              <w:t>1.大型会议培训</w:t>
            </w:r>
          </w:p>
        </w:tc>
      </w:tr>
      <w:tr w:rsidR="002B3C18">
        <w:trPr>
          <w:trHeight w:val="764"/>
        </w:trPr>
        <w:tc>
          <w:tcPr>
            <w:tcW w:w="1548" w:type="dxa"/>
            <w:vAlign w:val="center"/>
          </w:tcPr>
          <w:p w:rsidR="002B3C18" w:rsidRDefault="009B21C6">
            <w:pPr>
              <w:jc w:val="center"/>
              <w:rPr>
                <w:rFonts w:ascii="宋体" w:hAnsi="宋体"/>
                <w:szCs w:val="21"/>
              </w:rPr>
            </w:pPr>
            <w:r>
              <w:rPr>
                <w:rFonts w:ascii="宋体" w:hAnsi="宋体" w:hint="eastAsia"/>
                <w:szCs w:val="21"/>
              </w:rPr>
              <w:t>项目绩效目标</w:t>
            </w:r>
          </w:p>
        </w:tc>
        <w:tc>
          <w:tcPr>
            <w:tcW w:w="7634" w:type="dxa"/>
            <w:gridSpan w:val="4"/>
            <w:vAlign w:val="center"/>
          </w:tcPr>
          <w:p w:rsidR="002B3C18" w:rsidRDefault="009B21C6">
            <w:pPr>
              <w:jc w:val="left"/>
              <w:rPr>
                <w:rFonts w:ascii="宋体" w:hAnsi="宋体"/>
                <w:szCs w:val="21"/>
              </w:rPr>
            </w:pPr>
            <w:r>
              <w:rPr>
                <w:rFonts w:ascii="宋体" w:hAnsi="宋体" w:hint="eastAsia"/>
                <w:szCs w:val="21"/>
              </w:rPr>
              <w:t xml:space="preserve">    提高我局一线执法队员运用法治思维解决问题的能力、处理违法建设能力和案卷制作水平，培养法治思维，有效解决实践中遇到的执法难题，不断加强队伍建设，全面提高依法</w:t>
            </w:r>
            <w:proofErr w:type="gramStart"/>
            <w:r>
              <w:rPr>
                <w:rFonts w:ascii="宋体" w:hAnsi="宋体" w:hint="eastAsia"/>
                <w:szCs w:val="21"/>
              </w:rPr>
              <w:t>履</w:t>
            </w:r>
            <w:proofErr w:type="gramEnd"/>
            <w:r>
              <w:rPr>
                <w:rFonts w:ascii="宋体" w:hAnsi="宋体" w:hint="eastAsia"/>
                <w:szCs w:val="21"/>
              </w:rPr>
              <w:t>职能力、依法行政能力、执法案卷制作能力和处理复杂问题能力。</w:t>
            </w:r>
          </w:p>
        </w:tc>
      </w:tr>
      <w:tr w:rsidR="002B3C18">
        <w:trPr>
          <w:trHeight w:val="568"/>
        </w:trPr>
        <w:tc>
          <w:tcPr>
            <w:tcW w:w="1548" w:type="dxa"/>
            <w:vMerge w:val="restart"/>
            <w:vAlign w:val="center"/>
          </w:tcPr>
          <w:p w:rsidR="002B3C18" w:rsidRDefault="009B21C6">
            <w:pPr>
              <w:ind w:firstLineChars="50" w:firstLine="105"/>
              <w:jc w:val="center"/>
              <w:rPr>
                <w:rFonts w:ascii="宋体" w:hAnsi="宋体"/>
                <w:szCs w:val="21"/>
              </w:rPr>
            </w:pPr>
            <w:r>
              <w:rPr>
                <w:rFonts w:ascii="宋体" w:hAnsi="宋体" w:hint="eastAsia"/>
                <w:szCs w:val="21"/>
              </w:rPr>
              <w:t>绩效指标</w:t>
            </w:r>
          </w:p>
        </w:tc>
        <w:tc>
          <w:tcPr>
            <w:tcW w:w="1620" w:type="dxa"/>
            <w:vAlign w:val="center"/>
          </w:tcPr>
          <w:p w:rsidR="002B3C18" w:rsidRDefault="009B21C6">
            <w:pPr>
              <w:jc w:val="center"/>
              <w:rPr>
                <w:rFonts w:ascii="宋体" w:hAnsi="宋体"/>
                <w:szCs w:val="21"/>
              </w:rPr>
            </w:pPr>
            <w:r>
              <w:rPr>
                <w:rFonts w:ascii="宋体" w:hAnsi="宋体" w:hint="eastAsia"/>
                <w:szCs w:val="21"/>
              </w:rPr>
              <w:t>一级指标</w:t>
            </w:r>
          </w:p>
        </w:tc>
        <w:tc>
          <w:tcPr>
            <w:tcW w:w="1748" w:type="dxa"/>
            <w:vAlign w:val="center"/>
          </w:tcPr>
          <w:p w:rsidR="002B3C18" w:rsidRDefault="009B21C6">
            <w:pPr>
              <w:jc w:val="center"/>
              <w:rPr>
                <w:rFonts w:ascii="宋体" w:hAnsi="宋体"/>
                <w:szCs w:val="21"/>
              </w:rPr>
            </w:pPr>
            <w:r>
              <w:rPr>
                <w:rFonts w:ascii="宋体" w:hAnsi="宋体" w:hint="eastAsia"/>
                <w:szCs w:val="21"/>
              </w:rPr>
              <w:t>二级指标</w:t>
            </w:r>
          </w:p>
        </w:tc>
        <w:tc>
          <w:tcPr>
            <w:tcW w:w="4266" w:type="dxa"/>
            <w:gridSpan w:val="2"/>
            <w:vAlign w:val="center"/>
          </w:tcPr>
          <w:p w:rsidR="002B3C18" w:rsidRDefault="009B21C6">
            <w:pPr>
              <w:jc w:val="center"/>
              <w:rPr>
                <w:rFonts w:ascii="宋体" w:hAnsi="宋体"/>
                <w:szCs w:val="21"/>
              </w:rPr>
            </w:pPr>
            <w:r>
              <w:rPr>
                <w:rFonts w:ascii="宋体" w:hAnsi="宋体" w:hint="eastAsia"/>
                <w:szCs w:val="21"/>
              </w:rPr>
              <w:t>具体指标（指标内容、指标值）</w:t>
            </w:r>
          </w:p>
        </w:tc>
      </w:tr>
      <w:tr w:rsidR="002B3C18">
        <w:trPr>
          <w:trHeight w:val="546"/>
        </w:trPr>
        <w:tc>
          <w:tcPr>
            <w:tcW w:w="1548" w:type="dxa"/>
            <w:vMerge/>
          </w:tcPr>
          <w:p w:rsidR="002B3C18" w:rsidRDefault="002B3C18">
            <w:pPr>
              <w:jc w:val="center"/>
              <w:rPr>
                <w:rFonts w:ascii="宋体" w:hAnsi="宋体"/>
                <w:szCs w:val="21"/>
              </w:rPr>
            </w:pPr>
          </w:p>
        </w:tc>
        <w:tc>
          <w:tcPr>
            <w:tcW w:w="1620" w:type="dxa"/>
            <w:vMerge w:val="restart"/>
            <w:vAlign w:val="center"/>
          </w:tcPr>
          <w:p w:rsidR="002B3C18" w:rsidRDefault="009B21C6">
            <w:pPr>
              <w:jc w:val="center"/>
              <w:rPr>
                <w:rFonts w:ascii="宋体" w:hAnsi="宋体"/>
                <w:szCs w:val="21"/>
              </w:rPr>
            </w:pPr>
            <w:r>
              <w:rPr>
                <w:rFonts w:ascii="宋体" w:hAnsi="宋体" w:hint="eastAsia"/>
                <w:szCs w:val="21"/>
              </w:rPr>
              <w:t>产出指标</w:t>
            </w:r>
          </w:p>
        </w:tc>
        <w:tc>
          <w:tcPr>
            <w:tcW w:w="1748" w:type="dxa"/>
            <w:vAlign w:val="center"/>
          </w:tcPr>
          <w:p w:rsidR="002B3C18" w:rsidRDefault="009B21C6">
            <w:pPr>
              <w:jc w:val="center"/>
              <w:rPr>
                <w:rFonts w:ascii="宋体" w:hAnsi="宋体"/>
                <w:szCs w:val="21"/>
              </w:rPr>
            </w:pPr>
            <w:r>
              <w:rPr>
                <w:rFonts w:ascii="宋体" w:hAnsi="宋体" w:hint="eastAsia"/>
                <w:szCs w:val="21"/>
              </w:rPr>
              <w:t>产出数量指标</w:t>
            </w:r>
          </w:p>
        </w:tc>
        <w:tc>
          <w:tcPr>
            <w:tcW w:w="4266" w:type="dxa"/>
            <w:gridSpan w:val="2"/>
            <w:vAlign w:val="center"/>
          </w:tcPr>
          <w:p w:rsidR="002B3C18" w:rsidRDefault="009B21C6">
            <w:pPr>
              <w:jc w:val="center"/>
              <w:rPr>
                <w:rFonts w:ascii="宋体" w:hAnsi="宋体"/>
                <w:szCs w:val="21"/>
              </w:rPr>
            </w:pPr>
            <w:r>
              <w:rPr>
                <w:rFonts w:ascii="宋体" w:hAnsi="宋体" w:hint="eastAsia"/>
                <w:szCs w:val="21"/>
              </w:rPr>
              <w:t>500人参加军训</w:t>
            </w:r>
          </w:p>
        </w:tc>
      </w:tr>
      <w:tr w:rsidR="002B3C18">
        <w:trPr>
          <w:trHeight w:val="638"/>
        </w:trPr>
        <w:tc>
          <w:tcPr>
            <w:tcW w:w="1548" w:type="dxa"/>
            <w:vMerge/>
          </w:tcPr>
          <w:p w:rsidR="002B3C18" w:rsidRDefault="002B3C18">
            <w:pPr>
              <w:jc w:val="center"/>
              <w:rPr>
                <w:rFonts w:ascii="宋体" w:hAnsi="宋体"/>
                <w:szCs w:val="21"/>
              </w:rPr>
            </w:pPr>
          </w:p>
        </w:tc>
        <w:tc>
          <w:tcPr>
            <w:tcW w:w="1620" w:type="dxa"/>
            <w:vMerge/>
            <w:vAlign w:val="center"/>
          </w:tcPr>
          <w:p w:rsidR="002B3C18" w:rsidRDefault="002B3C18">
            <w:pPr>
              <w:jc w:val="center"/>
              <w:rPr>
                <w:rFonts w:ascii="宋体" w:hAnsi="宋体"/>
                <w:szCs w:val="21"/>
              </w:rPr>
            </w:pPr>
          </w:p>
        </w:tc>
        <w:tc>
          <w:tcPr>
            <w:tcW w:w="1748" w:type="dxa"/>
            <w:vAlign w:val="center"/>
          </w:tcPr>
          <w:p w:rsidR="002B3C18" w:rsidRDefault="009B21C6">
            <w:pPr>
              <w:jc w:val="center"/>
              <w:rPr>
                <w:rFonts w:ascii="宋体" w:hAnsi="宋体"/>
                <w:szCs w:val="21"/>
              </w:rPr>
            </w:pPr>
            <w:r>
              <w:rPr>
                <w:rFonts w:ascii="宋体" w:hAnsi="宋体" w:hint="eastAsia"/>
                <w:szCs w:val="21"/>
              </w:rPr>
              <w:t>产出质量指标</w:t>
            </w:r>
          </w:p>
        </w:tc>
        <w:tc>
          <w:tcPr>
            <w:tcW w:w="4266" w:type="dxa"/>
            <w:gridSpan w:val="2"/>
            <w:vAlign w:val="center"/>
          </w:tcPr>
          <w:p w:rsidR="002B3C18" w:rsidRDefault="009B21C6">
            <w:pPr>
              <w:jc w:val="center"/>
              <w:rPr>
                <w:rFonts w:ascii="宋体" w:hAnsi="宋体"/>
                <w:szCs w:val="21"/>
              </w:rPr>
            </w:pPr>
            <w:r>
              <w:rPr>
                <w:rFonts w:ascii="宋体" w:hAnsi="宋体" w:hint="eastAsia"/>
                <w:szCs w:val="21"/>
              </w:rPr>
              <w:t>全面提升了依法</w:t>
            </w:r>
            <w:proofErr w:type="gramStart"/>
            <w:r>
              <w:rPr>
                <w:rFonts w:ascii="宋体" w:hAnsi="宋体" w:hint="eastAsia"/>
                <w:szCs w:val="21"/>
              </w:rPr>
              <w:t>履</w:t>
            </w:r>
            <w:proofErr w:type="gramEnd"/>
            <w:r>
              <w:rPr>
                <w:rFonts w:ascii="宋体" w:hAnsi="宋体" w:hint="eastAsia"/>
                <w:szCs w:val="21"/>
              </w:rPr>
              <w:t>职能力</w:t>
            </w:r>
          </w:p>
        </w:tc>
      </w:tr>
      <w:tr w:rsidR="002B3C18">
        <w:trPr>
          <w:trHeight w:val="590"/>
        </w:trPr>
        <w:tc>
          <w:tcPr>
            <w:tcW w:w="1548" w:type="dxa"/>
            <w:vMerge/>
          </w:tcPr>
          <w:p w:rsidR="002B3C18" w:rsidRDefault="002B3C18">
            <w:pPr>
              <w:jc w:val="center"/>
              <w:rPr>
                <w:rFonts w:ascii="宋体" w:hAnsi="宋体"/>
                <w:szCs w:val="21"/>
              </w:rPr>
            </w:pPr>
          </w:p>
        </w:tc>
        <w:tc>
          <w:tcPr>
            <w:tcW w:w="1620" w:type="dxa"/>
            <w:vMerge/>
            <w:vAlign w:val="center"/>
          </w:tcPr>
          <w:p w:rsidR="002B3C18" w:rsidRDefault="002B3C18">
            <w:pPr>
              <w:jc w:val="center"/>
              <w:rPr>
                <w:rFonts w:ascii="宋体" w:hAnsi="宋体"/>
                <w:szCs w:val="21"/>
              </w:rPr>
            </w:pPr>
          </w:p>
        </w:tc>
        <w:tc>
          <w:tcPr>
            <w:tcW w:w="1748" w:type="dxa"/>
            <w:vAlign w:val="center"/>
          </w:tcPr>
          <w:p w:rsidR="002B3C18" w:rsidRDefault="009B21C6">
            <w:pPr>
              <w:jc w:val="center"/>
              <w:rPr>
                <w:rFonts w:ascii="宋体" w:hAnsi="宋体"/>
                <w:szCs w:val="21"/>
              </w:rPr>
            </w:pPr>
            <w:r>
              <w:rPr>
                <w:rFonts w:ascii="宋体" w:hAnsi="宋体" w:hint="eastAsia"/>
                <w:szCs w:val="21"/>
              </w:rPr>
              <w:t>产出进度指标</w:t>
            </w:r>
          </w:p>
        </w:tc>
        <w:tc>
          <w:tcPr>
            <w:tcW w:w="4266" w:type="dxa"/>
            <w:gridSpan w:val="2"/>
            <w:vAlign w:val="center"/>
          </w:tcPr>
          <w:p w:rsidR="002B3C18" w:rsidRDefault="009B21C6">
            <w:pPr>
              <w:jc w:val="center"/>
              <w:rPr>
                <w:rFonts w:ascii="宋体" w:hAnsi="宋体"/>
                <w:szCs w:val="21"/>
              </w:rPr>
            </w:pPr>
            <w:proofErr w:type="gramStart"/>
            <w:r>
              <w:rPr>
                <w:rFonts w:ascii="宋体" w:hAnsi="宋体" w:hint="eastAsia"/>
                <w:szCs w:val="21"/>
              </w:rPr>
              <w:t>军训分</w:t>
            </w:r>
            <w:proofErr w:type="gramEnd"/>
            <w:r>
              <w:rPr>
                <w:rFonts w:ascii="宋体" w:hAnsi="宋体" w:hint="eastAsia"/>
                <w:szCs w:val="21"/>
              </w:rPr>
              <w:t>二批进行培训，每批培训一周。</w:t>
            </w:r>
          </w:p>
        </w:tc>
      </w:tr>
      <w:tr w:rsidR="002B3C18">
        <w:trPr>
          <w:trHeight w:val="612"/>
        </w:trPr>
        <w:tc>
          <w:tcPr>
            <w:tcW w:w="1548" w:type="dxa"/>
            <w:vMerge/>
          </w:tcPr>
          <w:p w:rsidR="002B3C18" w:rsidRDefault="002B3C18">
            <w:pPr>
              <w:jc w:val="center"/>
              <w:rPr>
                <w:rFonts w:ascii="宋体" w:hAnsi="宋体"/>
                <w:szCs w:val="21"/>
              </w:rPr>
            </w:pPr>
          </w:p>
        </w:tc>
        <w:tc>
          <w:tcPr>
            <w:tcW w:w="1620" w:type="dxa"/>
            <w:vMerge/>
            <w:vAlign w:val="center"/>
          </w:tcPr>
          <w:p w:rsidR="002B3C18" w:rsidRDefault="002B3C18">
            <w:pPr>
              <w:jc w:val="center"/>
              <w:rPr>
                <w:rFonts w:ascii="宋体" w:hAnsi="宋体"/>
                <w:szCs w:val="21"/>
              </w:rPr>
            </w:pPr>
          </w:p>
        </w:tc>
        <w:tc>
          <w:tcPr>
            <w:tcW w:w="1748" w:type="dxa"/>
            <w:vAlign w:val="center"/>
          </w:tcPr>
          <w:p w:rsidR="002B3C18" w:rsidRDefault="009B21C6">
            <w:pPr>
              <w:jc w:val="center"/>
              <w:rPr>
                <w:rFonts w:ascii="宋体" w:hAnsi="宋体"/>
                <w:szCs w:val="21"/>
              </w:rPr>
            </w:pPr>
            <w:r>
              <w:rPr>
                <w:rFonts w:ascii="宋体" w:hAnsi="宋体" w:hint="eastAsia"/>
                <w:szCs w:val="21"/>
              </w:rPr>
              <w:t>产出成本指标</w:t>
            </w:r>
          </w:p>
        </w:tc>
        <w:tc>
          <w:tcPr>
            <w:tcW w:w="4266" w:type="dxa"/>
            <w:gridSpan w:val="2"/>
            <w:vAlign w:val="center"/>
          </w:tcPr>
          <w:p w:rsidR="002B3C18" w:rsidRDefault="009B21C6">
            <w:pPr>
              <w:tabs>
                <w:tab w:val="left" w:pos="2580"/>
              </w:tabs>
              <w:ind w:firstLineChars="300" w:firstLine="630"/>
              <w:jc w:val="center"/>
              <w:rPr>
                <w:rFonts w:ascii="宋体" w:hAnsi="宋体"/>
                <w:szCs w:val="21"/>
              </w:rPr>
            </w:pPr>
            <w:r>
              <w:rPr>
                <w:rFonts w:ascii="宋体" w:hAnsi="宋体" w:hint="eastAsia"/>
                <w:szCs w:val="21"/>
              </w:rPr>
              <w:t>按实际培训时间进行支付。</w:t>
            </w:r>
          </w:p>
        </w:tc>
      </w:tr>
      <w:tr w:rsidR="002B3C18">
        <w:trPr>
          <w:trHeight w:val="464"/>
        </w:trPr>
        <w:tc>
          <w:tcPr>
            <w:tcW w:w="1548" w:type="dxa"/>
            <w:vMerge/>
          </w:tcPr>
          <w:p w:rsidR="002B3C18" w:rsidRDefault="002B3C18">
            <w:pPr>
              <w:jc w:val="center"/>
              <w:rPr>
                <w:rFonts w:ascii="宋体" w:hAnsi="宋体"/>
                <w:szCs w:val="21"/>
              </w:rPr>
            </w:pPr>
          </w:p>
        </w:tc>
        <w:tc>
          <w:tcPr>
            <w:tcW w:w="1620" w:type="dxa"/>
            <w:vMerge/>
            <w:vAlign w:val="center"/>
          </w:tcPr>
          <w:p w:rsidR="002B3C18" w:rsidRDefault="002B3C18">
            <w:pPr>
              <w:jc w:val="center"/>
              <w:rPr>
                <w:rFonts w:ascii="宋体" w:hAnsi="宋体"/>
                <w:szCs w:val="21"/>
              </w:rPr>
            </w:pPr>
          </w:p>
        </w:tc>
        <w:tc>
          <w:tcPr>
            <w:tcW w:w="1748" w:type="dxa"/>
            <w:vAlign w:val="center"/>
          </w:tcPr>
          <w:p w:rsidR="002B3C18" w:rsidRDefault="009B21C6">
            <w:pPr>
              <w:jc w:val="center"/>
              <w:rPr>
                <w:rFonts w:ascii="宋体" w:hAnsi="宋体"/>
                <w:szCs w:val="21"/>
              </w:rPr>
            </w:pPr>
            <w:r>
              <w:rPr>
                <w:rFonts w:ascii="宋体" w:hAnsi="宋体"/>
                <w:szCs w:val="21"/>
              </w:rPr>
              <w:t>…</w:t>
            </w:r>
          </w:p>
        </w:tc>
        <w:tc>
          <w:tcPr>
            <w:tcW w:w="4266" w:type="dxa"/>
            <w:gridSpan w:val="2"/>
            <w:vAlign w:val="center"/>
          </w:tcPr>
          <w:p w:rsidR="002B3C18" w:rsidRDefault="002B3C18">
            <w:pPr>
              <w:jc w:val="center"/>
              <w:rPr>
                <w:rFonts w:ascii="宋体" w:hAnsi="宋体"/>
                <w:szCs w:val="21"/>
              </w:rPr>
            </w:pPr>
          </w:p>
        </w:tc>
      </w:tr>
      <w:tr w:rsidR="002B3C18">
        <w:trPr>
          <w:trHeight w:val="637"/>
        </w:trPr>
        <w:tc>
          <w:tcPr>
            <w:tcW w:w="1548" w:type="dxa"/>
            <w:vMerge/>
          </w:tcPr>
          <w:p w:rsidR="002B3C18" w:rsidRDefault="002B3C18">
            <w:pPr>
              <w:jc w:val="center"/>
              <w:rPr>
                <w:rFonts w:ascii="宋体" w:hAnsi="宋体"/>
                <w:szCs w:val="21"/>
              </w:rPr>
            </w:pPr>
          </w:p>
        </w:tc>
        <w:tc>
          <w:tcPr>
            <w:tcW w:w="1620" w:type="dxa"/>
            <w:vMerge w:val="restart"/>
            <w:vAlign w:val="center"/>
          </w:tcPr>
          <w:p w:rsidR="002B3C18" w:rsidRDefault="009B21C6">
            <w:pPr>
              <w:jc w:val="center"/>
              <w:rPr>
                <w:rFonts w:ascii="宋体" w:hAnsi="宋体"/>
                <w:szCs w:val="21"/>
              </w:rPr>
            </w:pPr>
            <w:r>
              <w:rPr>
                <w:rFonts w:ascii="宋体" w:hAnsi="宋体" w:hint="eastAsia"/>
                <w:szCs w:val="21"/>
              </w:rPr>
              <w:t>效益指标</w:t>
            </w:r>
          </w:p>
        </w:tc>
        <w:tc>
          <w:tcPr>
            <w:tcW w:w="1748" w:type="dxa"/>
            <w:vAlign w:val="center"/>
          </w:tcPr>
          <w:p w:rsidR="002B3C18" w:rsidRDefault="009B21C6">
            <w:pPr>
              <w:jc w:val="center"/>
              <w:rPr>
                <w:rFonts w:ascii="宋体" w:hAnsi="宋体"/>
                <w:szCs w:val="21"/>
              </w:rPr>
            </w:pPr>
            <w:r>
              <w:rPr>
                <w:rFonts w:ascii="宋体" w:hAnsi="宋体" w:hint="eastAsia"/>
                <w:szCs w:val="21"/>
              </w:rPr>
              <w:t>经济效益指标</w:t>
            </w:r>
          </w:p>
        </w:tc>
        <w:tc>
          <w:tcPr>
            <w:tcW w:w="4266" w:type="dxa"/>
            <w:gridSpan w:val="2"/>
            <w:vAlign w:val="center"/>
          </w:tcPr>
          <w:p w:rsidR="002B3C18" w:rsidRDefault="009B21C6">
            <w:pPr>
              <w:jc w:val="center"/>
              <w:rPr>
                <w:rFonts w:ascii="宋体" w:hAnsi="宋体"/>
                <w:szCs w:val="21"/>
              </w:rPr>
            </w:pPr>
            <w:r>
              <w:rPr>
                <w:rFonts w:ascii="宋体" w:hAnsi="宋体" w:hint="eastAsia"/>
                <w:szCs w:val="21"/>
              </w:rPr>
              <w:t>提高我局执法队员执法能力。</w:t>
            </w:r>
          </w:p>
        </w:tc>
      </w:tr>
      <w:tr w:rsidR="002B3C18">
        <w:trPr>
          <w:trHeight w:val="601"/>
        </w:trPr>
        <w:tc>
          <w:tcPr>
            <w:tcW w:w="1548" w:type="dxa"/>
            <w:vMerge/>
          </w:tcPr>
          <w:p w:rsidR="002B3C18" w:rsidRDefault="002B3C18">
            <w:pPr>
              <w:jc w:val="center"/>
              <w:rPr>
                <w:rFonts w:ascii="宋体" w:hAnsi="宋体"/>
                <w:szCs w:val="21"/>
              </w:rPr>
            </w:pPr>
          </w:p>
        </w:tc>
        <w:tc>
          <w:tcPr>
            <w:tcW w:w="1620" w:type="dxa"/>
            <w:vMerge/>
          </w:tcPr>
          <w:p w:rsidR="002B3C18" w:rsidRDefault="002B3C18">
            <w:pPr>
              <w:jc w:val="center"/>
              <w:rPr>
                <w:rFonts w:ascii="宋体" w:hAnsi="宋体"/>
                <w:szCs w:val="21"/>
              </w:rPr>
            </w:pPr>
          </w:p>
        </w:tc>
        <w:tc>
          <w:tcPr>
            <w:tcW w:w="1748" w:type="dxa"/>
            <w:vAlign w:val="center"/>
          </w:tcPr>
          <w:p w:rsidR="002B3C18" w:rsidRDefault="009B21C6">
            <w:pPr>
              <w:jc w:val="center"/>
              <w:rPr>
                <w:rFonts w:ascii="宋体" w:hAnsi="宋体"/>
                <w:szCs w:val="21"/>
              </w:rPr>
            </w:pPr>
            <w:r>
              <w:rPr>
                <w:rFonts w:ascii="宋体" w:hAnsi="宋体" w:hint="eastAsia"/>
                <w:szCs w:val="21"/>
              </w:rPr>
              <w:t>社会效益指标</w:t>
            </w:r>
          </w:p>
        </w:tc>
        <w:tc>
          <w:tcPr>
            <w:tcW w:w="4266" w:type="dxa"/>
            <w:gridSpan w:val="2"/>
          </w:tcPr>
          <w:p w:rsidR="002B3C18" w:rsidRDefault="009B21C6">
            <w:pPr>
              <w:ind w:firstLineChars="200" w:firstLine="420"/>
              <w:jc w:val="left"/>
              <w:rPr>
                <w:rFonts w:ascii="宋体" w:hAnsi="宋体"/>
                <w:szCs w:val="21"/>
              </w:rPr>
            </w:pPr>
            <w:r>
              <w:rPr>
                <w:rFonts w:ascii="宋体" w:hAnsi="宋体" w:hint="eastAsia"/>
                <w:szCs w:val="21"/>
              </w:rPr>
              <w:t>通过提高依法行政水平有利于城市管理工作的规范化、正规化。</w:t>
            </w:r>
          </w:p>
        </w:tc>
      </w:tr>
      <w:tr w:rsidR="002B3C18">
        <w:trPr>
          <w:trHeight w:val="614"/>
        </w:trPr>
        <w:tc>
          <w:tcPr>
            <w:tcW w:w="1548" w:type="dxa"/>
            <w:vMerge/>
          </w:tcPr>
          <w:p w:rsidR="002B3C18" w:rsidRDefault="002B3C18">
            <w:pPr>
              <w:jc w:val="center"/>
              <w:rPr>
                <w:rFonts w:ascii="宋体" w:hAnsi="宋体"/>
                <w:szCs w:val="21"/>
              </w:rPr>
            </w:pPr>
          </w:p>
        </w:tc>
        <w:tc>
          <w:tcPr>
            <w:tcW w:w="1620" w:type="dxa"/>
            <w:vMerge/>
          </w:tcPr>
          <w:p w:rsidR="002B3C18" w:rsidRDefault="002B3C18">
            <w:pPr>
              <w:jc w:val="center"/>
              <w:rPr>
                <w:rFonts w:ascii="宋体" w:hAnsi="宋体"/>
                <w:szCs w:val="21"/>
              </w:rPr>
            </w:pPr>
          </w:p>
        </w:tc>
        <w:tc>
          <w:tcPr>
            <w:tcW w:w="1748" w:type="dxa"/>
            <w:vAlign w:val="center"/>
          </w:tcPr>
          <w:p w:rsidR="002B3C18" w:rsidRDefault="009B21C6">
            <w:pPr>
              <w:jc w:val="center"/>
              <w:rPr>
                <w:rFonts w:ascii="宋体" w:hAnsi="宋体"/>
                <w:szCs w:val="21"/>
              </w:rPr>
            </w:pPr>
            <w:r>
              <w:rPr>
                <w:rFonts w:ascii="宋体" w:hAnsi="宋体" w:hint="eastAsia"/>
                <w:szCs w:val="21"/>
              </w:rPr>
              <w:t>环境效益指标</w:t>
            </w:r>
          </w:p>
        </w:tc>
        <w:tc>
          <w:tcPr>
            <w:tcW w:w="4266" w:type="dxa"/>
            <w:gridSpan w:val="2"/>
          </w:tcPr>
          <w:p w:rsidR="002B3C18" w:rsidRDefault="009B21C6">
            <w:pPr>
              <w:ind w:firstLineChars="200" w:firstLine="420"/>
              <w:jc w:val="left"/>
              <w:rPr>
                <w:rFonts w:ascii="宋体" w:hAnsi="宋体"/>
                <w:szCs w:val="21"/>
              </w:rPr>
            </w:pPr>
            <w:r>
              <w:rPr>
                <w:rFonts w:ascii="宋体" w:hAnsi="宋体" w:hint="eastAsia"/>
                <w:szCs w:val="21"/>
              </w:rPr>
              <w:t>通过规范化执法，达到市容环境卫生秩序的整洁。</w:t>
            </w:r>
          </w:p>
        </w:tc>
      </w:tr>
      <w:tr w:rsidR="002B3C18">
        <w:trPr>
          <w:trHeight w:val="702"/>
        </w:trPr>
        <w:tc>
          <w:tcPr>
            <w:tcW w:w="1548" w:type="dxa"/>
            <w:vMerge/>
          </w:tcPr>
          <w:p w:rsidR="002B3C18" w:rsidRDefault="002B3C18">
            <w:pPr>
              <w:jc w:val="center"/>
              <w:rPr>
                <w:rFonts w:ascii="宋体" w:hAnsi="宋体"/>
                <w:szCs w:val="21"/>
              </w:rPr>
            </w:pPr>
          </w:p>
        </w:tc>
        <w:tc>
          <w:tcPr>
            <w:tcW w:w="1620" w:type="dxa"/>
            <w:vMerge/>
          </w:tcPr>
          <w:p w:rsidR="002B3C18" w:rsidRDefault="002B3C18">
            <w:pPr>
              <w:jc w:val="center"/>
              <w:rPr>
                <w:rFonts w:ascii="宋体" w:hAnsi="宋体"/>
                <w:szCs w:val="21"/>
              </w:rPr>
            </w:pPr>
          </w:p>
        </w:tc>
        <w:tc>
          <w:tcPr>
            <w:tcW w:w="1748" w:type="dxa"/>
            <w:vAlign w:val="center"/>
          </w:tcPr>
          <w:p w:rsidR="002B3C18" w:rsidRDefault="009B21C6">
            <w:pPr>
              <w:jc w:val="center"/>
              <w:rPr>
                <w:rFonts w:ascii="宋体" w:hAnsi="宋体"/>
                <w:szCs w:val="21"/>
              </w:rPr>
            </w:pPr>
            <w:r>
              <w:rPr>
                <w:rFonts w:ascii="宋体" w:hAnsi="宋体" w:hint="eastAsia"/>
                <w:szCs w:val="21"/>
              </w:rPr>
              <w:t>可持续影响指标</w:t>
            </w:r>
          </w:p>
        </w:tc>
        <w:tc>
          <w:tcPr>
            <w:tcW w:w="4266" w:type="dxa"/>
            <w:gridSpan w:val="2"/>
          </w:tcPr>
          <w:p w:rsidR="002B3C18" w:rsidRDefault="009B21C6">
            <w:pPr>
              <w:ind w:firstLineChars="200" w:firstLine="420"/>
              <w:jc w:val="left"/>
              <w:rPr>
                <w:rFonts w:ascii="宋体" w:hAnsi="宋体"/>
                <w:szCs w:val="21"/>
              </w:rPr>
            </w:pPr>
            <w:r>
              <w:rPr>
                <w:rFonts w:ascii="宋体" w:hAnsi="宋体" w:hint="eastAsia"/>
                <w:szCs w:val="21"/>
              </w:rPr>
              <w:t>通过培训的</w:t>
            </w:r>
            <w:proofErr w:type="gramStart"/>
            <w:r>
              <w:rPr>
                <w:rFonts w:ascii="宋体" w:hAnsi="宋体" w:hint="eastAsia"/>
                <w:szCs w:val="21"/>
              </w:rPr>
              <w:t>长效化</w:t>
            </w:r>
            <w:proofErr w:type="gramEnd"/>
            <w:r>
              <w:rPr>
                <w:rFonts w:ascii="宋体" w:hAnsi="宋体" w:hint="eastAsia"/>
                <w:szCs w:val="21"/>
              </w:rPr>
              <w:t>推进，有利于培养一线执法队员依法行政意识，进而形成法治政府。</w:t>
            </w:r>
          </w:p>
        </w:tc>
      </w:tr>
      <w:tr w:rsidR="002B3C18">
        <w:tc>
          <w:tcPr>
            <w:tcW w:w="1548" w:type="dxa"/>
            <w:vMerge/>
          </w:tcPr>
          <w:p w:rsidR="002B3C18" w:rsidRDefault="002B3C18">
            <w:pPr>
              <w:jc w:val="center"/>
              <w:rPr>
                <w:rFonts w:ascii="宋体" w:hAnsi="宋体"/>
                <w:szCs w:val="21"/>
              </w:rPr>
            </w:pPr>
          </w:p>
        </w:tc>
        <w:tc>
          <w:tcPr>
            <w:tcW w:w="1620" w:type="dxa"/>
            <w:vMerge/>
          </w:tcPr>
          <w:p w:rsidR="002B3C18" w:rsidRDefault="002B3C18">
            <w:pPr>
              <w:jc w:val="center"/>
              <w:rPr>
                <w:rFonts w:ascii="宋体" w:hAnsi="宋体"/>
                <w:szCs w:val="21"/>
              </w:rPr>
            </w:pPr>
          </w:p>
        </w:tc>
        <w:tc>
          <w:tcPr>
            <w:tcW w:w="1748" w:type="dxa"/>
            <w:vAlign w:val="center"/>
          </w:tcPr>
          <w:p w:rsidR="002B3C18" w:rsidRDefault="009B21C6">
            <w:pPr>
              <w:jc w:val="center"/>
              <w:rPr>
                <w:rFonts w:ascii="宋体" w:hAnsi="宋体"/>
                <w:szCs w:val="21"/>
              </w:rPr>
            </w:pPr>
            <w:r>
              <w:rPr>
                <w:rFonts w:ascii="宋体" w:hAnsi="宋体" w:hint="eastAsia"/>
                <w:szCs w:val="21"/>
              </w:rPr>
              <w:t>服务对象满意度指标</w:t>
            </w:r>
          </w:p>
        </w:tc>
        <w:tc>
          <w:tcPr>
            <w:tcW w:w="4266" w:type="dxa"/>
            <w:gridSpan w:val="2"/>
          </w:tcPr>
          <w:p w:rsidR="002B3C18" w:rsidRDefault="009B21C6">
            <w:pPr>
              <w:ind w:firstLineChars="200" w:firstLine="420"/>
              <w:jc w:val="left"/>
              <w:rPr>
                <w:rFonts w:ascii="宋体" w:hAnsi="宋体"/>
                <w:szCs w:val="21"/>
              </w:rPr>
            </w:pPr>
            <w:r>
              <w:rPr>
                <w:rFonts w:ascii="宋体" w:hAnsi="宋体" w:hint="eastAsia"/>
                <w:szCs w:val="21"/>
              </w:rPr>
              <w:t>通过不断提高业务素质、不断加强队伍建设，人民群众满意度不断提高。</w:t>
            </w:r>
          </w:p>
        </w:tc>
      </w:tr>
      <w:tr w:rsidR="002B3C18">
        <w:trPr>
          <w:trHeight w:val="449"/>
        </w:trPr>
        <w:tc>
          <w:tcPr>
            <w:tcW w:w="1548" w:type="dxa"/>
            <w:vMerge/>
          </w:tcPr>
          <w:p w:rsidR="002B3C18" w:rsidRDefault="002B3C18">
            <w:pPr>
              <w:jc w:val="center"/>
              <w:rPr>
                <w:rFonts w:ascii="宋体" w:hAnsi="宋体"/>
                <w:szCs w:val="21"/>
              </w:rPr>
            </w:pPr>
          </w:p>
        </w:tc>
        <w:tc>
          <w:tcPr>
            <w:tcW w:w="1620" w:type="dxa"/>
            <w:vMerge/>
          </w:tcPr>
          <w:p w:rsidR="002B3C18" w:rsidRDefault="002B3C18">
            <w:pPr>
              <w:jc w:val="center"/>
              <w:rPr>
                <w:rFonts w:ascii="宋体" w:hAnsi="宋体"/>
                <w:szCs w:val="21"/>
              </w:rPr>
            </w:pPr>
          </w:p>
        </w:tc>
        <w:tc>
          <w:tcPr>
            <w:tcW w:w="1748" w:type="dxa"/>
          </w:tcPr>
          <w:p w:rsidR="002B3C18" w:rsidRDefault="009B21C6">
            <w:pPr>
              <w:jc w:val="center"/>
              <w:rPr>
                <w:rFonts w:ascii="宋体" w:hAnsi="宋体"/>
                <w:szCs w:val="21"/>
              </w:rPr>
            </w:pPr>
            <w:r>
              <w:rPr>
                <w:rFonts w:ascii="宋体" w:hAnsi="宋体"/>
                <w:szCs w:val="21"/>
              </w:rPr>
              <w:t>…</w:t>
            </w:r>
          </w:p>
        </w:tc>
        <w:tc>
          <w:tcPr>
            <w:tcW w:w="4266" w:type="dxa"/>
            <w:gridSpan w:val="2"/>
          </w:tcPr>
          <w:p w:rsidR="002B3C18" w:rsidRDefault="002B3C18">
            <w:pPr>
              <w:jc w:val="center"/>
              <w:rPr>
                <w:rFonts w:ascii="宋体" w:hAnsi="宋体"/>
                <w:szCs w:val="21"/>
              </w:rPr>
            </w:pPr>
          </w:p>
        </w:tc>
      </w:tr>
      <w:tr w:rsidR="002B3C18">
        <w:trPr>
          <w:trHeight w:val="612"/>
        </w:trPr>
        <w:tc>
          <w:tcPr>
            <w:tcW w:w="1548" w:type="dxa"/>
          </w:tcPr>
          <w:p w:rsidR="002B3C18" w:rsidRDefault="009B21C6">
            <w:pPr>
              <w:jc w:val="center"/>
              <w:rPr>
                <w:rFonts w:ascii="宋体" w:hAnsi="宋体"/>
                <w:szCs w:val="21"/>
              </w:rPr>
            </w:pPr>
            <w:r>
              <w:rPr>
                <w:rFonts w:ascii="宋体" w:hAnsi="宋体" w:hint="eastAsia"/>
                <w:szCs w:val="21"/>
              </w:rPr>
              <w:t>其他说明的</w:t>
            </w:r>
          </w:p>
          <w:p w:rsidR="002B3C18" w:rsidRDefault="009B21C6">
            <w:pPr>
              <w:jc w:val="center"/>
              <w:rPr>
                <w:rFonts w:ascii="宋体" w:hAnsi="宋体"/>
                <w:szCs w:val="21"/>
              </w:rPr>
            </w:pPr>
            <w:r>
              <w:rPr>
                <w:rFonts w:ascii="宋体" w:hAnsi="宋体" w:hint="eastAsia"/>
                <w:szCs w:val="21"/>
              </w:rPr>
              <w:t>问题</w:t>
            </w:r>
          </w:p>
        </w:tc>
        <w:tc>
          <w:tcPr>
            <w:tcW w:w="1620" w:type="dxa"/>
          </w:tcPr>
          <w:p w:rsidR="002B3C18" w:rsidRDefault="002B3C18">
            <w:pPr>
              <w:jc w:val="center"/>
              <w:rPr>
                <w:rFonts w:ascii="宋体" w:hAnsi="宋体"/>
                <w:szCs w:val="21"/>
              </w:rPr>
            </w:pPr>
          </w:p>
        </w:tc>
        <w:tc>
          <w:tcPr>
            <w:tcW w:w="1748" w:type="dxa"/>
          </w:tcPr>
          <w:p w:rsidR="002B3C18" w:rsidRDefault="002B3C18">
            <w:pPr>
              <w:jc w:val="center"/>
              <w:rPr>
                <w:rFonts w:ascii="宋体" w:hAnsi="宋体"/>
                <w:szCs w:val="21"/>
              </w:rPr>
            </w:pPr>
          </w:p>
        </w:tc>
        <w:tc>
          <w:tcPr>
            <w:tcW w:w="4266" w:type="dxa"/>
            <w:gridSpan w:val="2"/>
          </w:tcPr>
          <w:p w:rsidR="002B3C18" w:rsidRDefault="002B3C18">
            <w:pPr>
              <w:jc w:val="center"/>
              <w:rPr>
                <w:rFonts w:ascii="宋体" w:hAnsi="宋体"/>
                <w:szCs w:val="21"/>
              </w:rPr>
            </w:pPr>
          </w:p>
        </w:tc>
      </w:tr>
    </w:tbl>
    <w:p w:rsidR="002B3C18" w:rsidRDefault="002B3C18"/>
    <w:p w:rsidR="002B3C18" w:rsidRDefault="009B21C6">
      <w:pPr>
        <w:jc w:val="center"/>
        <w:rPr>
          <w:rFonts w:ascii="仿宋_GB2312" w:eastAsia="仿宋_GB2312"/>
          <w:b/>
          <w:sz w:val="36"/>
          <w:szCs w:val="36"/>
        </w:rPr>
      </w:pPr>
      <w:r>
        <w:rPr>
          <w:rFonts w:ascii="仿宋_GB2312" w:eastAsia="仿宋_GB2312" w:hint="eastAsia"/>
          <w:b/>
          <w:sz w:val="36"/>
          <w:szCs w:val="36"/>
        </w:rPr>
        <w:t>项目支出绩效目标申报表</w:t>
      </w:r>
    </w:p>
    <w:p w:rsidR="002B3C18" w:rsidRDefault="009B21C6">
      <w:pPr>
        <w:jc w:val="center"/>
        <w:rPr>
          <w:rFonts w:ascii="仿宋_GB2312" w:eastAsia="仿宋_GB2312"/>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748"/>
        <w:gridCol w:w="1996"/>
        <w:gridCol w:w="2270"/>
      </w:tblGrid>
      <w:tr w:rsidR="002B3C18">
        <w:trPr>
          <w:trHeight w:val="423"/>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部门（单位）名称</w:t>
            </w:r>
          </w:p>
        </w:tc>
        <w:tc>
          <w:tcPr>
            <w:tcW w:w="7634" w:type="dxa"/>
            <w:gridSpan w:val="4"/>
            <w:shd w:val="clear" w:color="auto" w:fill="auto"/>
            <w:vAlign w:val="center"/>
          </w:tcPr>
          <w:p w:rsidR="002B3C18" w:rsidRDefault="009B21C6">
            <w:pPr>
              <w:jc w:val="center"/>
              <w:rPr>
                <w:rFonts w:ascii="宋体" w:hAnsi="宋体"/>
                <w:szCs w:val="21"/>
              </w:rPr>
            </w:pPr>
            <w:r>
              <w:rPr>
                <w:rFonts w:ascii="宋体" w:hAnsi="宋体" w:hint="eastAsia"/>
                <w:szCs w:val="21"/>
              </w:rPr>
              <w:t>北京市西城区城市管理综合行政执法监察局</w:t>
            </w:r>
          </w:p>
        </w:tc>
      </w:tr>
      <w:tr w:rsidR="002B3C18">
        <w:trPr>
          <w:trHeight w:val="449"/>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项目名称</w:t>
            </w:r>
          </w:p>
        </w:tc>
        <w:tc>
          <w:tcPr>
            <w:tcW w:w="3368"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执法装备购置</w:t>
            </w:r>
          </w:p>
        </w:tc>
        <w:tc>
          <w:tcPr>
            <w:tcW w:w="1996" w:type="dxa"/>
            <w:shd w:val="clear" w:color="auto" w:fill="auto"/>
            <w:vAlign w:val="center"/>
          </w:tcPr>
          <w:p w:rsidR="002B3C18" w:rsidRDefault="009B21C6">
            <w:pPr>
              <w:jc w:val="center"/>
              <w:rPr>
                <w:rFonts w:ascii="宋体" w:hAnsi="宋体"/>
                <w:szCs w:val="21"/>
              </w:rPr>
            </w:pPr>
            <w:r>
              <w:rPr>
                <w:rFonts w:ascii="宋体" w:hAnsi="宋体" w:hint="eastAsia"/>
                <w:szCs w:val="21"/>
              </w:rPr>
              <w:t>预算金额（万元）</w:t>
            </w:r>
          </w:p>
        </w:tc>
        <w:tc>
          <w:tcPr>
            <w:tcW w:w="2270" w:type="dxa"/>
            <w:shd w:val="clear" w:color="auto" w:fill="auto"/>
            <w:vAlign w:val="center"/>
          </w:tcPr>
          <w:p w:rsidR="002B3C18" w:rsidRDefault="009B21C6">
            <w:pPr>
              <w:jc w:val="center"/>
              <w:rPr>
                <w:rFonts w:ascii="宋体" w:hAnsi="宋体"/>
                <w:szCs w:val="21"/>
              </w:rPr>
            </w:pPr>
            <w:r>
              <w:rPr>
                <w:rFonts w:ascii="宋体" w:hAnsi="宋体"/>
                <w:szCs w:val="21"/>
              </w:rPr>
              <w:t>106</w:t>
            </w:r>
            <w:r>
              <w:rPr>
                <w:rFonts w:ascii="宋体" w:hAnsi="宋体" w:hint="eastAsia"/>
                <w:szCs w:val="21"/>
              </w:rPr>
              <w:t>.</w:t>
            </w:r>
            <w:r>
              <w:rPr>
                <w:rFonts w:ascii="宋体" w:hAnsi="宋体"/>
                <w:szCs w:val="21"/>
              </w:rPr>
              <w:t>50</w:t>
            </w:r>
          </w:p>
        </w:tc>
      </w:tr>
      <w:tr w:rsidR="002B3C18">
        <w:trPr>
          <w:trHeight w:val="449"/>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项目负责人</w:t>
            </w:r>
          </w:p>
        </w:tc>
        <w:tc>
          <w:tcPr>
            <w:tcW w:w="3368" w:type="dxa"/>
            <w:gridSpan w:val="2"/>
            <w:shd w:val="clear" w:color="auto" w:fill="auto"/>
            <w:vAlign w:val="center"/>
          </w:tcPr>
          <w:p w:rsidR="002B3C18" w:rsidRDefault="009B21C6">
            <w:pPr>
              <w:jc w:val="center"/>
              <w:rPr>
                <w:rFonts w:ascii="宋体" w:hAnsi="宋体"/>
                <w:szCs w:val="21"/>
              </w:rPr>
            </w:pPr>
            <w:proofErr w:type="gramStart"/>
            <w:r>
              <w:rPr>
                <w:rFonts w:ascii="宋体" w:hAnsi="宋体" w:hint="eastAsia"/>
                <w:szCs w:val="21"/>
              </w:rPr>
              <w:t>付新喜</w:t>
            </w:r>
            <w:proofErr w:type="gramEnd"/>
          </w:p>
        </w:tc>
        <w:tc>
          <w:tcPr>
            <w:tcW w:w="1996" w:type="dxa"/>
            <w:shd w:val="clear" w:color="auto" w:fill="auto"/>
            <w:vAlign w:val="center"/>
          </w:tcPr>
          <w:p w:rsidR="002B3C18" w:rsidRDefault="009B21C6">
            <w:pPr>
              <w:jc w:val="center"/>
              <w:rPr>
                <w:rFonts w:ascii="宋体" w:hAnsi="宋体"/>
                <w:szCs w:val="21"/>
              </w:rPr>
            </w:pPr>
            <w:r>
              <w:rPr>
                <w:rFonts w:ascii="宋体" w:hAnsi="宋体" w:hint="eastAsia"/>
                <w:szCs w:val="21"/>
              </w:rPr>
              <w:t>联系电话</w:t>
            </w:r>
          </w:p>
        </w:tc>
        <w:tc>
          <w:tcPr>
            <w:tcW w:w="2270" w:type="dxa"/>
            <w:shd w:val="clear" w:color="auto" w:fill="auto"/>
            <w:vAlign w:val="center"/>
          </w:tcPr>
          <w:p w:rsidR="002B3C18" w:rsidRDefault="009B21C6">
            <w:pPr>
              <w:jc w:val="center"/>
              <w:rPr>
                <w:rFonts w:ascii="宋体" w:hAnsi="宋体"/>
                <w:szCs w:val="21"/>
              </w:rPr>
            </w:pPr>
            <w:r>
              <w:rPr>
                <w:rFonts w:ascii="宋体" w:hAnsi="宋体" w:hint="eastAsia"/>
                <w:szCs w:val="21"/>
              </w:rPr>
              <w:t>66527041</w:t>
            </w:r>
          </w:p>
        </w:tc>
      </w:tr>
      <w:tr w:rsidR="002B3C18">
        <w:trPr>
          <w:trHeight w:val="449"/>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单位地址</w:t>
            </w:r>
          </w:p>
        </w:tc>
        <w:tc>
          <w:tcPr>
            <w:tcW w:w="3368"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西城区官园胡同8号</w:t>
            </w:r>
          </w:p>
        </w:tc>
        <w:tc>
          <w:tcPr>
            <w:tcW w:w="1996" w:type="dxa"/>
            <w:shd w:val="clear" w:color="auto" w:fill="auto"/>
            <w:vAlign w:val="center"/>
          </w:tcPr>
          <w:p w:rsidR="002B3C18" w:rsidRDefault="009B21C6">
            <w:pPr>
              <w:jc w:val="center"/>
              <w:rPr>
                <w:rFonts w:ascii="宋体" w:hAnsi="宋体"/>
                <w:szCs w:val="21"/>
              </w:rPr>
            </w:pPr>
            <w:r>
              <w:rPr>
                <w:rFonts w:ascii="宋体" w:hAnsi="宋体" w:hint="eastAsia"/>
                <w:szCs w:val="21"/>
              </w:rPr>
              <w:t>邮政编码</w:t>
            </w:r>
          </w:p>
        </w:tc>
        <w:tc>
          <w:tcPr>
            <w:tcW w:w="2270" w:type="dxa"/>
            <w:shd w:val="clear" w:color="auto" w:fill="auto"/>
            <w:vAlign w:val="center"/>
          </w:tcPr>
          <w:p w:rsidR="002B3C18" w:rsidRDefault="009B21C6">
            <w:pPr>
              <w:jc w:val="center"/>
              <w:rPr>
                <w:rFonts w:ascii="宋体" w:hAnsi="宋体"/>
                <w:szCs w:val="21"/>
              </w:rPr>
            </w:pPr>
            <w:r>
              <w:rPr>
                <w:rFonts w:ascii="宋体" w:hAnsi="宋体" w:hint="eastAsia"/>
                <w:szCs w:val="21"/>
              </w:rPr>
              <w:t>100034</w:t>
            </w:r>
          </w:p>
        </w:tc>
      </w:tr>
      <w:tr w:rsidR="002B3C18">
        <w:trPr>
          <w:trHeight w:val="394"/>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项目类型</w:t>
            </w:r>
          </w:p>
        </w:tc>
        <w:tc>
          <w:tcPr>
            <w:tcW w:w="7634" w:type="dxa"/>
            <w:gridSpan w:val="4"/>
            <w:shd w:val="clear" w:color="auto" w:fill="auto"/>
            <w:vAlign w:val="center"/>
          </w:tcPr>
          <w:p w:rsidR="002B3C18" w:rsidRDefault="009B21C6">
            <w:pPr>
              <w:jc w:val="center"/>
              <w:rPr>
                <w:rFonts w:ascii="宋体" w:hAnsi="宋体"/>
                <w:szCs w:val="21"/>
              </w:rPr>
            </w:pPr>
            <w:r>
              <w:rPr>
                <w:rFonts w:ascii="宋体" w:hAnsi="宋体" w:hint="eastAsia"/>
                <w:szCs w:val="21"/>
              </w:rPr>
              <w:t>4.其他一般类</w:t>
            </w:r>
          </w:p>
        </w:tc>
      </w:tr>
      <w:tr w:rsidR="002B3C18">
        <w:trPr>
          <w:trHeight w:val="764"/>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项目绩效目标</w:t>
            </w:r>
          </w:p>
        </w:tc>
        <w:tc>
          <w:tcPr>
            <w:tcW w:w="7634" w:type="dxa"/>
            <w:gridSpan w:val="4"/>
            <w:shd w:val="clear" w:color="auto" w:fill="auto"/>
            <w:vAlign w:val="center"/>
          </w:tcPr>
          <w:p w:rsidR="002B3C18" w:rsidRDefault="009B21C6">
            <w:pPr>
              <w:ind w:firstLineChars="200" w:firstLine="420"/>
              <w:jc w:val="left"/>
              <w:rPr>
                <w:rFonts w:ascii="宋体" w:hAnsi="宋体"/>
                <w:szCs w:val="21"/>
              </w:rPr>
            </w:pPr>
            <w:r>
              <w:rPr>
                <w:rFonts w:ascii="宋体" w:hAnsi="宋体" w:hint="eastAsia"/>
                <w:szCs w:val="21"/>
              </w:rPr>
              <w:t>解决一线执法队员的执法装备配备不足的情况，满足一线各项执法工作的设备需求,达到市局执法装备配备标准.加强城市环境秩序管理，推动破解“城市病”，全面提升城市管理精细化水平有着重要意义。</w:t>
            </w:r>
          </w:p>
        </w:tc>
      </w:tr>
      <w:tr w:rsidR="002B3C18">
        <w:trPr>
          <w:trHeight w:val="568"/>
        </w:trPr>
        <w:tc>
          <w:tcPr>
            <w:tcW w:w="1548" w:type="dxa"/>
            <w:vMerge w:val="restart"/>
            <w:shd w:val="clear" w:color="auto" w:fill="auto"/>
            <w:vAlign w:val="center"/>
          </w:tcPr>
          <w:p w:rsidR="002B3C18" w:rsidRDefault="009B21C6">
            <w:pPr>
              <w:ind w:firstLineChars="50" w:firstLine="105"/>
              <w:jc w:val="center"/>
              <w:rPr>
                <w:rFonts w:ascii="宋体" w:hAnsi="宋体"/>
                <w:szCs w:val="21"/>
              </w:rPr>
            </w:pPr>
            <w:r>
              <w:rPr>
                <w:rFonts w:ascii="宋体" w:hAnsi="宋体" w:hint="eastAsia"/>
                <w:szCs w:val="21"/>
              </w:rPr>
              <w:t>绩效指标</w:t>
            </w:r>
          </w:p>
        </w:tc>
        <w:tc>
          <w:tcPr>
            <w:tcW w:w="1620" w:type="dxa"/>
            <w:shd w:val="clear" w:color="auto" w:fill="auto"/>
            <w:vAlign w:val="center"/>
          </w:tcPr>
          <w:p w:rsidR="002B3C18" w:rsidRDefault="009B21C6">
            <w:pPr>
              <w:jc w:val="center"/>
              <w:rPr>
                <w:rFonts w:ascii="宋体" w:hAnsi="宋体"/>
                <w:szCs w:val="21"/>
              </w:rPr>
            </w:pPr>
            <w:r>
              <w:rPr>
                <w:rFonts w:ascii="宋体" w:hAnsi="宋体" w:hint="eastAsia"/>
                <w:szCs w:val="21"/>
              </w:rPr>
              <w:t>一级指标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二级指标</w:t>
            </w:r>
          </w:p>
        </w:tc>
        <w:tc>
          <w:tcPr>
            <w:tcW w:w="4266"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具体指标（指标内容、指标值）</w:t>
            </w:r>
          </w:p>
        </w:tc>
      </w:tr>
      <w:tr w:rsidR="002B3C18">
        <w:trPr>
          <w:trHeight w:val="546"/>
        </w:trPr>
        <w:tc>
          <w:tcPr>
            <w:tcW w:w="1548" w:type="dxa"/>
            <w:vMerge/>
            <w:shd w:val="clear" w:color="auto" w:fill="auto"/>
          </w:tcPr>
          <w:p w:rsidR="002B3C18" w:rsidRDefault="002B3C18">
            <w:pPr>
              <w:jc w:val="center"/>
              <w:rPr>
                <w:rFonts w:ascii="宋体" w:hAnsi="宋体"/>
                <w:szCs w:val="21"/>
              </w:rPr>
            </w:pPr>
          </w:p>
        </w:tc>
        <w:tc>
          <w:tcPr>
            <w:tcW w:w="1620" w:type="dxa"/>
            <w:vMerge w:val="restart"/>
            <w:shd w:val="clear" w:color="auto" w:fill="auto"/>
            <w:vAlign w:val="center"/>
          </w:tcPr>
          <w:p w:rsidR="002B3C18" w:rsidRDefault="009B21C6">
            <w:pPr>
              <w:jc w:val="center"/>
              <w:rPr>
                <w:rFonts w:ascii="宋体" w:hAnsi="宋体"/>
                <w:szCs w:val="21"/>
              </w:rPr>
            </w:pPr>
            <w:r>
              <w:rPr>
                <w:rFonts w:ascii="宋体" w:hAnsi="宋体" w:hint="eastAsia"/>
                <w:szCs w:val="21"/>
              </w:rPr>
              <w:t>产出指标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产出数量指标</w:t>
            </w:r>
          </w:p>
        </w:tc>
        <w:tc>
          <w:tcPr>
            <w:tcW w:w="4266" w:type="dxa"/>
            <w:gridSpan w:val="2"/>
            <w:shd w:val="clear" w:color="auto" w:fill="auto"/>
          </w:tcPr>
          <w:p w:rsidR="002B3C18" w:rsidRDefault="009B21C6">
            <w:pPr>
              <w:jc w:val="left"/>
              <w:rPr>
                <w:rFonts w:ascii="宋体" w:hAnsi="宋体"/>
                <w:szCs w:val="21"/>
              </w:rPr>
            </w:pPr>
            <w:r>
              <w:rPr>
                <w:rFonts w:ascii="宋体" w:hAnsi="宋体" w:hint="eastAsia"/>
                <w:szCs w:val="21"/>
              </w:rPr>
              <w:t xml:space="preserve">    1、一线执法队员执法装备配备需要达到市局要求。2、及时更新已到使用年限的执法装备。</w:t>
            </w:r>
          </w:p>
        </w:tc>
      </w:tr>
      <w:tr w:rsidR="002B3C18">
        <w:trPr>
          <w:trHeight w:val="638"/>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产出质量指标</w:t>
            </w:r>
          </w:p>
        </w:tc>
        <w:tc>
          <w:tcPr>
            <w:tcW w:w="4266" w:type="dxa"/>
            <w:gridSpan w:val="2"/>
            <w:shd w:val="clear" w:color="auto" w:fill="auto"/>
          </w:tcPr>
          <w:p w:rsidR="002B3C18" w:rsidRDefault="009B21C6">
            <w:pPr>
              <w:jc w:val="left"/>
              <w:rPr>
                <w:rFonts w:ascii="宋体" w:hAnsi="宋体"/>
                <w:szCs w:val="21"/>
              </w:rPr>
            </w:pPr>
            <w:r>
              <w:rPr>
                <w:rFonts w:ascii="宋体" w:hAnsi="宋体" w:hint="eastAsia"/>
                <w:szCs w:val="21"/>
              </w:rPr>
              <w:t xml:space="preserve">    满足一线执法工作需求，更好开展城管执法工作，提高执法效率。</w:t>
            </w:r>
          </w:p>
        </w:tc>
      </w:tr>
      <w:tr w:rsidR="002B3C18">
        <w:trPr>
          <w:trHeight w:val="401"/>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产出进度指标</w:t>
            </w:r>
          </w:p>
        </w:tc>
        <w:tc>
          <w:tcPr>
            <w:tcW w:w="4266"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严格按合同规定支出费用。</w:t>
            </w:r>
          </w:p>
        </w:tc>
      </w:tr>
      <w:tr w:rsidR="002B3C18">
        <w:trPr>
          <w:trHeight w:val="407"/>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产出成本指标</w:t>
            </w:r>
          </w:p>
        </w:tc>
        <w:tc>
          <w:tcPr>
            <w:tcW w:w="4266"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按合同签订支付金额。</w:t>
            </w:r>
          </w:p>
        </w:tc>
      </w:tr>
      <w:tr w:rsidR="002B3C18">
        <w:trPr>
          <w:trHeight w:val="265"/>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szCs w:val="21"/>
              </w:rPr>
              <w:t>…</w:t>
            </w:r>
          </w:p>
        </w:tc>
        <w:tc>
          <w:tcPr>
            <w:tcW w:w="4266" w:type="dxa"/>
            <w:gridSpan w:val="2"/>
            <w:shd w:val="clear" w:color="auto" w:fill="auto"/>
          </w:tcPr>
          <w:p w:rsidR="002B3C18" w:rsidRDefault="002B3C18">
            <w:pPr>
              <w:jc w:val="center"/>
              <w:rPr>
                <w:rFonts w:ascii="宋体" w:hAnsi="宋体"/>
                <w:szCs w:val="21"/>
              </w:rPr>
            </w:pPr>
          </w:p>
        </w:tc>
      </w:tr>
      <w:tr w:rsidR="002B3C18">
        <w:trPr>
          <w:trHeight w:val="637"/>
        </w:trPr>
        <w:tc>
          <w:tcPr>
            <w:tcW w:w="1548" w:type="dxa"/>
            <w:vMerge/>
            <w:shd w:val="clear" w:color="auto" w:fill="auto"/>
          </w:tcPr>
          <w:p w:rsidR="002B3C18" w:rsidRDefault="002B3C18">
            <w:pPr>
              <w:jc w:val="center"/>
              <w:rPr>
                <w:rFonts w:ascii="宋体" w:hAnsi="宋体"/>
                <w:szCs w:val="21"/>
              </w:rPr>
            </w:pPr>
          </w:p>
        </w:tc>
        <w:tc>
          <w:tcPr>
            <w:tcW w:w="1620" w:type="dxa"/>
            <w:vMerge w:val="restart"/>
            <w:shd w:val="clear" w:color="auto" w:fill="auto"/>
            <w:vAlign w:val="center"/>
          </w:tcPr>
          <w:p w:rsidR="002B3C18" w:rsidRDefault="009B21C6">
            <w:pPr>
              <w:jc w:val="center"/>
              <w:rPr>
                <w:rFonts w:ascii="宋体" w:hAnsi="宋体"/>
                <w:szCs w:val="21"/>
              </w:rPr>
            </w:pPr>
            <w:r>
              <w:rPr>
                <w:rFonts w:ascii="宋体" w:hAnsi="宋体" w:hint="eastAsia"/>
                <w:szCs w:val="21"/>
              </w:rPr>
              <w:t>效益指标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经济效益指标</w:t>
            </w:r>
          </w:p>
        </w:tc>
        <w:tc>
          <w:tcPr>
            <w:tcW w:w="4266" w:type="dxa"/>
            <w:gridSpan w:val="2"/>
            <w:shd w:val="clear" w:color="auto" w:fill="auto"/>
            <w:vAlign w:val="center"/>
          </w:tcPr>
          <w:p w:rsidR="002B3C18" w:rsidRDefault="009B21C6">
            <w:pPr>
              <w:spacing w:line="240" w:lineRule="exact"/>
              <w:ind w:firstLineChars="200" w:firstLine="420"/>
              <w:rPr>
                <w:rFonts w:ascii="宋体" w:hAnsi="宋体"/>
                <w:szCs w:val="21"/>
              </w:rPr>
            </w:pPr>
            <w:r>
              <w:rPr>
                <w:rFonts w:ascii="宋体" w:hAnsi="宋体" w:hint="eastAsia"/>
                <w:szCs w:val="21"/>
              </w:rPr>
              <w:t>为了更好的维护社会环境、社会治安。更好完成</w:t>
            </w:r>
            <w:proofErr w:type="gramStart"/>
            <w:r>
              <w:rPr>
                <w:rFonts w:ascii="宋体" w:hAnsi="宋体" w:hint="eastAsia"/>
                <w:szCs w:val="21"/>
              </w:rPr>
              <w:t>疏解非首都</w:t>
            </w:r>
            <w:proofErr w:type="gramEnd"/>
            <w:r>
              <w:rPr>
                <w:rFonts w:ascii="宋体" w:hAnsi="宋体" w:hint="eastAsia"/>
                <w:szCs w:val="21"/>
              </w:rPr>
              <w:t>功能各项工作。</w:t>
            </w:r>
          </w:p>
        </w:tc>
      </w:tr>
      <w:tr w:rsidR="002B3C18">
        <w:trPr>
          <w:trHeight w:val="601"/>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社会效益指标</w:t>
            </w:r>
          </w:p>
        </w:tc>
        <w:tc>
          <w:tcPr>
            <w:tcW w:w="4266" w:type="dxa"/>
            <w:gridSpan w:val="2"/>
            <w:shd w:val="clear" w:color="auto" w:fill="auto"/>
          </w:tcPr>
          <w:p w:rsidR="002B3C18" w:rsidRDefault="009B21C6">
            <w:pPr>
              <w:jc w:val="left"/>
              <w:rPr>
                <w:rFonts w:ascii="宋体" w:hAnsi="宋体"/>
                <w:szCs w:val="21"/>
              </w:rPr>
            </w:pPr>
            <w:r>
              <w:rPr>
                <w:rFonts w:ascii="宋体" w:hAnsi="宋体" w:hint="eastAsia"/>
                <w:szCs w:val="21"/>
              </w:rPr>
              <w:t xml:space="preserve">    推动城市环境提升，改善居民的生活质量。</w:t>
            </w:r>
          </w:p>
        </w:tc>
      </w:tr>
      <w:tr w:rsidR="002B3C18">
        <w:trPr>
          <w:trHeight w:val="614"/>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环境效益指标</w:t>
            </w:r>
          </w:p>
        </w:tc>
        <w:tc>
          <w:tcPr>
            <w:tcW w:w="4266" w:type="dxa"/>
            <w:gridSpan w:val="2"/>
            <w:shd w:val="clear" w:color="auto" w:fill="auto"/>
          </w:tcPr>
          <w:p w:rsidR="002B3C18" w:rsidRDefault="009B21C6">
            <w:pPr>
              <w:jc w:val="left"/>
              <w:rPr>
                <w:rFonts w:ascii="宋体" w:hAnsi="宋体"/>
                <w:szCs w:val="21"/>
              </w:rPr>
            </w:pPr>
            <w:r>
              <w:rPr>
                <w:rFonts w:ascii="宋体" w:hAnsi="宋体" w:hint="eastAsia"/>
                <w:szCs w:val="21"/>
              </w:rPr>
              <w:t xml:space="preserve">    满足一线执法工作需求，提高执法效率，改善环境秩序。</w:t>
            </w:r>
          </w:p>
        </w:tc>
      </w:tr>
      <w:tr w:rsidR="002B3C18">
        <w:trPr>
          <w:trHeight w:val="702"/>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可持续影响指标</w:t>
            </w:r>
          </w:p>
        </w:tc>
        <w:tc>
          <w:tcPr>
            <w:tcW w:w="4266" w:type="dxa"/>
            <w:gridSpan w:val="2"/>
            <w:shd w:val="clear" w:color="auto" w:fill="auto"/>
          </w:tcPr>
          <w:p w:rsidR="002B3C18" w:rsidRDefault="009B21C6">
            <w:pPr>
              <w:jc w:val="left"/>
              <w:rPr>
                <w:rFonts w:ascii="宋体" w:hAnsi="宋体"/>
                <w:szCs w:val="21"/>
              </w:rPr>
            </w:pPr>
            <w:r>
              <w:rPr>
                <w:rFonts w:ascii="宋体" w:hAnsi="宋体" w:hint="eastAsia"/>
                <w:szCs w:val="21"/>
              </w:rPr>
              <w:t xml:space="preserve">    解决城管执法队队员装备配备不足情况，对</w:t>
            </w:r>
            <w:proofErr w:type="gramStart"/>
            <w:r>
              <w:rPr>
                <w:rFonts w:ascii="宋体" w:hAnsi="宋体" w:hint="eastAsia"/>
                <w:szCs w:val="21"/>
              </w:rPr>
              <w:t>疏解非首都</w:t>
            </w:r>
            <w:proofErr w:type="gramEnd"/>
            <w:r>
              <w:rPr>
                <w:rFonts w:ascii="宋体" w:hAnsi="宋体" w:hint="eastAsia"/>
                <w:szCs w:val="21"/>
              </w:rPr>
              <w:t>功能，加强城市环境秩序管理，推动破解“城市病”，全面提升城市管理精细化水平有着重要意义。</w:t>
            </w:r>
          </w:p>
        </w:tc>
      </w:tr>
      <w:tr w:rsidR="002B3C18">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服务对象满意度指标</w:t>
            </w:r>
          </w:p>
        </w:tc>
        <w:tc>
          <w:tcPr>
            <w:tcW w:w="4266" w:type="dxa"/>
            <w:gridSpan w:val="2"/>
            <w:shd w:val="clear" w:color="auto" w:fill="auto"/>
          </w:tcPr>
          <w:p w:rsidR="002B3C18" w:rsidRDefault="009B21C6">
            <w:pPr>
              <w:ind w:firstLineChars="200" w:firstLine="420"/>
              <w:jc w:val="left"/>
              <w:rPr>
                <w:rFonts w:ascii="宋体" w:hAnsi="宋体"/>
                <w:szCs w:val="21"/>
              </w:rPr>
            </w:pPr>
            <w:r>
              <w:rPr>
                <w:rFonts w:ascii="宋体" w:hAnsi="宋体" w:hint="eastAsia"/>
                <w:szCs w:val="21"/>
              </w:rPr>
              <w:t>改善一线执法队员执法环境，提高执法效率，满足日常执法工作需求。</w:t>
            </w:r>
          </w:p>
        </w:tc>
      </w:tr>
      <w:tr w:rsidR="002B3C18">
        <w:trPr>
          <w:trHeight w:val="191"/>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tcPr>
          <w:p w:rsidR="002B3C18" w:rsidRDefault="009B21C6">
            <w:pPr>
              <w:jc w:val="center"/>
              <w:rPr>
                <w:rFonts w:ascii="宋体" w:hAnsi="宋体"/>
                <w:szCs w:val="21"/>
              </w:rPr>
            </w:pPr>
            <w:r>
              <w:rPr>
                <w:rFonts w:ascii="宋体" w:hAnsi="宋体"/>
                <w:szCs w:val="21"/>
              </w:rPr>
              <w:t>…</w:t>
            </w:r>
          </w:p>
        </w:tc>
        <w:tc>
          <w:tcPr>
            <w:tcW w:w="4266" w:type="dxa"/>
            <w:gridSpan w:val="2"/>
            <w:shd w:val="clear" w:color="auto" w:fill="auto"/>
          </w:tcPr>
          <w:p w:rsidR="002B3C18" w:rsidRDefault="002B3C18">
            <w:pPr>
              <w:jc w:val="center"/>
              <w:rPr>
                <w:rFonts w:ascii="宋体" w:hAnsi="宋体"/>
                <w:szCs w:val="21"/>
              </w:rPr>
            </w:pPr>
          </w:p>
        </w:tc>
      </w:tr>
      <w:tr w:rsidR="002B3C18">
        <w:trPr>
          <w:trHeight w:val="274"/>
        </w:trPr>
        <w:tc>
          <w:tcPr>
            <w:tcW w:w="1548" w:type="dxa"/>
            <w:shd w:val="clear" w:color="auto" w:fill="auto"/>
          </w:tcPr>
          <w:p w:rsidR="002B3C18" w:rsidRDefault="009B21C6">
            <w:pPr>
              <w:jc w:val="center"/>
              <w:rPr>
                <w:rFonts w:ascii="宋体" w:hAnsi="宋体"/>
                <w:szCs w:val="21"/>
              </w:rPr>
            </w:pPr>
            <w:r>
              <w:rPr>
                <w:rFonts w:ascii="宋体" w:hAnsi="宋体" w:hint="eastAsia"/>
                <w:szCs w:val="21"/>
              </w:rPr>
              <w:t>其他说明的</w:t>
            </w:r>
          </w:p>
          <w:p w:rsidR="002B3C18" w:rsidRDefault="009B21C6">
            <w:pPr>
              <w:jc w:val="center"/>
              <w:rPr>
                <w:rFonts w:ascii="宋体" w:hAnsi="宋体"/>
                <w:szCs w:val="21"/>
              </w:rPr>
            </w:pPr>
            <w:r>
              <w:rPr>
                <w:rFonts w:ascii="宋体" w:hAnsi="宋体" w:hint="eastAsia"/>
                <w:szCs w:val="21"/>
              </w:rPr>
              <w:t>问题</w:t>
            </w:r>
          </w:p>
        </w:tc>
        <w:tc>
          <w:tcPr>
            <w:tcW w:w="1620" w:type="dxa"/>
            <w:shd w:val="clear" w:color="auto" w:fill="auto"/>
          </w:tcPr>
          <w:p w:rsidR="002B3C18" w:rsidRDefault="002B3C18">
            <w:pPr>
              <w:jc w:val="center"/>
              <w:rPr>
                <w:rFonts w:ascii="宋体" w:hAnsi="宋体"/>
                <w:szCs w:val="21"/>
              </w:rPr>
            </w:pPr>
          </w:p>
        </w:tc>
        <w:tc>
          <w:tcPr>
            <w:tcW w:w="1748" w:type="dxa"/>
            <w:shd w:val="clear" w:color="auto" w:fill="auto"/>
          </w:tcPr>
          <w:p w:rsidR="002B3C18" w:rsidRDefault="002B3C18">
            <w:pPr>
              <w:jc w:val="center"/>
              <w:rPr>
                <w:rFonts w:ascii="宋体" w:hAnsi="宋体"/>
                <w:szCs w:val="21"/>
              </w:rPr>
            </w:pPr>
          </w:p>
        </w:tc>
        <w:tc>
          <w:tcPr>
            <w:tcW w:w="4266" w:type="dxa"/>
            <w:gridSpan w:val="2"/>
            <w:shd w:val="clear" w:color="auto" w:fill="auto"/>
          </w:tcPr>
          <w:p w:rsidR="002B3C18" w:rsidRDefault="002B3C18">
            <w:pPr>
              <w:jc w:val="center"/>
              <w:rPr>
                <w:rFonts w:ascii="宋体" w:hAnsi="宋体"/>
                <w:szCs w:val="21"/>
              </w:rPr>
            </w:pPr>
          </w:p>
        </w:tc>
      </w:tr>
    </w:tbl>
    <w:p w:rsidR="002B3C18" w:rsidRDefault="002B3C18">
      <w:pPr>
        <w:jc w:val="center"/>
        <w:rPr>
          <w:rFonts w:ascii="仿宋_GB2312" w:eastAsia="仿宋_GB2312"/>
          <w:b/>
          <w:sz w:val="36"/>
          <w:szCs w:val="36"/>
        </w:rPr>
      </w:pPr>
    </w:p>
    <w:p w:rsidR="002B3C18" w:rsidRDefault="009B21C6">
      <w:pPr>
        <w:jc w:val="center"/>
        <w:rPr>
          <w:rFonts w:ascii="仿宋_GB2312" w:eastAsia="仿宋_GB2312"/>
          <w:b/>
          <w:sz w:val="36"/>
          <w:szCs w:val="36"/>
        </w:rPr>
      </w:pPr>
      <w:r>
        <w:rPr>
          <w:rFonts w:ascii="仿宋_GB2312" w:eastAsia="仿宋_GB2312" w:hint="eastAsia"/>
          <w:b/>
          <w:sz w:val="36"/>
          <w:szCs w:val="36"/>
        </w:rPr>
        <w:lastRenderedPageBreak/>
        <w:t>项目支出绩效目标申报表</w:t>
      </w:r>
    </w:p>
    <w:p w:rsidR="002B3C18" w:rsidRDefault="009B21C6">
      <w:pPr>
        <w:jc w:val="center"/>
        <w:rPr>
          <w:rFonts w:ascii="仿宋_GB2312" w:eastAsia="仿宋_GB2312"/>
          <w:sz w:val="32"/>
          <w:szCs w:val="32"/>
        </w:rPr>
      </w:pPr>
      <w:r>
        <w:rPr>
          <w:rFonts w:ascii="仿宋_GB2312" w:eastAsia="仿宋_GB2312"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59"/>
        <w:gridCol w:w="1748"/>
        <w:gridCol w:w="295"/>
        <w:gridCol w:w="1701"/>
        <w:gridCol w:w="2270"/>
      </w:tblGrid>
      <w:tr w:rsidR="002B3C18">
        <w:trPr>
          <w:trHeight w:val="433"/>
        </w:trPr>
        <w:tc>
          <w:tcPr>
            <w:tcW w:w="1809" w:type="dxa"/>
            <w:shd w:val="clear" w:color="auto" w:fill="auto"/>
            <w:vAlign w:val="center"/>
          </w:tcPr>
          <w:p w:rsidR="002B3C18" w:rsidRDefault="009B21C6">
            <w:pPr>
              <w:jc w:val="center"/>
              <w:rPr>
                <w:rFonts w:ascii="宋体" w:hAnsi="宋体"/>
                <w:szCs w:val="21"/>
              </w:rPr>
            </w:pPr>
            <w:r>
              <w:rPr>
                <w:rFonts w:ascii="宋体" w:hAnsi="宋体" w:hint="eastAsia"/>
                <w:szCs w:val="21"/>
              </w:rPr>
              <w:t>部门（单位）名称</w:t>
            </w:r>
          </w:p>
        </w:tc>
        <w:tc>
          <w:tcPr>
            <w:tcW w:w="7373" w:type="dxa"/>
            <w:gridSpan w:val="5"/>
            <w:shd w:val="clear" w:color="auto" w:fill="auto"/>
            <w:vAlign w:val="center"/>
          </w:tcPr>
          <w:p w:rsidR="002B3C18" w:rsidRDefault="009B21C6">
            <w:pPr>
              <w:jc w:val="center"/>
              <w:rPr>
                <w:rFonts w:ascii="宋体" w:hAnsi="宋体"/>
                <w:szCs w:val="21"/>
              </w:rPr>
            </w:pPr>
            <w:r>
              <w:rPr>
                <w:rFonts w:ascii="宋体" w:hAnsi="宋体" w:hint="eastAsia"/>
                <w:szCs w:val="21"/>
              </w:rPr>
              <w:t>北京市西城区城市管理综合行政执法监察局</w:t>
            </w:r>
          </w:p>
        </w:tc>
      </w:tr>
      <w:tr w:rsidR="002B3C18">
        <w:trPr>
          <w:trHeight w:val="449"/>
        </w:trPr>
        <w:tc>
          <w:tcPr>
            <w:tcW w:w="1809" w:type="dxa"/>
            <w:shd w:val="clear" w:color="auto" w:fill="auto"/>
            <w:vAlign w:val="center"/>
          </w:tcPr>
          <w:p w:rsidR="002B3C18" w:rsidRDefault="009B21C6">
            <w:pPr>
              <w:jc w:val="center"/>
              <w:rPr>
                <w:rFonts w:ascii="宋体" w:hAnsi="宋体"/>
                <w:szCs w:val="21"/>
              </w:rPr>
            </w:pPr>
            <w:r>
              <w:rPr>
                <w:rFonts w:ascii="宋体" w:hAnsi="宋体" w:hint="eastAsia"/>
                <w:szCs w:val="21"/>
              </w:rPr>
              <w:t>项目名称</w:t>
            </w:r>
          </w:p>
        </w:tc>
        <w:tc>
          <w:tcPr>
            <w:tcW w:w="3107" w:type="dxa"/>
            <w:gridSpan w:val="2"/>
            <w:shd w:val="clear" w:color="auto" w:fill="auto"/>
          </w:tcPr>
          <w:p w:rsidR="002B3C18" w:rsidRDefault="009B21C6">
            <w:pPr>
              <w:jc w:val="center"/>
              <w:rPr>
                <w:rFonts w:ascii="宋体" w:hAnsi="宋体"/>
                <w:szCs w:val="21"/>
              </w:rPr>
            </w:pPr>
            <w:r>
              <w:rPr>
                <w:rFonts w:ascii="宋体" w:hAnsi="宋体" w:hint="eastAsia"/>
                <w:szCs w:val="21"/>
              </w:rPr>
              <w:t>2019年度西城城管网络及软硬件运行维护</w:t>
            </w:r>
          </w:p>
        </w:tc>
        <w:tc>
          <w:tcPr>
            <w:tcW w:w="1996"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预算金额（万元）</w:t>
            </w:r>
          </w:p>
        </w:tc>
        <w:tc>
          <w:tcPr>
            <w:tcW w:w="2270" w:type="dxa"/>
            <w:shd w:val="clear" w:color="auto" w:fill="auto"/>
            <w:vAlign w:val="center"/>
          </w:tcPr>
          <w:p w:rsidR="002B3C18" w:rsidRDefault="009B21C6">
            <w:pPr>
              <w:jc w:val="center"/>
              <w:rPr>
                <w:rFonts w:ascii="宋体" w:hAnsi="宋体"/>
                <w:szCs w:val="21"/>
              </w:rPr>
            </w:pPr>
            <w:r>
              <w:rPr>
                <w:rFonts w:ascii="宋体" w:hAnsi="宋体" w:hint="eastAsia"/>
                <w:szCs w:val="21"/>
              </w:rPr>
              <w:t>33.50</w:t>
            </w:r>
          </w:p>
        </w:tc>
      </w:tr>
      <w:tr w:rsidR="002B3C18">
        <w:trPr>
          <w:trHeight w:val="449"/>
        </w:trPr>
        <w:tc>
          <w:tcPr>
            <w:tcW w:w="1809" w:type="dxa"/>
            <w:shd w:val="clear" w:color="auto" w:fill="auto"/>
            <w:vAlign w:val="center"/>
          </w:tcPr>
          <w:p w:rsidR="002B3C18" w:rsidRDefault="009B21C6">
            <w:pPr>
              <w:jc w:val="center"/>
              <w:rPr>
                <w:rFonts w:ascii="宋体" w:hAnsi="宋体"/>
                <w:szCs w:val="21"/>
              </w:rPr>
            </w:pPr>
            <w:r>
              <w:rPr>
                <w:rFonts w:ascii="宋体" w:hAnsi="宋体" w:hint="eastAsia"/>
                <w:szCs w:val="21"/>
              </w:rPr>
              <w:t>项目负责人</w:t>
            </w:r>
          </w:p>
        </w:tc>
        <w:tc>
          <w:tcPr>
            <w:tcW w:w="3107"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周冠南</w:t>
            </w:r>
          </w:p>
        </w:tc>
        <w:tc>
          <w:tcPr>
            <w:tcW w:w="1996"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联系电话</w:t>
            </w:r>
          </w:p>
        </w:tc>
        <w:tc>
          <w:tcPr>
            <w:tcW w:w="2270" w:type="dxa"/>
            <w:shd w:val="clear" w:color="auto" w:fill="auto"/>
            <w:vAlign w:val="center"/>
          </w:tcPr>
          <w:p w:rsidR="002B3C18" w:rsidRDefault="009B21C6">
            <w:pPr>
              <w:jc w:val="center"/>
              <w:rPr>
                <w:rFonts w:ascii="宋体" w:hAnsi="宋体"/>
                <w:szCs w:val="21"/>
              </w:rPr>
            </w:pPr>
            <w:r>
              <w:rPr>
                <w:rFonts w:ascii="宋体" w:hAnsi="宋体" w:hint="eastAsia"/>
                <w:szCs w:val="21"/>
              </w:rPr>
              <w:t>66527016</w:t>
            </w:r>
          </w:p>
        </w:tc>
      </w:tr>
      <w:tr w:rsidR="002B3C18">
        <w:trPr>
          <w:trHeight w:val="449"/>
        </w:trPr>
        <w:tc>
          <w:tcPr>
            <w:tcW w:w="1809" w:type="dxa"/>
            <w:shd w:val="clear" w:color="auto" w:fill="auto"/>
            <w:vAlign w:val="center"/>
          </w:tcPr>
          <w:p w:rsidR="002B3C18" w:rsidRDefault="009B21C6">
            <w:pPr>
              <w:jc w:val="center"/>
              <w:rPr>
                <w:rFonts w:ascii="宋体" w:hAnsi="宋体"/>
                <w:szCs w:val="21"/>
              </w:rPr>
            </w:pPr>
            <w:r>
              <w:rPr>
                <w:rFonts w:ascii="宋体" w:hAnsi="宋体" w:hint="eastAsia"/>
                <w:szCs w:val="21"/>
              </w:rPr>
              <w:t>单位地址</w:t>
            </w:r>
          </w:p>
        </w:tc>
        <w:tc>
          <w:tcPr>
            <w:tcW w:w="3107"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北京市西城区官园胡同8号</w:t>
            </w:r>
          </w:p>
        </w:tc>
        <w:tc>
          <w:tcPr>
            <w:tcW w:w="1996"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邮政编码</w:t>
            </w:r>
          </w:p>
        </w:tc>
        <w:tc>
          <w:tcPr>
            <w:tcW w:w="2270" w:type="dxa"/>
            <w:shd w:val="clear" w:color="auto" w:fill="auto"/>
            <w:vAlign w:val="center"/>
          </w:tcPr>
          <w:p w:rsidR="002B3C18" w:rsidRDefault="009B21C6">
            <w:pPr>
              <w:jc w:val="center"/>
              <w:rPr>
                <w:rFonts w:ascii="宋体" w:hAnsi="宋体"/>
                <w:szCs w:val="21"/>
              </w:rPr>
            </w:pPr>
            <w:r>
              <w:rPr>
                <w:rFonts w:ascii="宋体" w:hAnsi="宋体" w:hint="eastAsia"/>
                <w:szCs w:val="21"/>
              </w:rPr>
              <w:t>100034</w:t>
            </w:r>
          </w:p>
        </w:tc>
      </w:tr>
      <w:tr w:rsidR="002B3C18">
        <w:trPr>
          <w:trHeight w:val="426"/>
        </w:trPr>
        <w:tc>
          <w:tcPr>
            <w:tcW w:w="1809" w:type="dxa"/>
            <w:shd w:val="clear" w:color="auto" w:fill="auto"/>
            <w:vAlign w:val="center"/>
          </w:tcPr>
          <w:p w:rsidR="002B3C18" w:rsidRDefault="009B21C6">
            <w:pPr>
              <w:jc w:val="center"/>
              <w:rPr>
                <w:rFonts w:ascii="宋体" w:hAnsi="宋体"/>
                <w:szCs w:val="21"/>
              </w:rPr>
            </w:pPr>
            <w:r>
              <w:rPr>
                <w:rFonts w:ascii="宋体" w:hAnsi="宋体" w:hint="eastAsia"/>
                <w:szCs w:val="21"/>
              </w:rPr>
              <w:t>项目类型</w:t>
            </w:r>
          </w:p>
        </w:tc>
        <w:tc>
          <w:tcPr>
            <w:tcW w:w="7373" w:type="dxa"/>
            <w:gridSpan w:val="5"/>
            <w:shd w:val="clear" w:color="auto" w:fill="auto"/>
            <w:vAlign w:val="center"/>
          </w:tcPr>
          <w:p w:rsidR="002B3C18" w:rsidRDefault="009B21C6">
            <w:pPr>
              <w:jc w:val="center"/>
              <w:rPr>
                <w:rFonts w:ascii="宋体" w:hAnsi="宋体"/>
                <w:szCs w:val="21"/>
              </w:rPr>
            </w:pPr>
            <w:r>
              <w:rPr>
                <w:rFonts w:ascii="宋体" w:hAnsi="宋体" w:hint="eastAsia"/>
                <w:szCs w:val="21"/>
              </w:rPr>
              <w:t>4.其他一般类</w:t>
            </w:r>
          </w:p>
        </w:tc>
      </w:tr>
      <w:tr w:rsidR="002B3C18">
        <w:trPr>
          <w:trHeight w:val="418"/>
        </w:trPr>
        <w:tc>
          <w:tcPr>
            <w:tcW w:w="1809" w:type="dxa"/>
            <w:shd w:val="clear" w:color="auto" w:fill="auto"/>
            <w:vAlign w:val="center"/>
          </w:tcPr>
          <w:p w:rsidR="002B3C18" w:rsidRDefault="009B21C6">
            <w:pPr>
              <w:jc w:val="center"/>
              <w:rPr>
                <w:rFonts w:ascii="宋体" w:hAnsi="宋体"/>
                <w:szCs w:val="21"/>
              </w:rPr>
            </w:pPr>
            <w:r>
              <w:rPr>
                <w:rFonts w:ascii="宋体" w:hAnsi="宋体" w:hint="eastAsia"/>
                <w:szCs w:val="21"/>
              </w:rPr>
              <w:t>项目绩效目标</w:t>
            </w:r>
          </w:p>
        </w:tc>
        <w:tc>
          <w:tcPr>
            <w:tcW w:w="7373" w:type="dxa"/>
            <w:gridSpan w:val="5"/>
            <w:shd w:val="clear" w:color="auto" w:fill="auto"/>
            <w:vAlign w:val="center"/>
          </w:tcPr>
          <w:p w:rsidR="002B3C18" w:rsidRDefault="009B21C6">
            <w:pPr>
              <w:jc w:val="left"/>
              <w:rPr>
                <w:rFonts w:ascii="宋体" w:hAnsi="宋体"/>
                <w:szCs w:val="21"/>
              </w:rPr>
            </w:pPr>
            <w:r>
              <w:rPr>
                <w:rFonts w:ascii="宋体" w:hAnsi="宋体" w:hint="eastAsia"/>
                <w:szCs w:val="21"/>
              </w:rPr>
              <w:t xml:space="preserve">    确保业务系统稳定运行。为西城城管信息系统的软硬件平台环境和应用系统提供高效、稳定和高服务质量的支撑保障环境，巩固信息化建设成果，提升信息化应用和服务水平。</w:t>
            </w:r>
          </w:p>
        </w:tc>
      </w:tr>
      <w:tr w:rsidR="002B3C18">
        <w:trPr>
          <w:trHeight w:val="412"/>
        </w:trPr>
        <w:tc>
          <w:tcPr>
            <w:tcW w:w="1809" w:type="dxa"/>
            <w:vMerge w:val="restart"/>
            <w:shd w:val="clear" w:color="auto" w:fill="auto"/>
            <w:vAlign w:val="center"/>
          </w:tcPr>
          <w:p w:rsidR="002B3C18" w:rsidRDefault="009B21C6">
            <w:pPr>
              <w:ind w:firstLineChars="50" w:firstLine="105"/>
              <w:jc w:val="center"/>
              <w:rPr>
                <w:rFonts w:ascii="宋体" w:hAnsi="宋体"/>
                <w:szCs w:val="21"/>
              </w:rPr>
            </w:pPr>
            <w:r>
              <w:rPr>
                <w:rFonts w:ascii="宋体" w:hAnsi="宋体" w:hint="eastAsia"/>
                <w:szCs w:val="21"/>
              </w:rPr>
              <w:t>绩效指标</w:t>
            </w:r>
          </w:p>
        </w:tc>
        <w:tc>
          <w:tcPr>
            <w:tcW w:w="1359" w:type="dxa"/>
            <w:shd w:val="clear" w:color="auto" w:fill="auto"/>
            <w:vAlign w:val="center"/>
          </w:tcPr>
          <w:p w:rsidR="002B3C18" w:rsidRDefault="009B21C6">
            <w:pPr>
              <w:jc w:val="center"/>
              <w:rPr>
                <w:rFonts w:ascii="宋体" w:hAnsi="宋体"/>
                <w:szCs w:val="21"/>
              </w:rPr>
            </w:pPr>
            <w:r>
              <w:rPr>
                <w:rFonts w:ascii="宋体" w:hAnsi="宋体" w:hint="eastAsia"/>
                <w:szCs w:val="21"/>
              </w:rPr>
              <w:t>一级指标</w:t>
            </w:r>
          </w:p>
        </w:tc>
        <w:tc>
          <w:tcPr>
            <w:tcW w:w="2043"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二级指标</w:t>
            </w:r>
          </w:p>
        </w:tc>
        <w:tc>
          <w:tcPr>
            <w:tcW w:w="3971"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具体指标（指标内容、指标值）</w:t>
            </w:r>
          </w:p>
        </w:tc>
      </w:tr>
      <w:tr w:rsidR="002B3C18">
        <w:trPr>
          <w:trHeight w:val="546"/>
        </w:trPr>
        <w:tc>
          <w:tcPr>
            <w:tcW w:w="1809" w:type="dxa"/>
            <w:vMerge/>
            <w:shd w:val="clear" w:color="auto" w:fill="auto"/>
          </w:tcPr>
          <w:p w:rsidR="002B3C18" w:rsidRDefault="002B3C18">
            <w:pPr>
              <w:jc w:val="center"/>
              <w:rPr>
                <w:rFonts w:ascii="宋体" w:hAnsi="宋体"/>
                <w:szCs w:val="21"/>
              </w:rPr>
            </w:pPr>
          </w:p>
        </w:tc>
        <w:tc>
          <w:tcPr>
            <w:tcW w:w="1359" w:type="dxa"/>
            <w:vMerge w:val="restart"/>
            <w:shd w:val="clear" w:color="auto" w:fill="auto"/>
            <w:vAlign w:val="center"/>
          </w:tcPr>
          <w:p w:rsidR="002B3C18" w:rsidRDefault="009B21C6">
            <w:pPr>
              <w:jc w:val="center"/>
              <w:rPr>
                <w:rFonts w:ascii="宋体" w:hAnsi="宋体"/>
                <w:szCs w:val="21"/>
              </w:rPr>
            </w:pPr>
            <w:r>
              <w:rPr>
                <w:rFonts w:ascii="宋体" w:hAnsi="宋体" w:hint="eastAsia"/>
                <w:szCs w:val="21"/>
              </w:rPr>
              <w:t>产出指标</w:t>
            </w:r>
          </w:p>
        </w:tc>
        <w:tc>
          <w:tcPr>
            <w:tcW w:w="2043"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产出数量指标</w:t>
            </w:r>
          </w:p>
        </w:tc>
        <w:tc>
          <w:tcPr>
            <w:tcW w:w="3971" w:type="dxa"/>
            <w:gridSpan w:val="2"/>
            <w:shd w:val="clear" w:color="auto" w:fill="auto"/>
          </w:tcPr>
          <w:p w:rsidR="002B3C18" w:rsidRDefault="009B21C6">
            <w:pPr>
              <w:jc w:val="center"/>
              <w:rPr>
                <w:rFonts w:ascii="宋体" w:hAnsi="宋体"/>
                <w:szCs w:val="21"/>
              </w:rPr>
            </w:pPr>
            <w:r>
              <w:rPr>
                <w:rFonts w:ascii="宋体" w:hAnsi="宋体" w:hint="eastAsia"/>
                <w:szCs w:val="21"/>
              </w:rPr>
              <w:t>完成业务系统维护1套</w:t>
            </w:r>
          </w:p>
          <w:p w:rsidR="002B3C18" w:rsidRDefault="009B21C6">
            <w:pPr>
              <w:jc w:val="center"/>
              <w:rPr>
                <w:rFonts w:ascii="宋体" w:hAnsi="宋体"/>
                <w:szCs w:val="21"/>
              </w:rPr>
            </w:pPr>
            <w:r>
              <w:rPr>
                <w:rFonts w:ascii="宋体" w:hAnsi="宋体" w:hint="eastAsia"/>
                <w:szCs w:val="21"/>
              </w:rPr>
              <w:t>完成数据库维护1套</w:t>
            </w:r>
          </w:p>
          <w:p w:rsidR="002B3C18" w:rsidRDefault="009B21C6">
            <w:pPr>
              <w:jc w:val="center"/>
              <w:rPr>
                <w:rFonts w:ascii="宋体" w:hAnsi="宋体"/>
                <w:szCs w:val="21"/>
              </w:rPr>
            </w:pPr>
            <w:r>
              <w:rPr>
                <w:rFonts w:ascii="宋体" w:hAnsi="宋体" w:hint="eastAsia"/>
                <w:szCs w:val="21"/>
              </w:rPr>
              <w:t>完成服务器系统维护1套</w:t>
            </w:r>
          </w:p>
          <w:p w:rsidR="002B3C18" w:rsidRDefault="009B21C6">
            <w:pPr>
              <w:jc w:val="center"/>
              <w:rPr>
                <w:rFonts w:ascii="宋体" w:hAnsi="宋体"/>
                <w:szCs w:val="21"/>
              </w:rPr>
            </w:pPr>
            <w:r>
              <w:rPr>
                <w:rFonts w:ascii="宋体" w:hAnsi="宋体" w:hint="eastAsia"/>
                <w:szCs w:val="21"/>
              </w:rPr>
              <w:t>完成机房环境维护1套</w:t>
            </w:r>
          </w:p>
          <w:p w:rsidR="002B3C18" w:rsidRDefault="009B21C6">
            <w:pPr>
              <w:jc w:val="center"/>
              <w:rPr>
                <w:rFonts w:ascii="宋体" w:hAnsi="宋体"/>
                <w:szCs w:val="21"/>
              </w:rPr>
            </w:pPr>
            <w:r>
              <w:rPr>
                <w:rFonts w:ascii="宋体" w:hAnsi="宋体" w:hint="eastAsia"/>
                <w:szCs w:val="21"/>
              </w:rPr>
              <w:t>完成其他信息化服务1套</w:t>
            </w:r>
          </w:p>
        </w:tc>
      </w:tr>
      <w:tr w:rsidR="002B3C18">
        <w:trPr>
          <w:trHeight w:val="638"/>
        </w:trPr>
        <w:tc>
          <w:tcPr>
            <w:tcW w:w="1809" w:type="dxa"/>
            <w:vMerge/>
            <w:shd w:val="clear" w:color="auto" w:fill="auto"/>
          </w:tcPr>
          <w:p w:rsidR="002B3C18" w:rsidRDefault="002B3C18">
            <w:pPr>
              <w:jc w:val="center"/>
              <w:rPr>
                <w:rFonts w:ascii="宋体" w:hAnsi="宋体"/>
                <w:szCs w:val="21"/>
              </w:rPr>
            </w:pPr>
          </w:p>
        </w:tc>
        <w:tc>
          <w:tcPr>
            <w:tcW w:w="1359" w:type="dxa"/>
            <w:vMerge/>
            <w:shd w:val="clear" w:color="auto" w:fill="auto"/>
            <w:vAlign w:val="center"/>
          </w:tcPr>
          <w:p w:rsidR="002B3C18" w:rsidRDefault="002B3C18">
            <w:pPr>
              <w:jc w:val="center"/>
              <w:rPr>
                <w:rFonts w:ascii="宋体" w:hAnsi="宋体"/>
                <w:szCs w:val="21"/>
              </w:rPr>
            </w:pPr>
          </w:p>
        </w:tc>
        <w:tc>
          <w:tcPr>
            <w:tcW w:w="2043"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产出质量指标</w:t>
            </w:r>
          </w:p>
        </w:tc>
        <w:tc>
          <w:tcPr>
            <w:tcW w:w="3971" w:type="dxa"/>
            <w:gridSpan w:val="2"/>
            <w:shd w:val="clear" w:color="auto" w:fill="auto"/>
          </w:tcPr>
          <w:p w:rsidR="002B3C18" w:rsidRDefault="009B21C6">
            <w:pPr>
              <w:jc w:val="left"/>
              <w:rPr>
                <w:rFonts w:ascii="宋体" w:hAnsi="宋体"/>
                <w:szCs w:val="21"/>
              </w:rPr>
            </w:pPr>
            <w:r>
              <w:rPr>
                <w:rFonts w:ascii="宋体" w:hAnsi="宋体" w:hint="eastAsia"/>
                <w:szCs w:val="21"/>
              </w:rPr>
              <w:t xml:space="preserve">    针对维护内容制定具体的维护执行方案、数据库优化方案，确保系统的正常运行，保障整个系统7×24小时的连续运行，年故障累计时间＜48小时，平均故障修复时间＜1小时。</w:t>
            </w:r>
          </w:p>
        </w:tc>
      </w:tr>
      <w:tr w:rsidR="002B3C18">
        <w:trPr>
          <w:trHeight w:val="378"/>
        </w:trPr>
        <w:tc>
          <w:tcPr>
            <w:tcW w:w="1809" w:type="dxa"/>
            <w:vMerge/>
            <w:shd w:val="clear" w:color="auto" w:fill="auto"/>
          </w:tcPr>
          <w:p w:rsidR="002B3C18" w:rsidRDefault="002B3C18">
            <w:pPr>
              <w:jc w:val="center"/>
              <w:rPr>
                <w:rFonts w:ascii="宋体" w:hAnsi="宋体"/>
                <w:szCs w:val="21"/>
              </w:rPr>
            </w:pPr>
          </w:p>
        </w:tc>
        <w:tc>
          <w:tcPr>
            <w:tcW w:w="1359" w:type="dxa"/>
            <w:vMerge/>
            <w:shd w:val="clear" w:color="auto" w:fill="auto"/>
            <w:vAlign w:val="center"/>
          </w:tcPr>
          <w:p w:rsidR="002B3C18" w:rsidRDefault="002B3C18">
            <w:pPr>
              <w:jc w:val="center"/>
              <w:rPr>
                <w:rFonts w:ascii="宋体" w:hAnsi="宋体"/>
                <w:szCs w:val="21"/>
              </w:rPr>
            </w:pPr>
          </w:p>
        </w:tc>
        <w:tc>
          <w:tcPr>
            <w:tcW w:w="2043"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产出进度指标</w:t>
            </w:r>
          </w:p>
        </w:tc>
        <w:tc>
          <w:tcPr>
            <w:tcW w:w="3971" w:type="dxa"/>
            <w:gridSpan w:val="2"/>
            <w:shd w:val="clear" w:color="auto" w:fill="auto"/>
          </w:tcPr>
          <w:p w:rsidR="002B3C18" w:rsidRDefault="009B21C6">
            <w:pPr>
              <w:jc w:val="center"/>
              <w:rPr>
                <w:rFonts w:ascii="宋体" w:hAnsi="宋体"/>
                <w:szCs w:val="21"/>
              </w:rPr>
            </w:pPr>
            <w:r>
              <w:rPr>
                <w:rFonts w:ascii="宋体" w:hAnsi="宋体" w:hint="eastAsia"/>
                <w:szCs w:val="21"/>
              </w:rPr>
              <w:t>2019年12月31日前完成</w:t>
            </w:r>
          </w:p>
        </w:tc>
      </w:tr>
      <w:tr w:rsidR="002B3C18">
        <w:trPr>
          <w:trHeight w:val="612"/>
        </w:trPr>
        <w:tc>
          <w:tcPr>
            <w:tcW w:w="1809" w:type="dxa"/>
            <w:vMerge/>
            <w:shd w:val="clear" w:color="auto" w:fill="auto"/>
          </w:tcPr>
          <w:p w:rsidR="002B3C18" w:rsidRDefault="002B3C18">
            <w:pPr>
              <w:jc w:val="center"/>
              <w:rPr>
                <w:rFonts w:ascii="宋体" w:hAnsi="宋体"/>
                <w:szCs w:val="21"/>
              </w:rPr>
            </w:pPr>
          </w:p>
        </w:tc>
        <w:tc>
          <w:tcPr>
            <w:tcW w:w="1359" w:type="dxa"/>
            <w:vMerge/>
            <w:shd w:val="clear" w:color="auto" w:fill="auto"/>
            <w:vAlign w:val="center"/>
          </w:tcPr>
          <w:p w:rsidR="002B3C18" w:rsidRDefault="002B3C18">
            <w:pPr>
              <w:jc w:val="center"/>
              <w:rPr>
                <w:rFonts w:ascii="宋体" w:hAnsi="宋体"/>
                <w:szCs w:val="21"/>
              </w:rPr>
            </w:pPr>
          </w:p>
        </w:tc>
        <w:tc>
          <w:tcPr>
            <w:tcW w:w="2043"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产出成本指标</w:t>
            </w:r>
          </w:p>
        </w:tc>
        <w:tc>
          <w:tcPr>
            <w:tcW w:w="3971" w:type="dxa"/>
            <w:gridSpan w:val="2"/>
            <w:shd w:val="clear" w:color="auto" w:fill="auto"/>
            <w:vAlign w:val="center"/>
          </w:tcPr>
          <w:p w:rsidR="002B3C18" w:rsidRDefault="009B21C6">
            <w:pPr>
              <w:tabs>
                <w:tab w:val="left" w:pos="2580"/>
              </w:tabs>
              <w:jc w:val="center"/>
              <w:rPr>
                <w:rFonts w:ascii="宋体" w:hAnsi="宋体"/>
                <w:szCs w:val="21"/>
              </w:rPr>
            </w:pPr>
            <w:r>
              <w:rPr>
                <w:rFonts w:ascii="宋体" w:hAnsi="宋体" w:hint="eastAsia"/>
                <w:szCs w:val="21"/>
              </w:rPr>
              <w:t>201</w:t>
            </w:r>
            <w:r>
              <w:rPr>
                <w:rFonts w:ascii="宋体" w:hAnsi="宋体"/>
                <w:szCs w:val="21"/>
              </w:rPr>
              <w:t>9</w:t>
            </w:r>
            <w:r>
              <w:rPr>
                <w:rFonts w:ascii="宋体" w:hAnsi="宋体" w:hint="eastAsia"/>
                <w:szCs w:val="21"/>
              </w:rPr>
              <w:t>年底，资金总额不超过33.5万元</w:t>
            </w:r>
          </w:p>
        </w:tc>
      </w:tr>
      <w:tr w:rsidR="002B3C18">
        <w:trPr>
          <w:trHeight w:val="110"/>
        </w:trPr>
        <w:tc>
          <w:tcPr>
            <w:tcW w:w="1809" w:type="dxa"/>
            <w:vMerge/>
            <w:shd w:val="clear" w:color="auto" w:fill="auto"/>
          </w:tcPr>
          <w:p w:rsidR="002B3C18" w:rsidRDefault="002B3C18">
            <w:pPr>
              <w:jc w:val="center"/>
              <w:rPr>
                <w:rFonts w:ascii="宋体" w:hAnsi="宋体"/>
                <w:szCs w:val="21"/>
              </w:rPr>
            </w:pPr>
          </w:p>
        </w:tc>
        <w:tc>
          <w:tcPr>
            <w:tcW w:w="1359" w:type="dxa"/>
            <w:vMerge/>
            <w:shd w:val="clear" w:color="auto" w:fill="auto"/>
            <w:vAlign w:val="center"/>
          </w:tcPr>
          <w:p w:rsidR="002B3C18" w:rsidRDefault="002B3C18">
            <w:pPr>
              <w:jc w:val="center"/>
              <w:rPr>
                <w:rFonts w:ascii="宋体" w:hAnsi="宋体"/>
                <w:szCs w:val="21"/>
              </w:rPr>
            </w:pPr>
          </w:p>
        </w:tc>
        <w:tc>
          <w:tcPr>
            <w:tcW w:w="2043" w:type="dxa"/>
            <w:gridSpan w:val="2"/>
            <w:shd w:val="clear" w:color="auto" w:fill="auto"/>
            <w:vAlign w:val="center"/>
          </w:tcPr>
          <w:p w:rsidR="002B3C18" w:rsidRDefault="009B21C6">
            <w:pPr>
              <w:jc w:val="center"/>
              <w:rPr>
                <w:rFonts w:ascii="宋体" w:hAnsi="宋体"/>
                <w:szCs w:val="21"/>
              </w:rPr>
            </w:pPr>
            <w:r>
              <w:rPr>
                <w:rFonts w:ascii="宋体" w:hAnsi="宋体"/>
                <w:szCs w:val="21"/>
              </w:rPr>
              <w:t>…</w:t>
            </w:r>
          </w:p>
        </w:tc>
        <w:tc>
          <w:tcPr>
            <w:tcW w:w="3971" w:type="dxa"/>
            <w:gridSpan w:val="2"/>
            <w:shd w:val="clear" w:color="auto" w:fill="auto"/>
          </w:tcPr>
          <w:p w:rsidR="002B3C18" w:rsidRDefault="002B3C18">
            <w:pPr>
              <w:jc w:val="center"/>
              <w:rPr>
                <w:rFonts w:ascii="宋体" w:hAnsi="宋体"/>
                <w:szCs w:val="21"/>
              </w:rPr>
            </w:pPr>
          </w:p>
        </w:tc>
      </w:tr>
      <w:tr w:rsidR="002B3C18">
        <w:trPr>
          <w:trHeight w:val="341"/>
        </w:trPr>
        <w:tc>
          <w:tcPr>
            <w:tcW w:w="1809" w:type="dxa"/>
            <w:vMerge/>
            <w:shd w:val="clear" w:color="auto" w:fill="auto"/>
          </w:tcPr>
          <w:p w:rsidR="002B3C18" w:rsidRDefault="002B3C18">
            <w:pPr>
              <w:jc w:val="center"/>
              <w:rPr>
                <w:rFonts w:ascii="宋体" w:hAnsi="宋体"/>
                <w:szCs w:val="21"/>
              </w:rPr>
            </w:pPr>
          </w:p>
        </w:tc>
        <w:tc>
          <w:tcPr>
            <w:tcW w:w="1359" w:type="dxa"/>
            <w:vMerge w:val="restart"/>
            <w:shd w:val="clear" w:color="auto" w:fill="auto"/>
            <w:vAlign w:val="center"/>
          </w:tcPr>
          <w:p w:rsidR="002B3C18" w:rsidRDefault="009B21C6">
            <w:pPr>
              <w:jc w:val="center"/>
              <w:rPr>
                <w:rFonts w:ascii="宋体" w:hAnsi="宋体"/>
                <w:szCs w:val="21"/>
              </w:rPr>
            </w:pPr>
            <w:r>
              <w:rPr>
                <w:rFonts w:ascii="宋体" w:hAnsi="宋体" w:hint="eastAsia"/>
                <w:szCs w:val="21"/>
              </w:rPr>
              <w:t>效益指标</w:t>
            </w:r>
          </w:p>
        </w:tc>
        <w:tc>
          <w:tcPr>
            <w:tcW w:w="2043"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经济效益指标</w:t>
            </w:r>
          </w:p>
        </w:tc>
        <w:tc>
          <w:tcPr>
            <w:tcW w:w="3971"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确保业务系统稳定运行。</w:t>
            </w:r>
          </w:p>
        </w:tc>
      </w:tr>
      <w:tr w:rsidR="002B3C18">
        <w:trPr>
          <w:trHeight w:val="601"/>
        </w:trPr>
        <w:tc>
          <w:tcPr>
            <w:tcW w:w="1809" w:type="dxa"/>
            <w:vMerge/>
            <w:shd w:val="clear" w:color="auto" w:fill="auto"/>
          </w:tcPr>
          <w:p w:rsidR="002B3C18" w:rsidRDefault="002B3C18">
            <w:pPr>
              <w:jc w:val="center"/>
              <w:rPr>
                <w:rFonts w:ascii="宋体" w:hAnsi="宋体"/>
                <w:szCs w:val="21"/>
              </w:rPr>
            </w:pPr>
          </w:p>
        </w:tc>
        <w:tc>
          <w:tcPr>
            <w:tcW w:w="1359" w:type="dxa"/>
            <w:vMerge/>
            <w:shd w:val="clear" w:color="auto" w:fill="auto"/>
          </w:tcPr>
          <w:p w:rsidR="002B3C18" w:rsidRDefault="002B3C18">
            <w:pPr>
              <w:jc w:val="center"/>
              <w:rPr>
                <w:rFonts w:ascii="宋体" w:hAnsi="宋体"/>
                <w:szCs w:val="21"/>
              </w:rPr>
            </w:pPr>
          </w:p>
        </w:tc>
        <w:tc>
          <w:tcPr>
            <w:tcW w:w="2043"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社会效益指标</w:t>
            </w:r>
          </w:p>
        </w:tc>
        <w:tc>
          <w:tcPr>
            <w:tcW w:w="3971" w:type="dxa"/>
            <w:gridSpan w:val="2"/>
            <w:shd w:val="clear" w:color="auto" w:fill="auto"/>
          </w:tcPr>
          <w:p w:rsidR="002B3C18" w:rsidRDefault="009B21C6">
            <w:pPr>
              <w:jc w:val="left"/>
              <w:rPr>
                <w:rFonts w:ascii="宋体" w:hAnsi="宋体"/>
                <w:szCs w:val="21"/>
              </w:rPr>
            </w:pPr>
            <w:r>
              <w:rPr>
                <w:rFonts w:ascii="宋体" w:hAnsi="宋体" w:hint="eastAsia"/>
                <w:szCs w:val="21"/>
              </w:rPr>
              <w:t xml:space="preserve">    确保城管热线受理系统以及对外服务内容水平提升，人民群众参与城市管理工作参与感和满意率明显上升，全面提升城管部门对外服务能力。</w:t>
            </w:r>
          </w:p>
        </w:tc>
      </w:tr>
      <w:tr w:rsidR="002B3C18">
        <w:trPr>
          <w:trHeight w:val="437"/>
        </w:trPr>
        <w:tc>
          <w:tcPr>
            <w:tcW w:w="1809" w:type="dxa"/>
            <w:vMerge/>
            <w:shd w:val="clear" w:color="auto" w:fill="auto"/>
          </w:tcPr>
          <w:p w:rsidR="002B3C18" w:rsidRDefault="002B3C18">
            <w:pPr>
              <w:jc w:val="center"/>
              <w:rPr>
                <w:rFonts w:ascii="宋体" w:hAnsi="宋体"/>
                <w:szCs w:val="21"/>
              </w:rPr>
            </w:pPr>
          </w:p>
        </w:tc>
        <w:tc>
          <w:tcPr>
            <w:tcW w:w="1359" w:type="dxa"/>
            <w:vMerge/>
            <w:shd w:val="clear" w:color="auto" w:fill="auto"/>
          </w:tcPr>
          <w:p w:rsidR="002B3C18" w:rsidRDefault="002B3C18">
            <w:pPr>
              <w:jc w:val="center"/>
              <w:rPr>
                <w:rFonts w:ascii="宋体" w:hAnsi="宋体"/>
                <w:szCs w:val="21"/>
              </w:rPr>
            </w:pPr>
          </w:p>
        </w:tc>
        <w:tc>
          <w:tcPr>
            <w:tcW w:w="2043"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环境效益指标</w:t>
            </w:r>
          </w:p>
        </w:tc>
        <w:tc>
          <w:tcPr>
            <w:tcW w:w="3971"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提供高效、稳定和高服务质量的支撑。</w:t>
            </w:r>
          </w:p>
        </w:tc>
      </w:tr>
      <w:tr w:rsidR="002B3C18">
        <w:trPr>
          <w:trHeight w:val="702"/>
        </w:trPr>
        <w:tc>
          <w:tcPr>
            <w:tcW w:w="1809" w:type="dxa"/>
            <w:vMerge/>
            <w:shd w:val="clear" w:color="auto" w:fill="auto"/>
          </w:tcPr>
          <w:p w:rsidR="002B3C18" w:rsidRDefault="002B3C18">
            <w:pPr>
              <w:jc w:val="center"/>
              <w:rPr>
                <w:rFonts w:ascii="宋体" w:hAnsi="宋体"/>
                <w:szCs w:val="21"/>
              </w:rPr>
            </w:pPr>
          </w:p>
        </w:tc>
        <w:tc>
          <w:tcPr>
            <w:tcW w:w="1359" w:type="dxa"/>
            <w:vMerge/>
            <w:shd w:val="clear" w:color="auto" w:fill="auto"/>
          </w:tcPr>
          <w:p w:rsidR="002B3C18" w:rsidRDefault="002B3C18">
            <w:pPr>
              <w:jc w:val="center"/>
              <w:rPr>
                <w:rFonts w:ascii="宋体" w:hAnsi="宋体"/>
                <w:szCs w:val="21"/>
              </w:rPr>
            </w:pPr>
          </w:p>
        </w:tc>
        <w:tc>
          <w:tcPr>
            <w:tcW w:w="2043"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可持续影响指标</w:t>
            </w:r>
          </w:p>
        </w:tc>
        <w:tc>
          <w:tcPr>
            <w:tcW w:w="3971" w:type="dxa"/>
            <w:gridSpan w:val="2"/>
            <w:shd w:val="clear" w:color="auto" w:fill="auto"/>
            <w:vAlign w:val="center"/>
          </w:tcPr>
          <w:p w:rsidR="002B3C18" w:rsidRDefault="009B21C6">
            <w:pPr>
              <w:ind w:firstLineChars="200" w:firstLine="420"/>
              <w:jc w:val="left"/>
              <w:rPr>
                <w:rFonts w:ascii="宋体" w:hAnsi="宋体"/>
                <w:szCs w:val="21"/>
              </w:rPr>
            </w:pPr>
            <w:r>
              <w:rPr>
                <w:rFonts w:ascii="宋体" w:hAnsi="宋体" w:hint="eastAsia"/>
                <w:szCs w:val="21"/>
              </w:rPr>
              <w:t>长期工作，确保西城整体网络及业务系统稳定运行</w:t>
            </w:r>
          </w:p>
        </w:tc>
      </w:tr>
      <w:tr w:rsidR="002B3C18">
        <w:trPr>
          <w:trHeight w:val="552"/>
        </w:trPr>
        <w:tc>
          <w:tcPr>
            <w:tcW w:w="1809" w:type="dxa"/>
            <w:vMerge/>
            <w:shd w:val="clear" w:color="auto" w:fill="auto"/>
          </w:tcPr>
          <w:p w:rsidR="002B3C18" w:rsidRDefault="002B3C18">
            <w:pPr>
              <w:jc w:val="center"/>
              <w:rPr>
                <w:rFonts w:ascii="宋体" w:hAnsi="宋体"/>
                <w:szCs w:val="21"/>
              </w:rPr>
            </w:pPr>
          </w:p>
        </w:tc>
        <w:tc>
          <w:tcPr>
            <w:tcW w:w="1359" w:type="dxa"/>
            <w:vMerge/>
            <w:shd w:val="clear" w:color="auto" w:fill="auto"/>
          </w:tcPr>
          <w:p w:rsidR="002B3C18" w:rsidRDefault="002B3C18">
            <w:pPr>
              <w:jc w:val="center"/>
              <w:rPr>
                <w:rFonts w:ascii="宋体" w:hAnsi="宋体"/>
                <w:szCs w:val="21"/>
              </w:rPr>
            </w:pPr>
          </w:p>
        </w:tc>
        <w:tc>
          <w:tcPr>
            <w:tcW w:w="2043"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服务对象满意度指标</w:t>
            </w:r>
          </w:p>
        </w:tc>
        <w:tc>
          <w:tcPr>
            <w:tcW w:w="3971"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服务满意度大于90%。</w:t>
            </w:r>
          </w:p>
        </w:tc>
      </w:tr>
      <w:tr w:rsidR="002B3C18">
        <w:trPr>
          <w:trHeight w:val="210"/>
        </w:trPr>
        <w:tc>
          <w:tcPr>
            <w:tcW w:w="1809" w:type="dxa"/>
            <w:vMerge/>
            <w:shd w:val="clear" w:color="auto" w:fill="auto"/>
          </w:tcPr>
          <w:p w:rsidR="002B3C18" w:rsidRDefault="002B3C18">
            <w:pPr>
              <w:jc w:val="center"/>
              <w:rPr>
                <w:rFonts w:ascii="宋体" w:hAnsi="宋体"/>
                <w:szCs w:val="21"/>
              </w:rPr>
            </w:pPr>
          </w:p>
        </w:tc>
        <w:tc>
          <w:tcPr>
            <w:tcW w:w="1359" w:type="dxa"/>
            <w:vMerge/>
            <w:shd w:val="clear" w:color="auto" w:fill="auto"/>
          </w:tcPr>
          <w:p w:rsidR="002B3C18" w:rsidRDefault="002B3C18">
            <w:pPr>
              <w:jc w:val="center"/>
              <w:rPr>
                <w:rFonts w:ascii="宋体" w:hAnsi="宋体"/>
                <w:szCs w:val="21"/>
              </w:rPr>
            </w:pPr>
          </w:p>
        </w:tc>
        <w:tc>
          <w:tcPr>
            <w:tcW w:w="2043" w:type="dxa"/>
            <w:gridSpan w:val="2"/>
            <w:shd w:val="clear" w:color="auto" w:fill="auto"/>
          </w:tcPr>
          <w:p w:rsidR="002B3C18" w:rsidRDefault="009B21C6">
            <w:pPr>
              <w:jc w:val="center"/>
              <w:rPr>
                <w:rFonts w:ascii="宋体" w:hAnsi="宋体"/>
                <w:szCs w:val="21"/>
              </w:rPr>
            </w:pPr>
            <w:r>
              <w:rPr>
                <w:rFonts w:ascii="宋体" w:hAnsi="宋体"/>
                <w:szCs w:val="21"/>
              </w:rPr>
              <w:t>…</w:t>
            </w:r>
          </w:p>
        </w:tc>
        <w:tc>
          <w:tcPr>
            <w:tcW w:w="3971" w:type="dxa"/>
            <w:gridSpan w:val="2"/>
            <w:shd w:val="clear" w:color="auto" w:fill="auto"/>
          </w:tcPr>
          <w:p w:rsidR="002B3C18" w:rsidRDefault="002B3C18">
            <w:pPr>
              <w:jc w:val="center"/>
              <w:rPr>
                <w:rFonts w:ascii="宋体" w:hAnsi="宋体"/>
                <w:szCs w:val="21"/>
              </w:rPr>
            </w:pPr>
          </w:p>
        </w:tc>
      </w:tr>
      <w:tr w:rsidR="002B3C18">
        <w:trPr>
          <w:trHeight w:val="274"/>
        </w:trPr>
        <w:tc>
          <w:tcPr>
            <w:tcW w:w="1809" w:type="dxa"/>
            <w:shd w:val="clear" w:color="auto" w:fill="auto"/>
          </w:tcPr>
          <w:p w:rsidR="002B3C18" w:rsidRDefault="009B21C6">
            <w:pPr>
              <w:jc w:val="center"/>
              <w:rPr>
                <w:rFonts w:ascii="宋体" w:hAnsi="宋体"/>
                <w:szCs w:val="21"/>
              </w:rPr>
            </w:pPr>
            <w:r>
              <w:rPr>
                <w:rFonts w:ascii="宋体" w:hAnsi="宋体" w:hint="eastAsia"/>
                <w:szCs w:val="21"/>
              </w:rPr>
              <w:t>其他说明的</w:t>
            </w:r>
          </w:p>
          <w:p w:rsidR="002B3C18" w:rsidRDefault="009B21C6">
            <w:pPr>
              <w:jc w:val="center"/>
              <w:rPr>
                <w:rFonts w:ascii="宋体" w:hAnsi="宋体"/>
                <w:szCs w:val="21"/>
              </w:rPr>
            </w:pPr>
            <w:r>
              <w:rPr>
                <w:rFonts w:ascii="宋体" w:hAnsi="宋体" w:hint="eastAsia"/>
                <w:szCs w:val="21"/>
              </w:rPr>
              <w:t>问题</w:t>
            </w:r>
          </w:p>
        </w:tc>
        <w:tc>
          <w:tcPr>
            <w:tcW w:w="1359" w:type="dxa"/>
            <w:shd w:val="clear" w:color="auto" w:fill="auto"/>
          </w:tcPr>
          <w:p w:rsidR="002B3C18" w:rsidRDefault="002B3C18">
            <w:pPr>
              <w:jc w:val="center"/>
              <w:rPr>
                <w:rFonts w:ascii="宋体" w:hAnsi="宋体"/>
                <w:szCs w:val="21"/>
              </w:rPr>
            </w:pPr>
          </w:p>
        </w:tc>
        <w:tc>
          <w:tcPr>
            <w:tcW w:w="2043" w:type="dxa"/>
            <w:gridSpan w:val="2"/>
            <w:shd w:val="clear" w:color="auto" w:fill="auto"/>
          </w:tcPr>
          <w:p w:rsidR="002B3C18" w:rsidRDefault="009B21C6">
            <w:pPr>
              <w:jc w:val="center"/>
              <w:rPr>
                <w:rFonts w:ascii="宋体" w:hAnsi="宋体"/>
                <w:szCs w:val="21"/>
              </w:rPr>
            </w:pPr>
            <w:r>
              <w:rPr>
                <w:rFonts w:ascii="宋体" w:hAnsi="宋体" w:hint="eastAsia"/>
                <w:szCs w:val="21"/>
              </w:rPr>
              <w:t>无</w:t>
            </w:r>
          </w:p>
        </w:tc>
        <w:tc>
          <w:tcPr>
            <w:tcW w:w="3971" w:type="dxa"/>
            <w:gridSpan w:val="2"/>
            <w:shd w:val="clear" w:color="auto" w:fill="auto"/>
          </w:tcPr>
          <w:p w:rsidR="002B3C18" w:rsidRDefault="002B3C18">
            <w:pPr>
              <w:jc w:val="center"/>
              <w:rPr>
                <w:rFonts w:ascii="宋体" w:hAnsi="宋体"/>
                <w:szCs w:val="21"/>
              </w:rPr>
            </w:pPr>
          </w:p>
        </w:tc>
      </w:tr>
    </w:tbl>
    <w:p w:rsidR="002B3C18" w:rsidRDefault="002B3C18">
      <w:pPr>
        <w:rPr>
          <w:rFonts w:ascii="仿宋_GB2312" w:eastAsia="仿宋_GB2312"/>
          <w:b/>
          <w:sz w:val="36"/>
          <w:szCs w:val="36"/>
        </w:rPr>
      </w:pPr>
    </w:p>
    <w:p w:rsidR="002B3C18" w:rsidRDefault="009B21C6">
      <w:pPr>
        <w:jc w:val="center"/>
        <w:rPr>
          <w:rFonts w:ascii="仿宋_GB2312" w:eastAsia="仿宋_GB2312"/>
          <w:b/>
          <w:sz w:val="36"/>
          <w:szCs w:val="36"/>
        </w:rPr>
      </w:pPr>
      <w:r>
        <w:rPr>
          <w:rFonts w:ascii="仿宋_GB2312" w:eastAsia="仿宋_GB2312" w:hint="eastAsia"/>
          <w:b/>
          <w:sz w:val="36"/>
          <w:szCs w:val="36"/>
        </w:rPr>
        <w:t>项目支出绩效目标申报表</w:t>
      </w:r>
    </w:p>
    <w:p w:rsidR="002B3C18" w:rsidRDefault="009B21C6">
      <w:pPr>
        <w:jc w:val="center"/>
        <w:rPr>
          <w:rFonts w:ascii="仿宋_GB2312" w:eastAsia="仿宋_GB2312"/>
          <w:sz w:val="32"/>
          <w:szCs w:val="32"/>
        </w:rPr>
      </w:pPr>
      <w:r>
        <w:rPr>
          <w:rFonts w:ascii="仿宋_GB2312" w:eastAsia="仿宋_GB2312" w:hint="eastAsia"/>
          <w:sz w:val="32"/>
          <w:szCs w:val="32"/>
        </w:rPr>
        <w:t>（ 2019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748"/>
        <w:gridCol w:w="1855"/>
        <w:gridCol w:w="2411"/>
      </w:tblGrid>
      <w:tr w:rsidR="002B3C18">
        <w:trPr>
          <w:trHeight w:val="760"/>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部门（单位）名称</w:t>
            </w:r>
          </w:p>
        </w:tc>
        <w:tc>
          <w:tcPr>
            <w:tcW w:w="7634" w:type="dxa"/>
            <w:gridSpan w:val="4"/>
            <w:shd w:val="clear" w:color="auto" w:fill="auto"/>
            <w:vAlign w:val="center"/>
          </w:tcPr>
          <w:p w:rsidR="002B3C18" w:rsidRDefault="009B21C6">
            <w:pPr>
              <w:jc w:val="center"/>
              <w:rPr>
                <w:rFonts w:ascii="宋体" w:hAnsi="宋体"/>
                <w:szCs w:val="21"/>
              </w:rPr>
            </w:pPr>
            <w:r>
              <w:rPr>
                <w:rFonts w:ascii="宋体" w:hAnsi="宋体" w:hint="eastAsia"/>
              </w:rPr>
              <w:t>北京市西城区城市管理综合行政执法监察局</w:t>
            </w:r>
          </w:p>
        </w:tc>
      </w:tr>
      <w:tr w:rsidR="002B3C18">
        <w:trPr>
          <w:trHeight w:val="449"/>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项目名称</w:t>
            </w:r>
          </w:p>
        </w:tc>
        <w:tc>
          <w:tcPr>
            <w:tcW w:w="3368" w:type="dxa"/>
            <w:gridSpan w:val="2"/>
            <w:shd w:val="clear" w:color="auto" w:fill="auto"/>
            <w:vAlign w:val="center"/>
          </w:tcPr>
          <w:p w:rsidR="002B3C18" w:rsidRDefault="009B21C6">
            <w:pPr>
              <w:jc w:val="center"/>
              <w:rPr>
                <w:rFonts w:ascii="宋体" w:hAnsi="宋体"/>
                <w:szCs w:val="21"/>
              </w:rPr>
            </w:pPr>
            <w:r>
              <w:rPr>
                <w:rFonts w:ascii="宋体" w:hAnsi="宋体" w:hint="eastAsia"/>
              </w:rPr>
              <w:t>西城城管业务系统整合项目</w:t>
            </w:r>
          </w:p>
        </w:tc>
        <w:tc>
          <w:tcPr>
            <w:tcW w:w="1855" w:type="dxa"/>
            <w:shd w:val="clear" w:color="auto" w:fill="auto"/>
            <w:vAlign w:val="center"/>
          </w:tcPr>
          <w:p w:rsidR="002B3C18" w:rsidRDefault="009B21C6">
            <w:pPr>
              <w:jc w:val="center"/>
              <w:rPr>
                <w:rFonts w:ascii="宋体" w:hAnsi="宋体"/>
                <w:szCs w:val="21"/>
              </w:rPr>
            </w:pPr>
            <w:r>
              <w:rPr>
                <w:rFonts w:ascii="宋体" w:hAnsi="宋体" w:hint="eastAsia"/>
                <w:szCs w:val="21"/>
              </w:rPr>
              <w:t>预算金额（万元）</w:t>
            </w:r>
          </w:p>
        </w:tc>
        <w:tc>
          <w:tcPr>
            <w:tcW w:w="2411" w:type="dxa"/>
            <w:shd w:val="clear" w:color="auto" w:fill="auto"/>
            <w:vAlign w:val="center"/>
          </w:tcPr>
          <w:p w:rsidR="002B3C18" w:rsidRDefault="009B21C6">
            <w:pPr>
              <w:jc w:val="center"/>
              <w:rPr>
                <w:rFonts w:ascii="宋体" w:hAnsi="宋体"/>
                <w:szCs w:val="21"/>
              </w:rPr>
            </w:pPr>
            <w:r>
              <w:rPr>
                <w:rFonts w:ascii="宋体" w:hAnsi="宋体" w:hint="eastAsia"/>
              </w:rPr>
              <w:t>45.12</w:t>
            </w:r>
            <w:r>
              <w:rPr>
                <w:rFonts w:ascii="宋体" w:hAnsi="宋体"/>
                <w:szCs w:val="21"/>
              </w:rPr>
              <w:t xml:space="preserve"> </w:t>
            </w:r>
          </w:p>
        </w:tc>
      </w:tr>
      <w:tr w:rsidR="002B3C18">
        <w:trPr>
          <w:trHeight w:val="449"/>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项目负责人</w:t>
            </w:r>
          </w:p>
        </w:tc>
        <w:tc>
          <w:tcPr>
            <w:tcW w:w="3368" w:type="dxa"/>
            <w:gridSpan w:val="2"/>
            <w:shd w:val="clear" w:color="auto" w:fill="auto"/>
            <w:vAlign w:val="center"/>
          </w:tcPr>
          <w:p w:rsidR="002B3C18" w:rsidRDefault="009B21C6">
            <w:pPr>
              <w:jc w:val="center"/>
              <w:rPr>
                <w:rFonts w:ascii="宋体" w:hAnsi="宋体"/>
                <w:szCs w:val="21"/>
              </w:rPr>
            </w:pPr>
            <w:r>
              <w:rPr>
                <w:rFonts w:ascii="宋体" w:hAnsi="宋体" w:hint="eastAsia"/>
              </w:rPr>
              <w:t>周冠南</w:t>
            </w:r>
          </w:p>
        </w:tc>
        <w:tc>
          <w:tcPr>
            <w:tcW w:w="1855" w:type="dxa"/>
            <w:shd w:val="clear" w:color="auto" w:fill="auto"/>
            <w:vAlign w:val="center"/>
          </w:tcPr>
          <w:p w:rsidR="002B3C18" w:rsidRDefault="009B21C6">
            <w:pPr>
              <w:jc w:val="center"/>
              <w:rPr>
                <w:rFonts w:ascii="宋体" w:hAnsi="宋体"/>
                <w:szCs w:val="21"/>
              </w:rPr>
            </w:pPr>
            <w:r>
              <w:rPr>
                <w:rFonts w:ascii="宋体" w:hAnsi="宋体" w:hint="eastAsia"/>
                <w:szCs w:val="21"/>
              </w:rPr>
              <w:t>联系电话</w:t>
            </w:r>
          </w:p>
        </w:tc>
        <w:tc>
          <w:tcPr>
            <w:tcW w:w="2411" w:type="dxa"/>
            <w:shd w:val="clear" w:color="auto" w:fill="auto"/>
            <w:vAlign w:val="center"/>
          </w:tcPr>
          <w:p w:rsidR="002B3C18" w:rsidRDefault="009B21C6">
            <w:pPr>
              <w:jc w:val="center"/>
              <w:rPr>
                <w:rFonts w:ascii="宋体" w:hAnsi="宋体"/>
                <w:szCs w:val="21"/>
              </w:rPr>
            </w:pPr>
            <w:r>
              <w:rPr>
                <w:rFonts w:ascii="宋体" w:hAnsi="宋体" w:hint="eastAsia"/>
              </w:rPr>
              <w:t>66527016</w:t>
            </w:r>
          </w:p>
        </w:tc>
      </w:tr>
      <w:tr w:rsidR="002B3C18">
        <w:trPr>
          <w:trHeight w:val="449"/>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单位地址</w:t>
            </w:r>
          </w:p>
        </w:tc>
        <w:tc>
          <w:tcPr>
            <w:tcW w:w="3368" w:type="dxa"/>
            <w:gridSpan w:val="2"/>
            <w:shd w:val="clear" w:color="auto" w:fill="auto"/>
            <w:vAlign w:val="center"/>
          </w:tcPr>
          <w:p w:rsidR="002B3C18" w:rsidRDefault="009B21C6">
            <w:pPr>
              <w:jc w:val="center"/>
              <w:rPr>
                <w:rFonts w:ascii="宋体" w:hAnsi="宋体"/>
                <w:szCs w:val="21"/>
              </w:rPr>
            </w:pPr>
            <w:r>
              <w:rPr>
                <w:rFonts w:ascii="微软雅黑" w:hAnsi="微软雅黑"/>
                <w:color w:val="333333"/>
              </w:rPr>
              <w:t>西城区官园胡同</w:t>
            </w:r>
            <w:r>
              <w:rPr>
                <w:rFonts w:ascii="微软雅黑" w:hAnsi="微软雅黑"/>
                <w:color w:val="333333"/>
              </w:rPr>
              <w:t>8</w:t>
            </w:r>
            <w:r>
              <w:rPr>
                <w:rFonts w:ascii="微软雅黑" w:hAnsi="微软雅黑"/>
                <w:color w:val="333333"/>
              </w:rPr>
              <w:t>号</w:t>
            </w:r>
          </w:p>
        </w:tc>
        <w:tc>
          <w:tcPr>
            <w:tcW w:w="1855" w:type="dxa"/>
            <w:shd w:val="clear" w:color="auto" w:fill="auto"/>
            <w:vAlign w:val="center"/>
          </w:tcPr>
          <w:p w:rsidR="002B3C18" w:rsidRDefault="009B21C6">
            <w:pPr>
              <w:jc w:val="center"/>
              <w:rPr>
                <w:rFonts w:ascii="宋体" w:hAnsi="宋体"/>
                <w:szCs w:val="21"/>
              </w:rPr>
            </w:pPr>
            <w:r>
              <w:rPr>
                <w:rFonts w:ascii="宋体" w:hAnsi="宋体" w:hint="eastAsia"/>
                <w:szCs w:val="21"/>
              </w:rPr>
              <w:t>邮政编码</w:t>
            </w:r>
          </w:p>
        </w:tc>
        <w:tc>
          <w:tcPr>
            <w:tcW w:w="2411" w:type="dxa"/>
            <w:shd w:val="clear" w:color="auto" w:fill="auto"/>
            <w:vAlign w:val="center"/>
          </w:tcPr>
          <w:p w:rsidR="002B3C18" w:rsidRDefault="009B21C6">
            <w:pPr>
              <w:jc w:val="center"/>
              <w:rPr>
                <w:rFonts w:ascii="宋体" w:hAnsi="宋体"/>
                <w:szCs w:val="21"/>
              </w:rPr>
            </w:pPr>
            <w:r>
              <w:rPr>
                <w:rFonts w:ascii="宋体" w:hAnsi="宋体"/>
              </w:rPr>
              <w:t>100034</w:t>
            </w:r>
          </w:p>
        </w:tc>
      </w:tr>
      <w:tr w:rsidR="002B3C18">
        <w:trPr>
          <w:trHeight w:val="474"/>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项目类型</w:t>
            </w:r>
          </w:p>
        </w:tc>
        <w:tc>
          <w:tcPr>
            <w:tcW w:w="7634" w:type="dxa"/>
            <w:gridSpan w:val="4"/>
            <w:shd w:val="clear" w:color="auto" w:fill="auto"/>
            <w:vAlign w:val="center"/>
          </w:tcPr>
          <w:p w:rsidR="002B3C18" w:rsidRDefault="009B21C6">
            <w:pPr>
              <w:jc w:val="center"/>
              <w:rPr>
                <w:rFonts w:ascii="宋体" w:hAnsi="宋体"/>
                <w:szCs w:val="21"/>
              </w:rPr>
            </w:pPr>
            <w:r>
              <w:rPr>
                <w:rFonts w:ascii="宋体" w:hAnsi="宋体" w:hint="eastAsia"/>
                <w:szCs w:val="21"/>
              </w:rPr>
              <w:t>2.信息化系统改造类</w:t>
            </w:r>
          </w:p>
        </w:tc>
      </w:tr>
      <w:tr w:rsidR="002B3C18">
        <w:trPr>
          <w:trHeight w:val="1403"/>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项目绩效目标</w:t>
            </w:r>
          </w:p>
        </w:tc>
        <w:tc>
          <w:tcPr>
            <w:tcW w:w="7634" w:type="dxa"/>
            <w:gridSpan w:val="4"/>
            <w:shd w:val="clear" w:color="auto" w:fill="auto"/>
            <w:vAlign w:val="center"/>
          </w:tcPr>
          <w:p w:rsidR="002B3C18" w:rsidRDefault="009B21C6">
            <w:pPr>
              <w:spacing w:line="240" w:lineRule="exact"/>
              <w:jc w:val="left"/>
              <w:rPr>
                <w:rFonts w:ascii="宋体" w:hAnsi="宋体"/>
              </w:rPr>
            </w:pPr>
            <w:r>
              <w:rPr>
                <w:rFonts w:ascii="宋体" w:hAnsi="宋体" w:hint="eastAsia"/>
              </w:rPr>
              <w:t>1．加强执法装备规范管理，整合各类</w:t>
            </w:r>
            <w:proofErr w:type="gramStart"/>
            <w:r>
              <w:rPr>
                <w:rFonts w:ascii="宋体" w:hAnsi="宋体" w:hint="eastAsia"/>
              </w:rPr>
              <w:t>装备台</w:t>
            </w:r>
            <w:proofErr w:type="gramEnd"/>
            <w:r>
              <w:rPr>
                <w:rFonts w:ascii="宋体" w:hAnsi="宋体" w:hint="eastAsia"/>
              </w:rPr>
              <w:t>账，落实执法装备管理、使用责任。</w:t>
            </w:r>
          </w:p>
          <w:p w:rsidR="002B3C18" w:rsidRDefault="009B21C6">
            <w:pPr>
              <w:spacing w:line="240" w:lineRule="exact"/>
              <w:jc w:val="left"/>
              <w:rPr>
                <w:rFonts w:ascii="宋体" w:hAnsi="宋体"/>
              </w:rPr>
            </w:pPr>
            <w:r>
              <w:rPr>
                <w:rFonts w:ascii="宋体" w:hAnsi="宋体" w:hint="eastAsia"/>
              </w:rPr>
              <w:t>2.固化规范执法理念和要求，引导执法人员按照规范流程操作促进安全规范执法习惯。</w:t>
            </w:r>
          </w:p>
          <w:p w:rsidR="002B3C18" w:rsidRDefault="009B21C6">
            <w:pPr>
              <w:spacing w:line="240" w:lineRule="exact"/>
              <w:jc w:val="left"/>
              <w:rPr>
                <w:rFonts w:ascii="宋体" w:hAnsi="宋体"/>
              </w:rPr>
            </w:pPr>
            <w:r>
              <w:rPr>
                <w:rFonts w:ascii="宋体" w:hAnsi="宋体" w:hint="eastAsia"/>
              </w:rPr>
              <w:t>3．扩展城管执法业务数据范围，全面更新城管执法数据维度可视化展现工作。</w:t>
            </w:r>
          </w:p>
          <w:p w:rsidR="002B3C18" w:rsidRDefault="009B21C6">
            <w:pPr>
              <w:spacing w:line="240" w:lineRule="exact"/>
              <w:jc w:val="left"/>
              <w:rPr>
                <w:rFonts w:ascii="宋体" w:hAnsi="宋体"/>
              </w:rPr>
            </w:pPr>
            <w:r>
              <w:rPr>
                <w:rFonts w:ascii="宋体" w:hAnsi="宋体" w:hint="eastAsia"/>
              </w:rPr>
              <w:t>4. 应用智能语音系统，减轻执法人员执法录入工作复杂度，提高执法效能。</w:t>
            </w:r>
          </w:p>
        </w:tc>
      </w:tr>
      <w:tr w:rsidR="002B3C18">
        <w:trPr>
          <w:trHeight w:val="568"/>
        </w:trPr>
        <w:tc>
          <w:tcPr>
            <w:tcW w:w="1548" w:type="dxa"/>
            <w:vMerge w:val="restart"/>
            <w:shd w:val="clear" w:color="auto" w:fill="auto"/>
            <w:vAlign w:val="center"/>
          </w:tcPr>
          <w:p w:rsidR="002B3C18" w:rsidRDefault="009B21C6">
            <w:pPr>
              <w:ind w:firstLineChars="50" w:firstLine="105"/>
              <w:jc w:val="center"/>
              <w:rPr>
                <w:rFonts w:ascii="宋体" w:hAnsi="宋体"/>
                <w:szCs w:val="21"/>
              </w:rPr>
            </w:pPr>
            <w:r>
              <w:rPr>
                <w:rFonts w:ascii="宋体" w:hAnsi="宋体" w:hint="eastAsia"/>
                <w:szCs w:val="21"/>
              </w:rPr>
              <w:t>绩效指标</w:t>
            </w:r>
          </w:p>
        </w:tc>
        <w:tc>
          <w:tcPr>
            <w:tcW w:w="1620" w:type="dxa"/>
            <w:shd w:val="clear" w:color="auto" w:fill="auto"/>
            <w:vAlign w:val="center"/>
          </w:tcPr>
          <w:p w:rsidR="002B3C18" w:rsidRDefault="009B21C6">
            <w:pPr>
              <w:jc w:val="center"/>
              <w:rPr>
                <w:rFonts w:ascii="宋体" w:hAnsi="宋体"/>
                <w:szCs w:val="21"/>
              </w:rPr>
            </w:pPr>
            <w:r>
              <w:rPr>
                <w:rFonts w:ascii="宋体" w:hAnsi="宋体" w:hint="eastAsia"/>
                <w:szCs w:val="21"/>
              </w:rPr>
              <w:t>一级指标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二级指标</w:t>
            </w:r>
          </w:p>
        </w:tc>
        <w:tc>
          <w:tcPr>
            <w:tcW w:w="4266"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具体指标（指标内容、指标值）</w:t>
            </w:r>
          </w:p>
        </w:tc>
      </w:tr>
      <w:tr w:rsidR="002B3C18">
        <w:trPr>
          <w:trHeight w:val="546"/>
        </w:trPr>
        <w:tc>
          <w:tcPr>
            <w:tcW w:w="1548" w:type="dxa"/>
            <w:vMerge/>
            <w:shd w:val="clear" w:color="auto" w:fill="auto"/>
          </w:tcPr>
          <w:p w:rsidR="002B3C18" w:rsidRDefault="002B3C18">
            <w:pPr>
              <w:jc w:val="center"/>
              <w:rPr>
                <w:rFonts w:ascii="宋体" w:hAnsi="宋体"/>
                <w:szCs w:val="21"/>
              </w:rPr>
            </w:pPr>
          </w:p>
        </w:tc>
        <w:tc>
          <w:tcPr>
            <w:tcW w:w="1620" w:type="dxa"/>
            <w:vMerge w:val="restart"/>
            <w:shd w:val="clear" w:color="auto" w:fill="auto"/>
            <w:vAlign w:val="center"/>
          </w:tcPr>
          <w:p w:rsidR="002B3C18" w:rsidRDefault="009B21C6">
            <w:pPr>
              <w:jc w:val="center"/>
              <w:rPr>
                <w:rFonts w:ascii="宋体" w:hAnsi="宋体"/>
                <w:szCs w:val="21"/>
              </w:rPr>
            </w:pPr>
            <w:r>
              <w:rPr>
                <w:rFonts w:ascii="宋体" w:hAnsi="宋体" w:hint="eastAsia"/>
                <w:szCs w:val="21"/>
              </w:rPr>
              <w:t>产出指标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产出数量指标</w:t>
            </w:r>
          </w:p>
        </w:tc>
        <w:tc>
          <w:tcPr>
            <w:tcW w:w="4266" w:type="dxa"/>
            <w:gridSpan w:val="2"/>
            <w:shd w:val="clear" w:color="auto" w:fill="auto"/>
          </w:tcPr>
          <w:p w:rsidR="002B3C18" w:rsidRDefault="009B21C6">
            <w:pPr>
              <w:spacing w:line="240" w:lineRule="exact"/>
              <w:jc w:val="left"/>
              <w:rPr>
                <w:rFonts w:ascii="宋体" w:hAnsi="宋体"/>
              </w:rPr>
            </w:pPr>
            <w:r>
              <w:rPr>
                <w:rFonts w:ascii="宋体" w:hAnsi="宋体" w:hint="eastAsia"/>
              </w:rPr>
              <w:t>开发制作系统建设成果包括：</w:t>
            </w:r>
          </w:p>
          <w:p w:rsidR="002B3C18" w:rsidRDefault="009B21C6">
            <w:pPr>
              <w:spacing w:line="240" w:lineRule="exact"/>
              <w:jc w:val="left"/>
              <w:rPr>
                <w:rFonts w:ascii="宋体" w:hAnsi="宋体"/>
              </w:rPr>
            </w:pPr>
            <w:r>
              <w:rPr>
                <w:rFonts w:ascii="宋体" w:hAnsi="宋体" w:hint="eastAsia"/>
              </w:rPr>
              <w:t>1）系统统一用户管理 （数量1套）</w:t>
            </w:r>
          </w:p>
          <w:p w:rsidR="002B3C18" w:rsidRDefault="009B21C6">
            <w:pPr>
              <w:spacing w:line="240" w:lineRule="exact"/>
              <w:jc w:val="left"/>
              <w:rPr>
                <w:rFonts w:ascii="宋体" w:hAnsi="宋体"/>
              </w:rPr>
            </w:pPr>
            <w:r>
              <w:rPr>
                <w:rFonts w:ascii="宋体" w:hAnsi="宋体" w:hint="eastAsia"/>
              </w:rPr>
              <w:t>2）系统统一认证登陆管理（数量1套）</w:t>
            </w:r>
          </w:p>
          <w:p w:rsidR="002B3C18" w:rsidRDefault="009B21C6">
            <w:pPr>
              <w:spacing w:line="240" w:lineRule="exact"/>
              <w:jc w:val="left"/>
              <w:rPr>
                <w:rFonts w:ascii="宋体" w:hAnsi="宋体"/>
              </w:rPr>
            </w:pPr>
            <w:r>
              <w:rPr>
                <w:rFonts w:ascii="宋体" w:hAnsi="宋体" w:hint="eastAsia"/>
              </w:rPr>
              <w:t>3）系统业务整合管理 （数量1套）</w:t>
            </w:r>
          </w:p>
          <w:p w:rsidR="002B3C18" w:rsidRDefault="009B21C6">
            <w:pPr>
              <w:spacing w:line="240" w:lineRule="exact"/>
              <w:jc w:val="left"/>
              <w:rPr>
                <w:rFonts w:ascii="宋体" w:hAnsi="宋体"/>
              </w:rPr>
            </w:pPr>
            <w:r>
              <w:rPr>
                <w:rFonts w:ascii="宋体" w:hAnsi="宋体" w:hint="eastAsia"/>
              </w:rPr>
              <w:t>4）系统数据整合管理 （数量1套）</w:t>
            </w:r>
          </w:p>
          <w:p w:rsidR="002B3C18" w:rsidRDefault="009B21C6">
            <w:pPr>
              <w:spacing w:line="240" w:lineRule="exact"/>
              <w:jc w:val="left"/>
              <w:rPr>
                <w:rFonts w:ascii="宋体" w:hAnsi="宋体"/>
              </w:rPr>
            </w:pPr>
            <w:r>
              <w:rPr>
                <w:rFonts w:ascii="宋体" w:hAnsi="宋体" w:hint="eastAsia"/>
              </w:rPr>
              <w:t>5）建立物品与装备管理台账 （数量1套）</w:t>
            </w:r>
          </w:p>
          <w:p w:rsidR="002B3C18" w:rsidRDefault="009B21C6">
            <w:pPr>
              <w:spacing w:line="240" w:lineRule="exact"/>
              <w:jc w:val="left"/>
              <w:rPr>
                <w:rFonts w:ascii="宋体" w:hAnsi="宋体"/>
              </w:rPr>
            </w:pPr>
            <w:r>
              <w:rPr>
                <w:rFonts w:ascii="宋体" w:hAnsi="宋体" w:hint="eastAsia"/>
              </w:rPr>
              <w:t>6）扩展地图数据展示维度（数量1套）</w:t>
            </w:r>
          </w:p>
          <w:p w:rsidR="002B3C18" w:rsidRDefault="009B21C6">
            <w:pPr>
              <w:spacing w:line="240" w:lineRule="exact"/>
              <w:jc w:val="left"/>
              <w:rPr>
                <w:rFonts w:ascii="宋体" w:hAnsi="宋体"/>
              </w:rPr>
            </w:pPr>
            <w:r>
              <w:rPr>
                <w:rFonts w:ascii="宋体" w:hAnsi="宋体" w:hint="eastAsia"/>
              </w:rPr>
              <w:t>7）整合智能语音功能（数量1套）</w:t>
            </w:r>
          </w:p>
        </w:tc>
      </w:tr>
      <w:tr w:rsidR="002B3C18">
        <w:trPr>
          <w:trHeight w:val="638"/>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产出质量指标</w:t>
            </w:r>
          </w:p>
        </w:tc>
        <w:tc>
          <w:tcPr>
            <w:tcW w:w="4266" w:type="dxa"/>
            <w:gridSpan w:val="2"/>
            <w:shd w:val="clear" w:color="auto" w:fill="auto"/>
          </w:tcPr>
          <w:p w:rsidR="002B3C18" w:rsidRDefault="009B21C6">
            <w:pPr>
              <w:jc w:val="center"/>
              <w:rPr>
                <w:rFonts w:ascii="宋体" w:hAnsi="宋体"/>
                <w:szCs w:val="21"/>
              </w:rPr>
            </w:pPr>
            <w:r>
              <w:rPr>
                <w:rFonts w:ascii="宋体" w:hAnsi="宋体" w:hint="eastAsia"/>
              </w:rPr>
              <w:t xml:space="preserve">   本系统通过信息化支撑，整合各执法</w:t>
            </w:r>
            <w:proofErr w:type="gramStart"/>
            <w:r>
              <w:rPr>
                <w:rFonts w:ascii="宋体" w:hAnsi="宋体" w:hint="eastAsia"/>
              </w:rPr>
              <w:t>队违法</w:t>
            </w:r>
            <w:proofErr w:type="gramEnd"/>
            <w:r>
              <w:rPr>
                <w:rFonts w:ascii="宋体" w:hAnsi="宋体" w:hint="eastAsia"/>
              </w:rPr>
              <w:t>建设系统、物品管理系统等数据，形成执法全流程管理体系。日常系统登录西城城管综合执法管理平台后，根据权限范围可实时查看违法建设案件、相关记录、执法装备使用情况。将智能语音系统应用更多执法领域，与业务系统整合，进一步完善政府工作体系、增强区域治理能力、提升行政执法效能。</w:t>
            </w:r>
          </w:p>
        </w:tc>
      </w:tr>
      <w:tr w:rsidR="002B3C18">
        <w:trPr>
          <w:trHeight w:val="590"/>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产出进度指标</w:t>
            </w:r>
          </w:p>
        </w:tc>
        <w:tc>
          <w:tcPr>
            <w:tcW w:w="4266" w:type="dxa"/>
            <w:gridSpan w:val="2"/>
            <w:shd w:val="clear" w:color="auto" w:fill="auto"/>
          </w:tcPr>
          <w:p w:rsidR="002B3C18" w:rsidRDefault="009B21C6">
            <w:pPr>
              <w:ind w:firstLineChars="200" w:firstLine="420"/>
              <w:jc w:val="left"/>
              <w:rPr>
                <w:rFonts w:ascii="宋体" w:hAnsi="宋体"/>
              </w:rPr>
            </w:pPr>
            <w:r>
              <w:rPr>
                <w:rFonts w:ascii="宋体" w:hAnsi="宋体" w:hint="eastAsia"/>
              </w:rPr>
              <w:t>项目批复后，在合同签订后的4个月内完成需求调研至初验的所有工作，具体阶段为：需求调研，编制需求规格说明书；进行系统架构总体设计，编制系统概要设计报告，编制系统详细设计报告；进行软件编码和测试工作；进行系统集成和测试工作；开展相关人员培训和系统推广工作；项目验收。</w:t>
            </w:r>
          </w:p>
          <w:p w:rsidR="002B3C18" w:rsidRDefault="009B21C6">
            <w:pPr>
              <w:jc w:val="left"/>
              <w:rPr>
                <w:rFonts w:ascii="宋体" w:hAnsi="宋体"/>
                <w:szCs w:val="21"/>
              </w:rPr>
            </w:pPr>
            <w:r>
              <w:rPr>
                <w:rFonts w:ascii="宋体" w:hAnsi="宋体" w:hint="eastAsia"/>
              </w:rPr>
              <w:t>初步计划项目于合同签署后4个月内正式上线。</w:t>
            </w:r>
          </w:p>
        </w:tc>
      </w:tr>
      <w:tr w:rsidR="002B3C18">
        <w:trPr>
          <w:trHeight w:val="612"/>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产出成本指标</w:t>
            </w:r>
          </w:p>
        </w:tc>
        <w:tc>
          <w:tcPr>
            <w:tcW w:w="4266" w:type="dxa"/>
            <w:gridSpan w:val="2"/>
            <w:shd w:val="clear" w:color="auto" w:fill="auto"/>
          </w:tcPr>
          <w:p w:rsidR="002B3C18" w:rsidRDefault="009B21C6">
            <w:pPr>
              <w:tabs>
                <w:tab w:val="left" w:pos="2580"/>
              </w:tabs>
              <w:ind w:firstLineChars="200" w:firstLine="420"/>
              <w:jc w:val="left"/>
              <w:rPr>
                <w:rFonts w:ascii="宋体" w:hAnsi="宋体"/>
                <w:szCs w:val="21"/>
              </w:rPr>
            </w:pPr>
            <w:r>
              <w:rPr>
                <w:rFonts w:ascii="宋体" w:hAnsi="宋体" w:hint="eastAsia"/>
              </w:rPr>
              <w:t>本项目投资概算总额88.96万元，控制在预算内。</w:t>
            </w:r>
          </w:p>
        </w:tc>
      </w:tr>
      <w:tr w:rsidR="002B3C18">
        <w:trPr>
          <w:trHeight w:val="464"/>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szCs w:val="21"/>
              </w:rPr>
              <w:t>…</w:t>
            </w:r>
          </w:p>
        </w:tc>
        <w:tc>
          <w:tcPr>
            <w:tcW w:w="4266" w:type="dxa"/>
            <w:gridSpan w:val="2"/>
            <w:shd w:val="clear" w:color="auto" w:fill="auto"/>
          </w:tcPr>
          <w:p w:rsidR="002B3C18" w:rsidRDefault="002B3C18">
            <w:pPr>
              <w:jc w:val="center"/>
              <w:rPr>
                <w:rFonts w:ascii="宋体" w:hAnsi="宋体"/>
                <w:szCs w:val="21"/>
              </w:rPr>
            </w:pPr>
          </w:p>
        </w:tc>
      </w:tr>
      <w:tr w:rsidR="002B3C18">
        <w:trPr>
          <w:trHeight w:val="637"/>
        </w:trPr>
        <w:tc>
          <w:tcPr>
            <w:tcW w:w="1548" w:type="dxa"/>
            <w:vMerge/>
            <w:shd w:val="clear" w:color="auto" w:fill="auto"/>
          </w:tcPr>
          <w:p w:rsidR="002B3C18" w:rsidRDefault="002B3C18">
            <w:pPr>
              <w:jc w:val="center"/>
              <w:rPr>
                <w:rFonts w:ascii="宋体" w:hAnsi="宋体"/>
                <w:szCs w:val="21"/>
              </w:rPr>
            </w:pPr>
          </w:p>
        </w:tc>
        <w:tc>
          <w:tcPr>
            <w:tcW w:w="1620" w:type="dxa"/>
            <w:vMerge w:val="restart"/>
            <w:shd w:val="clear" w:color="auto" w:fill="auto"/>
            <w:vAlign w:val="center"/>
          </w:tcPr>
          <w:p w:rsidR="002B3C18" w:rsidRDefault="009B21C6">
            <w:pPr>
              <w:jc w:val="center"/>
              <w:rPr>
                <w:rFonts w:ascii="宋体" w:hAnsi="宋体"/>
                <w:szCs w:val="21"/>
              </w:rPr>
            </w:pPr>
            <w:r>
              <w:rPr>
                <w:rFonts w:ascii="宋体" w:hAnsi="宋体" w:hint="eastAsia"/>
                <w:szCs w:val="21"/>
              </w:rPr>
              <w:t>效益指标</w:t>
            </w:r>
          </w:p>
        </w:tc>
        <w:tc>
          <w:tcPr>
            <w:tcW w:w="1748" w:type="dxa"/>
            <w:shd w:val="clear" w:color="auto" w:fill="auto"/>
            <w:vAlign w:val="center"/>
          </w:tcPr>
          <w:p w:rsidR="002B3C18" w:rsidRDefault="009B21C6">
            <w:pPr>
              <w:jc w:val="center"/>
              <w:rPr>
                <w:rFonts w:ascii="宋体" w:hAnsi="宋体"/>
              </w:rPr>
            </w:pPr>
            <w:r>
              <w:rPr>
                <w:rFonts w:ascii="宋体" w:hAnsi="宋体" w:hint="eastAsia"/>
              </w:rPr>
              <w:t>经济效益指标</w:t>
            </w:r>
          </w:p>
        </w:tc>
        <w:tc>
          <w:tcPr>
            <w:tcW w:w="4266" w:type="dxa"/>
            <w:gridSpan w:val="2"/>
            <w:shd w:val="clear" w:color="auto" w:fill="auto"/>
          </w:tcPr>
          <w:p w:rsidR="002B3C18" w:rsidRDefault="009B21C6">
            <w:pPr>
              <w:ind w:firstLineChars="200" w:firstLine="420"/>
              <w:jc w:val="left"/>
              <w:rPr>
                <w:rFonts w:ascii="宋体" w:hAnsi="宋体"/>
              </w:rPr>
            </w:pPr>
            <w:r>
              <w:rPr>
                <w:rFonts w:ascii="宋体" w:hAnsi="宋体" w:hint="eastAsia"/>
              </w:rPr>
              <w:t>由于技术手段的使用、业务流程的优化、系统的整合完善而减少的公共服务成本，增强经费使用效率。</w:t>
            </w:r>
          </w:p>
        </w:tc>
      </w:tr>
      <w:tr w:rsidR="002B3C18">
        <w:trPr>
          <w:trHeight w:val="601"/>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社会效益指标</w:t>
            </w:r>
          </w:p>
        </w:tc>
        <w:tc>
          <w:tcPr>
            <w:tcW w:w="4266" w:type="dxa"/>
            <w:gridSpan w:val="2"/>
            <w:shd w:val="clear" w:color="auto" w:fill="auto"/>
          </w:tcPr>
          <w:p w:rsidR="002B3C18" w:rsidRDefault="009B21C6">
            <w:pPr>
              <w:ind w:firstLineChars="200" w:firstLine="420"/>
              <w:jc w:val="left"/>
              <w:rPr>
                <w:rFonts w:ascii="宋体" w:hAnsi="宋体"/>
              </w:rPr>
            </w:pPr>
            <w:r>
              <w:rPr>
                <w:rFonts w:ascii="宋体" w:hAnsi="宋体" w:hint="eastAsia"/>
              </w:rPr>
              <w:t>增强了政府公信力、主动性和群众满意度，通过系统主动强化政府内部监督，提高行业管理水平和部门协同联动，可以有效提升政府公信力；通过执法全流程管理可进一步提升城市综合治理各行业存在问题的发现和解决效率，提前化解矛盾，减少难点问题积累和爆发，提升政府工作主动性，从而提升群众满意度。</w:t>
            </w:r>
          </w:p>
        </w:tc>
      </w:tr>
      <w:tr w:rsidR="002B3C18">
        <w:trPr>
          <w:trHeight w:val="614"/>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环境效益指标</w:t>
            </w:r>
          </w:p>
        </w:tc>
        <w:tc>
          <w:tcPr>
            <w:tcW w:w="4266" w:type="dxa"/>
            <w:gridSpan w:val="2"/>
            <w:shd w:val="clear" w:color="auto" w:fill="auto"/>
          </w:tcPr>
          <w:p w:rsidR="002B3C18" w:rsidRDefault="009B21C6">
            <w:pPr>
              <w:ind w:firstLineChars="200" w:firstLine="420"/>
              <w:jc w:val="left"/>
              <w:rPr>
                <w:rFonts w:ascii="宋体" w:hAnsi="宋体"/>
                <w:szCs w:val="21"/>
              </w:rPr>
            </w:pPr>
            <w:r>
              <w:rPr>
                <w:rFonts w:ascii="宋体" w:hAnsi="宋体" w:hint="eastAsia"/>
              </w:rPr>
              <w:t>进一步完善政府工作体系、增强区域治理能力、提升行政执法效能。</w:t>
            </w:r>
          </w:p>
        </w:tc>
      </w:tr>
      <w:tr w:rsidR="002B3C18">
        <w:trPr>
          <w:trHeight w:val="702"/>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可持续影响指标</w:t>
            </w:r>
          </w:p>
        </w:tc>
        <w:tc>
          <w:tcPr>
            <w:tcW w:w="4266" w:type="dxa"/>
            <w:gridSpan w:val="2"/>
            <w:shd w:val="clear" w:color="auto" w:fill="auto"/>
          </w:tcPr>
          <w:p w:rsidR="002B3C18" w:rsidRDefault="009B21C6">
            <w:pPr>
              <w:ind w:firstLineChars="200" w:firstLine="420"/>
              <w:jc w:val="left"/>
              <w:rPr>
                <w:rFonts w:ascii="宋体" w:hAnsi="宋体"/>
              </w:rPr>
            </w:pPr>
            <w:r>
              <w:rPr>
                <w:rFonts w:ascii="宋体" w:hAnsi="宋体" w:hint="eastAsia"/>
              </w:rPr>
              <w:t>系统建设完成后覆盖指挥调度、行政办公、法制业务、</w:t>
            </w:r>
            <w:proofErr w:type="gramStart"/>
            <w:r>
              <w:rPr>
                <w:rFonts w:ascii="宋体" w:hAnsi="宋体" w:hint="eastAsia"/>
              </w:rPr>
              <w:t>执法台</w:t>
            </w:r>
            <w:proofErr w:type="gramEnd"/>
            <w:r>
              <w:rPr>
                <w:rFonts w:ascii="宋体" w:hAnsi="宋体" w:hint="eastAsia"/>
              </w:rPr>
              <w:t>帐、综合执法等多业务领域，系统应用范围包括局机关科室、街道执法队、城管队员、区其他政府部门（城管指挥中心）以及市民。系统进一步使城管业务数据更集中管理与应用，提高西城城管综合执法能力。</w:t>
            </w:r>
          </w:p>
        </w:tc>
      </w:tr>
      <w:tr w:rsidR="002B3C18">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服务对象满意度指标</w:t>
            </w:r>
          </w:p>
        </w:tc>
        <w:tc>
          <w:tcPr>
            <w:tcW w:w="4266" w:type="dxa"/>
            <w:gridSpan w:val="2"/>
            <w:shd w:val="clear" w:color="auto" w:fill="auto"/>
          </w:tcPr>
          <w:p w:rsidR="002B3C18" w:rsidRDefault="009B21C6">
            <w:pPr>
              <w:ind w:firstLineChars="200" w:firstLine="420"/>
              <w:jc w:val="left"/>
              <w:rPr>
                <w:rFonts w:ascii="宋体" w:hAnsi="宋体"/>
                <w:szCs w:val="21"/>
              </w:rPr>
            </w:pPr>
            <w:r>
              <w:rPr>
                <w:rFonts w:ascii="宋体" w:hAnsi="宋体" w:hint="eastAsia"/>
              </w:rPr>
              <w:t>服务对象包括：城管行政执法单位、社会公众等。公众满意度指标：90%。政府满意度指标：90%。</w:t>
            </w:r>
          </w:p>
        </w:tc>
      </w:tr>
      <w:tr w:rsidR="002B3C18">
        <w:trPr>
          <w:trHeight w:val="449"/>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tcPr>
          <w:p w:rsidR="002B3C18" w:rsidRDefault="009B21C6">
            <w:pPr>
              <w:jc w:val="center"/>
              <w:rPr>
                <w:rFonts w:ascii="宋体" w:hAnsi="宋体"/>
                <w:szCs w:val="21"/>
              </w:rPr>
            </w:pPr>
            <w:r>
              <w:rPr>
                <w:rFonts w:ascii="宋体" w:hAnsi="宋体"/>
                <w:szCs w:val="21"/>
              </w:rPr>
              <w:t>…</w:t>
            </w:r>
          </w:p>
        </w:tc>
        <w:tc>
          <w:tcPr>
            <w:tcW w:w="4266" w:type="dxa"/>
            <w:gridSpan w:val="2"/>
            <w:shd w:val="clear" w:color="auto" w:fill="auto"/>
          </w:tcPr>
          <w:p w:rsidR="002B3C18" w:rsidRDefault="002B3C18">
            <w:pPr>
              <w:jc w:val="center"/>
              <w:rPr>
                <w:rFonts w:ascii="宋体" w:hAnsi="宋体"/>
                <w:szCs w:val="21"/>
              </w:rPr>
            </w:pPr>
          </w:p>
        </w:tc>
      </w:tr>
      <w:tr w:rsidR="002B3C18">
        <w:trPr>
          <w:trHeight w:val="612"/>
        </w:trPr>
        <w:tc>
          <w:tcPr>
            <w:tcW w:w="1548" w:type="dxa"/>
            <w:shd w:val="clear" w:color="auto" w:fill="auto"/>
          </w:tcPr>
          <w:p w:rsidR="002B3C18" w:rsidRDefault="009B21C6">
            <w:pPr>
              <w:jc w:val="center"/>
              <w:rPr>
                <w:rFonts w:ascii="宋体" w:hAnsi="宋体"/>
                <w:szCs w:val="21"/>
              </w:rPr>
            </w:pPr>
            <w:r>
              <w:rPr>
                <w:rFonts w:ascii="宋体" w:hAnsi="宋体" w:hint="eastAsia"/>
                <w:szCs w:val="21"/>
              </w:rPr>
              <w:t>其他说明的</w:t>
            </w:r>
          </w:p>
          <w:p w:rsidR="002B3C18" w:rsidRDefault="009B21C6">
            <w:pPr>
              <w:jc w:val="center"/>
              <w:rPr>
                <w:rFonts w:ascii="宋体" w:hAnsi="宋体"/>
                <w:szCs w:val="21"/>
              </w:rPr>
            </w:pPr>
            <w:r>
              <w:rPr>
                <w:rFonts w:ascii="宋体" w:hAnsi="宋体" w:hint="eastAsia"/>
                <w:szCs w:val="21"/>
              </w:rPr>
              <w:t>问题</w:t>
            </w:r>
          </w:p>
        </w:tc>
        <w:tc>
          <w:tcPr>
            <w:tcW w:w="1620" w:type="dxa"/>
            <w:shd w:val="clear" w:color="auto" w:fill="auto"/>
          </w:tcPr>
          <w:p w:rsidR="002B3C18" w:rsidRDefault="002B3C18">
            <w:pPr>
              <w:jc w:val="center"/>
              <w:rPr>
                <w:rFonts w:ascii="宋体" w:hAnsi="宋体"/>
                <w:szCs w:val="21"/>
              </w:rPr>
            </w:pPr>
          </w:p>
        </w:tc>
        <w:tc>
          <w:tcPr>
            <w:tcW w:w="1748" w:type="dxa"/>
            <w:shd w:val="clear" w:color="auto" w:fill="auto"/>
          </w:tcPr>
          <w:p w:rsidR="002B3C18" w:rsidRDefault="002B3C18">
            <w:pPr>
              <w:jc w:val="center"/>
              <w:rPr>
                <w:rFonts w:ascii="宋体" w:hAnsi="宋体"/>
                <w:szCs w:val="21"/>
              </w:rPr>
            </w:pPr>
          </w:p>
        </w:tc>
        <w:tc>
          <w:tcPr>
            <w:tcW w:w="4266" w:type="dxa"/>
            <w:gridSpan w:val="2"/>
            <w:shd w:val="clear" w:color="auto" w:fill="auto"/>
          </w:tcPr>
          <w:p w:rsidR="002B3C18" w:rsidRDefault="002B3C18">
            <w:pPr>
              <w:jc w:val="center"/>
              <w:rPr>
                <w:rFonts w:ascii="宋体" w:hAnsi="宋体"/>
                <w:szCs w:val="21"/>
              </w:rPr>
            </w:pPr>
          </w:p>
        </w:tc>
      </w:tr>
    </w:tbl>
    <w:p w:rsidR="002B3C18" w:rsidRDefault="002B3C18">
      <w:pPr>
        <w:jc w:val="center"/>
        <w:rPr>
          <w:rFonts w:ascii="仿宋_GB2312" w:eastAsia="仿宋_GB2312"/>
          <w:b/>
          <w:sz w:val="30"/>
          <w:szCs w:val="30"/>
        </w:rPr>
      </w:pPr>
    </w:p>
    <w:p w:rsidR="002B3C18" w:rsidRDefault="002B3C18">
      <w:pPr>
        <w:jc w:val="center"/>
        <w:rPr>
          <w:rFonts w:ascii="仿宋_GB2312" w:eastAsia="仿宋_GB2312"/>
          <w:b/>
          <w:sz w:val="30"/>
          <w:szCs w:val="30"/>
        </w:rPr>
      </w:pPr>
    </w:p>
    <w:p w:rsidR="002B3C18" w:rsidRDefault="002B3C18">
      <w:pPr>
        <w:jc w:val="center"/>
        <w:rPr>
          <w:rFonts w:ascii="仿宋_GB2312" w:eastAsia="仿宋_GB2312"/>
          <w:b/>
          <w:sz w:val="30"/>
          <w:szCs w:val="30"/>
        </w:rPr>
      </w:pPr>
    </w:p>
    <w:p w:rsidR="002B3C18" w:rsidRDefault="002B3C18">
      <w:pPr>
        <w:jc w:val="center"/>
        <w:rPr>
          <w:rFonts w:ascii="仿宋_GB2312" w:eastAsia="仿宋_GB2312"/>
          <w:b/>
          <w:sz w:val="30"/>
          <w:szCs w:val="30"/>
        </w:rPr>
      </w:pPr>
    </w:p>
    <w:p w:rsidR="002B3C18" w:rsidRDefault="002B3C18">
      <w:pPr>
        <w:jc w:val="center"/>
        <w:rPr>
          <w:rFonts w:ascii="仿宋_GB2312" w:eastAsia="仿宋_GB2312"/>
          <w:b/>
          <w:sz w:val="30"/>
          <w:szCs w:val="30"/>
        </w:rPr>
      </w:pPr>
    </w:p>
    <w:p w:rsidR="002B3C18" w:rsidRDefault="002B3C18">
      <w:pPr>
        <w:jc w:val="center"/>
        <w:rPr>
          <w:rFonts w:ascii="仿宋_GB2312" w:eastAsia="仿宋_GB2312"/>
          <w:b/>
          <w:sz w:val="30"/>
          <w:szCs w:val="30"/>
        </w:rPr>
      </w:pPr>
    </w:p>
    <w:p w:rsidR="002B3C18" w:rsidRDefault="002B3C18">
      <w:pPr>
        <w:jc w:val="center"/>
        <w:rPr>
          <w:rFonts w:ascii="仿宋_GB2312" w:eastAsia="仿宋_GB2312"/>
          <w:b/>
          <w:sz w:val="32"/>
          <w:szCs w:val="32"/>
        </w:rPr>
      </w:pPr>
    </w:p>
    <w:p w:rsidR="002B3C18" w:rsidRDefault="009B21C6">
      <w:pPr>
        <w:jc w:val="center"/>
        <w:rPr>
          <w:rFonts w:ascii="宋体" w:hAnsi="宋体"/>
          <w:b/>
          <w:sz w:val="36"/>
          <w:szCs w:val="36"/>
        </w:rPr>
      </w:pPr>
      <w:r>
        <w:rPr>
          <w:rFonts w:ascii="宋体" w:hAnsi="宋体" w:hint="eastAsia"/>
          <w:b/>
          <w:sz w:val="36"/>
          <w:szCs w:val="36"/>
        </w:rPr>
        <w:lastRenderedPageBreak/>
        <w:t>项目支出绩效目标申报表</w:t>
      </w:r>
    </w:p>
    <w:p w:rsidR="002B3C18" w:rsidRDefault="009B21C6">
      <w:pPr>
        <w:jc w:val="center"/>
        <w:rPr>
          <w:rFonts w:ascii="宋体" w:hAnsi="宋体"/>
          <w:sz w:val="32"/>
          <w:szCs w:val="32"/>
        </w:rPr>
      </w:pPr>
      <w:r>
        <w:rPr>
          <w:rFonts w:ascii="宋体" w:hAnsi="宋体" w:hint="eastAsia"/>
          <w:sz w:val="32"/>
          <w:szCs w:val="32"/>
        </w:rPr>
        <w:t>（2019年度）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748"/>
        <w:gridCol w:w="1996"/>
        <w:gridCol w:w="2270"/>
      </w:tblGrid>
      <w:tr w:rsidR="002B3C18">
        <w:trPr>
          <w:trHeight w:val="760"/>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部门（单位）名称</w:t>
            </w:r>
          </w:p>
        </w:tc>
        <w:tc>
          <w:tcPr>
            <w:tcW w:w="7634" w:type="dxa"/>
            <w:gridSpan w:val="4"/>
            <w:shd w:val="clear" w:color="auto" w:fill="auto"/>
            <w:vAlign w:val="center"/>
          </w:tcPr>
          <w:p w:rsidR="002B3C18" w:rsidRDefault="009B21C6">
            <w:pPr>
              <w:jc w:val="center"/>
              <w:rPr>
                <w:rFonts w:ascii="宋体" w:hAnsi="宋体"/>
                <w:szCs w:val="21"/>
              </w:rPr>
            </w:pPr>
            <w:r>
              <w:rPr>
                <w:rFonts w:ascii="宋体" w:hAnsi="宋体" w:hint="eastAsia"/>
                <w:szCs w:val="21"/>
              </w:rPr>
              <w:t>北京市西城区城市管理综合行政执法监察局</w:t>
            </w:r>
          </w:p>
        </w:tc>
      </w:tr>
      <w:tr w:rsidR="002B3C18">
        <w:trPr>
          <w:trHeight w:val="449"/>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项目名称</w:t>
            </w:r>
          </w:p>
        </w:tc>
        <w:tc>
          <w:tcPr>
            <w:tcW w:w="3368"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西城区城市管理综合行政执法监察局监控图像系统维护项目</w:t>
            </w:r>
          </w:p>
        </w:tc>
        <w:tc>
          <w:tcPr>
            <w:tcW w:w="1996" w:type="dxa"/>
            <w:shd w:val="clear" w:color="auto" w:fill="auto"/>
            <w:vAlign w:val="center"/>
          </w:tcPr>
          <w:p w:rsidR="002B3C18" w:rsidRDefault="009B21C6">
            <w:pPr>
              <w:jc w:val="center"/>
              <w:rPr>
                <w:rFonts w:ascii="宋体" w:hAnsi="宋体"/>
                <w:szCs w:val="21"/>
              </w:rPr>
            </w:pPr>
            <w:r>
              <w:rPr>
                <w:rFonts w:ascii="宋体" w:hAnsi="宋体" w:hint="eastAsia"/>
                <w:szCs w:val="21"/>
              </w:rPr>
              <w:t>预算金额（万元）</w:t>
            </w:r>
          </w:p>
        </w:tc>
        <w:tc>
          <w:tcPr>
            <w:tcW w:w="2270" w:type="dxa"/>
            <w:shd w:val="clear" w:color="auto" w:fill="auto"/>
            <w:vAlign w:val="center"/>
          </w:tcPr>
          <w:p w:rsidR="002B3C18" w:rsidRDefault="009B21C6">
            <w:pPr>
              <w:jc w:val="center"/>
              <w:rPr>
                <w:rFonts w:ascii="宋体" w:hAnsi="宋体"/>
                <w:szCs w:val="21"/>
              </w:rPr>
            </w:pPr>
            <w:r>
              <w:rPr>
                <w:rFonts w:ascii="宋体" w:hAnsi="宋体" w:hint="eastAsia"/>
                <w:szCs w:val="21"/>
              </w:rPr>
              <w:t>19.00</w:t>
            </w:r>
          </w:p>
        </w:tc>
      </w:tr>
      <w:tr w:rsidR="002B3C18">
        <w:trPr>
          <w:trHeight w:val="449"/>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项目负责人</w:t>
            </w:r>
          </w:p>
        </w:tc>
        <w:tc>
          <w:tcPr>
            <w:tcW w:w="3368"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周冠南</w:t>
            </w:r>
          </w:p>
        </w:tc>
        <w:tc>
          <w:tcPr>
            <w:tcW w:w="1996" w:type="dxa"/>
            <w:shd w:val="clear" w:color="auto" w:fill="auto"/>
            <w:vAlign w:val="center"/>
          </w:tcPr>
          <w:p w:rsidR="002B3C18" w:rsidRDefault="009B21C6">
            <w:pPr>
              <w:jc w:val="center"/>
              <w:rPr>
                <w:rFonts w:ascii="宋体" w:hAnsi="宋体"/>
                <w:szCs w:val="21"/>
              </w:rPr>
            </w:pPr>
            <w:r>
              <w:rPr>
                <w:rFonts w:ascii="宋体" w:hAnsi="宋体" w:hint="eastAsia"/>
                <w:szCs w:val="21"/>
              </w:rPr>
              <w:t>联系电话</w:t>
            </w:r>
          </w:p>
        </w:tc>
        <w:tc>
          <w:tcPr>
            <w:tcW w:w="2270" w:type="dxa"/>
            <w:shd w:val="clear" w:color="auto" w:fill="auto"/>
            <w:vAlign w:val="center"/>
          </w:tcPr>
          <w:p w:rsidR="002B3C18" w:rsidRDefault="009B21C6">
            <w:pPr>
              <w:jc w:val="center"/>
              <w:rPr>
                <w:rFonts w:ascii="宋体" w:hAnsi="宋体"/>
                <w:szCs w:val="21"/>
              </w:rPr>
            </w:pPr>
            <w:r>
              <w:rPr>
                <w:rFonts w:ascii="宋体" w:hAnsi="宋体" w:hint="eastAsia"/>
                <w:szCs w:val="21"/>
              </w:rPr>
              <w:t>66527016</w:t>
            </w:r>
          </w:p>
        </w:tc>
      </w:tr>
      <w:tr w:rsidR="002B3C18">
        <w:trPr>
          <w:trHeight w:val="449"/>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单位地址</w:t>
            </w:r>
          </w:p>
        </w:tc>
        <w:tc>
          <w:tcPr>
            <w:tcW w:w="3368"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西城区官园胡同8号</w:t>
            </w:r>
          </w:p>
        </w:tc>
        <w:tc>
          <w:tcPr>
            <w:tcW w:w="1996" w:type="dxa"/>
            <w:shd w:val="clear" w:color="auto" w:fill="auto"/>
            <w:vAlign w:val="center"/>
          </w:tcPr>
          <w:p w:rsidR="002B3C18" w:rsidRDefault="009B21C6">
            <w:pPr>
              <w:jc w:val="center"/>
              <w:rPr>
                <w:rFonts w:ascii="宋体" w:hAnsi="宋体"/>
                <w:szCs w:val="21"/>
              </w:rPr>
            </w:pPr>
            <w:r>
              <w:rPr>
                <w:rFonts w:ascii="宋体" w:hAnsi="宋体" w:hint="eastAsia"/>
                <w:szCs w:val="21"/>
              </w:rPr>
              <w:t>邮政编码</w:t>
            </w:r>
          </w:p>
        </w:tc>
        <w:tc>
          <w:tcPr>
            <w:tcW w:w="2270" w:type="dxa"/>
            <w:shd w:val="clear" w:color="auto" w:fill="auto"/>
            <w:vAlign w:val="center"/>
          </w:tcPr>
          <w:p w:rsidR="002B3C18" w:rsidRDefault="009B21C6">
            <w:pPr>
              <w:jc w:val="center"/>
              <w:rPr>
                <w:rFonts w:ascii="宋体" w:hAnsi="宋体"/>
                <w:szCs w:val="21"/>
              </w:rPr>
            </w:pPr>
            <w:r>
              <w:rPr>
                <w:rFonts w:ascii="宋体" w:hAnsi="宋体"/>
                <w:szCs w:val="21"/>
              </w:rPr>
              <w:t>100034</w:t>
            </w:r>
          </w:p>
        </w:tc>
      </w:tr>
      <w:tr w:rsidR="002B3C18">
        <w:trPr>
          <w:trHeight w:val="1103"/>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项目类型</w:t>
            </w:r>
          </w:p>
        </w:tc>
        <w:tc>
          <w:tcPr>
            <w:tcW w:w="7634" w:type="dxa"/>
            <w:gridSpan w:val="4"/>
            <w:shd w:val="clear" w:color="auto" w:fill="auto"/>
            <w:vAlign w:val="center"/>
          </w:tcPr>
          <w:p w:rsidR="002B3C18" w:rsidRDefault="009B21C6">
            <w:pPr>
              <w:jc w:val="center"/>
              <w:rPr>
                <w:rFonts w:ascii="宋体" w:hAnsi="宋体"/>
                <w:szCs w:val="21"/>
              </w:rPr>
            </w:pPr>
            <w:r>
              <w:rPr>
                <w:rFonts w:ascii="宋体" w:hAnsi="宋体" w:hint="eastAsia"/>
                <w:szCs w:val="21"/>
              </w:rPr>
              <w:t>4.其他一般类</w:t>
            </w:r>
          </w:p>
        </w:tc>
      </w:tr>
      <w:tr w:rsidR="002B3C18">
        <w:trPr>
          <w:trHeight w:val="764"/>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项目绩效目标</w:t>
            </w:r>
          </w:p>
        </w:tc>
        <w:tc>
          <w:tcPr>
            <w:tcW w:w="7634" w:type="dxa"/>
            <w:gridSpan w:val="4"/>
            <w:shd w:val="clear" w:color="auto" w:fill="auto"/>
            <w:vAlign w:val="center"/>
          </w:tcPr>
          <w:p w:rsidR="002B3C18" w:rsidRDefault="009B21C6">
            <w:pPr>
              <w:jc w:val="center"/>
              <w:rPr>
                <w:rFonts w:ascii="宋体" w:hAnsi="宋体"/>
                <w:szCs w:val="21"/>
              </w:rPr>
            </w:pPr>
            <w:r>
              <w:rPr>
                <w:rFonts w:ascii="宋体" w:hAnsi="宋体" w:hint="eastAsia"/>
                <w:szCs w:val="21"/>
              </w:rPr>
              <w:t>1.提高指挥中心业务人员工作效率，顺利进行多级部门协同联动、统一指挥；</w:t>
            </w:r>
          </w:p>
          <w:p w:rsidR="002B3C18" w:rsidRDefault="009B21C6">
            <w:pPr>
              <w:jc w:val="center"/>
              <w:rPr>
                <w:rFonts w:ascii="宋体" w:hAnsi="宋体"/>
                <w:szCs w:val="21"/>
              </w:rPr>
            </w:pPr>
            <w:r>
              <w:rPr>
                <w:rFonts w:ascii="宋体" w:hAnsi="宋体" w:hint="eastAsia"/>
                <w:szCs w:val="21"/>
              </w:rPr>
              <w:t>2.保证指挥中心和下属分队设备良好运行。</w:t>
            </w:r>
          </w:p>
        </w:tc>
      </w:tr>
      <w:tr w:rsidR="002B3C18">
        <w:trPr>
          <w:trHeight w:val="568"/>
        </w:trPr>
        <w:tc>
          <w:tcPr>
            <w:tcW w:w="1548" w:type="dxa"/>
            <w:vMerge w:val="restart"/>
            <w:shd w:val="clear" w:color="auto" w:fill="auto"/>
            <w:vAlign w:val="center"/>
          </w:tcPr>
          <w:p w:rsidR="002B3C18" w:rsidRDefault="009B21C6">
            <w:pPr>
              <w:ind w:firstLineChars="50" w:firstLine="105"/>
              <w:jc w:val="center"/>
              <w:rPr>
                <w:rFonts w:ascii="宋体" w:hAnsi="宋体"/>
                <w:szCs w:val="21"/>
              </w:rPr>
            </w:pPr>
            <w:r>
              <w:rPr>
                <w:rFonts w:ascii="宋体" w:hAnsi="宋体" w:hint="eastAsia"/>
                <w:szCs w:val="21"/>
              </w:rPr>
              <w:t>绩效指标</w:t>
            </w:r>
          </w:p>
        </w:tc>
        <w:tc>
          <w:tcPr>
            <w:tcW w:w="1620" w:type="dxa"/>
            <w:shd w:val="clear" w:color="auto" w:fill="auto"/>
            <w:vAlign w:val="center"/>
          </w:tcPr>
          <w:p w:rsidR="002B3C18" w:rsidRDefault="009B21C6">
            <w:pPr>
              <w:jc w:val="center"/>
              <w:rPr>
                <w:rFonts w:ascii="宋体" w:hAnsi="宋体"/>
                <w:szCs w:val="21"/>
              </w:rPr>
            </w:pPr>
            <w:r>
              <w:rPr>
                <w:rFonts w:ascii="宋体" w:hAnsi="宋体" w:hint="eastAsia"/>
                <w:szCs w:val="21"/>
              </w:rPr>
              <w:t>一级指标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二级指标</w:t>
            </w:r>
          </w:p>
        </w:tc>
        <w:tc>
          <w:tcPr>
            <w:tcW w:w="4266"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具体指标（指标内容、指标值）</w:t>
            </w:r>
          </w:p>
        </w:tc>
      </w:tr>
      <w:tr w:rsidR="002B3C18">
        <w:trPr>
          <w:trHeight w:val="546"/>
        </w:trPr>
        <w:tc>
          <w:tcPr>
            <w:tcW w:w="1548" w:type="dxa"/>
            <w:vMerge/>
            <w:shd w:val="clear" w:color="auto" w:fill="auto"/>
          </w:tcPr>
          <w:p w:rsidR="002B3C18" w:rsidRDefault="002B3C18">
            <w:pPr>
              <w:jc w:val="center"/>
              <w:rPr>
                <w:rFonts w:ascii="宋体" w:hAnsi="宋体"/>
                <w:szCs w:val="21"/>
              </w:rPr>
            </w:pPr>
          </w:p>
        </w:tc>
        <w:tc>
          <w:tcPr>
            <w:tcW w:w="1620" w:type="dxa"/>
            <w:vMerge w:val="restart"/>
            <w:shd w:val="clear" w:color="auto" w:fill="auto"/>
            <w:vAlign w:val="center"/>
          </w:tcPr>
          <w:p w:rsidR="002B3C18" w:rsidRDefault="009B21C6">
            <w:pPr>
              <w:jc w:val="center"/>
              <w:rPr>
                <w:rFonts w:ascii="宋体" w:hAnsi="宋体"/>
                <w:szCs w:val="21"/>
              </w:rPr>
            </w:pPr>
            <w:r>
              <w:rPr>
                <w:rFonts w:ascii="宋体" w:hAnsi="宋体" w:hint="eastAsia"/>
                <w:szCs w:val="21"/>
              </w:rPr>
              <w:t>产出指标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产出数量指标</w:t>
            </w:r>
          </w:p>
        </w:tc>
        <w:tc>
          <w:tcPr>
            <w:tcW w:w="4266" w:type="dxa"/>
            <w:gridSpan w:val="2"/>
            <w:shd w:val="clear" w:color="auto" w:fill="auto"/>
          </w:tcPr>
          <w:p w:rsidR="002B3C18" w:rsidRDefault="009B21C6">
            <w:pPr>
              <w:ind w:firstLineChars="200" w:firstLine="420"/>
              <w:jc w:val="left"/>
              <w:rPr>
                <w:rFonts w:ascii="宋体" w:hAnsi="宋体"/>
              </w:rPr>
            </w:pPr>
            <w:r>
              <w:rPr>
                <w:rFonts w:ascii="宋体" w:hAnsi="宋体" w:hint="eastAsia"/>
              </w:rPr>
              <w:t>指挥中心需要维修维护内容包括：</w:t>
            </w:r>
          </w:p>
          <w:p w:rsidR="002B3C18" w:rsidRDefault="009B21C6">
            <w:pPr>
              <w:ind w:firstLineChars="200" w:firstLine="420"/>
              <w:jc w:val="left"/>
              <w:rPr>
                <w:rFonts w:ascii="宋体" w:hAnsi="宋体"/>
              </w:rPr>
            </w:pPr>
            <w:r>
              <w:rPr>
                <w:rFonts w:ascii="宋体" w:hAnsi="宋体" w:hint="eastAsia"/>
              </w:rPr>
              <w:t>高清大屏幕图像显示系统；</w:t>
            </w:r>
          </w:p>
          <w:p w:rsidR="002B3C18" w:rsidRDefault="009B21C6">
            <w:pPr>
              <w:ind w:firstLineChars="200" w:firstLine="420"/>
              <w:jc w:val="left"/>
              <w:rPr>
                <w:rFonts w:ascii="宋体" w:hAnsi="宋体"/>
              </w:rPr>
            </w:pPr>
            <w:r>
              <w:rPr>
                <w:rFonts w:ascii="宋体" w:hAnsi="宋体" w:hint="eastAsia"/>
              </w:rPr>
              <w:t>LED信息显示屏系统；</w:t>
            </w:r>
          </w:p>
          <w:p w:rsidR="002B3C18" w:rsidRDefault="009B21C6">
            <w:pPr>
              <w:ind w:firstLineChars="200" w:firstLine="420"/>
              <w:jc w:val="left"/>
              <w:rPr>
                <w:rFonts w:ascii="宋体" w:hAnsi="宋体"/>
              </w:rPr>
            </w:pPr>
            <w:r>
              <w:rPr>
                <w:rFonts w:ascii="宋体" w:hAnsi="宋体" w:hint="eastAsia"/>
              </w:rPr>
              <w:t>网络及综合布线系统；</w:t>
            </w:r>
          </w:p>
          <w:p w:rsidR="002B3C18" w:rsidRDefault="009B21C6">
            <w:pPr>
              <w:ind w:firstLineChars="200" w:firstLine="420"/>
              <w:jc w:val="left"/>
              <w:rPr>
                <w:rFonts w:ascii="宋体" w:hAnsi="宋体"/>
              </w:rPr>
            </w:pPr>
            <w:r>
              <w:rPr>
                <w:rFonts w:ascii="宋体" w:hAnsi="宋体" w:hint="eastAsia"/>
              </w:rPr>
              <w:t>音频扩声系统；</w:t>
            </w:r>
          </w:p>
          <w:p w:rsidR="002B3C18" w:rsidRDefault="009B21C6">
            <w:pPr>
              <w:ind w:firstLineChars="200" w:firstLine="420"/>
              <w:jc w:val="left"/>
              <w:rPr>
                <w:rFonts w:ascii="宋体" w:hAnsi="宋体"/>
              </w:rPr>
            </w:pPr>
            <w:r>
              <w:rPr>
                <w:rFonts w:ascii="宋体" w:hAnsi="宋体" w:hint="eastAsia"/>
              </w:rPr>
              <w:t>综合指挥管理坐席系统；</w:t>
            </w:r>
          </w:p>
          <w:p w:rsidR="002B3C18" w:rsidRDefault="009B21C6">
            <w:pPr>
              <w:ind w:firstLineChars="200" w:firstLine="420"/>
              <w:jc w:val="left"/>
              <w:rPr>
                <w:rFonts w:ascii="宋体" w:hAnsi="宋体"/>
              </w:rPr>
            </w:pPr>
            <w:r>
              <w:rPr>
                <w:rFonts w:ascii="宋体" w:hAnsi="宋体" w:hint="eastAsia"/>
              </w:rPr>
              <w:t>集中控制系统；</w:t>
            </w:r>
          </w:p>
          <w:p w:rsidR="002B3C18" w:rsidRDefault="009B21C6">
            <w:pPr>
              <w:ind w:firstLineChars="200" w:firstLine="420"/>
              <w:jc w:val="left"/>
              <w:rPr>
                <w:rFonts w:ascii="宋体" w:hAnsi="宋体"/>
              </w:rPr>
            </w:pPr>
            <w:r>
              <w:rPr>
                <w:rFonts w:ascii="宋体" w:hAnsi="宋体" w:hint="eastAsia"/>
              </w:rPr>
              <w:t>机房系统；</w:t>
            </w:r>
          </w:p>
          <w:p w:rsidR="002B3C18" w:rsidRDefault="009B21C6">
            <w:pPr>
              <w:ind w:firstLineChars="200" w:firstLine="420"/>
              <w:jc w:val="left"/>
              <w:rPr>
                <w:rFonts w:ascii="宋体" w:hAnsi="宋体"/>
              </w:rPr>
            </w:pPr>
            <w:r>
              <w:rPr>
                <w:rFonts w:ascii="宋体" w:hAnsi="宋体" w:hint="eastAsia"/>
              </w:rPr>
              <w:t>与区属图像信息资源联网；</w:t>
            </w:r>
          </w:p>
          <w:p w:rsidR="002B3C18" w:rsidRDefault="009B21C6">
            <w:pPr>
              <w:ind w:firstLineChars="200" w:firstLine="420"/>
              <w:jc w:val="left"/>
              <w:rPr>
                <w:rFonts w:ascii="宋体" w:hAnsi="宋体"/>
              </w:rPr>
            </w:pPr>
            <w:r>
              <w:rPr>
                <w:rFonts w:ascii="宋体" w:hAnsi="宋体" w:hint="eastAsia"/>
              </w:rPr>
              <w:t>分队需要维护的内容包括：</w:t>
            </w:r>
          </w:p>
          <w:p w:rsidR="002B3C18" w:rsidRDefault="009B21C6">
            <w:pPr>
              <w:ind w:firstLineChars="200" w:firstLine="420"/>
              <w:jc w:val="left"/>
              <w:rPr>
                <w:rFonts w:ascii="宋体" w:hAnsi="宋体"/>
              </w:rPr>
            </w:pPr>
            <w:r>
              <w:rPr>
                <w:rFonts w:ascii="宋体" w:hAnsi="宋体" w:hint="eastAsia"/>
              </w:rPr>
              <w:t>22个执法分队网络高清监控探头；</w:t>
            </w:r>
          </w:p>
          <w:p w:rsidR="002B3C18" w:rsidRDefault="009B21C6">
            <w:pPr>
              <w:ind w:firstLineChars="200" w:firstLine="420"/>
              <w:jc w:val="left"/>
              <w:rPr>
                <w:rFonts w:ascii="宋体" w:hAnsi="宋体"/>
              </w:rPr>
            </w:pPr>
            <w:r>
              <w:rPr>
                <w:rFonts w:ascii="宋体" w:hAnsi="宋体" w:hint="eastAsia"/>
              </w:rPr>
              <w:t>各执法分队网络高清图像分控平台；</w:t>
            </w:r>
          </w:p>
          <w:p w:rsidR="002B3C18" w:rsidRDefault="009B21C6">
            <w:pPr>
              <w:ind w:firstLineChars="200" w:firstLine="420"/>
              <w:jc w:val="left"/>
              <w:rPr>
                <w:rFonts w:ascii="宋体" w:hAnsi="宋体"/>
              </w:rPr>
            </w:pPr>
            <w:r>
              <w:rPr>
                <w:rFonts w:ascii="宋体" w:hAnsi="宋体" w:hint="eastAsia"/>
              </w:rPr>
              <w:t>城管监察局图像信息联网监控平台 ；</w:t>
            </w:r>
          </w:p>
        </w:tc>
      </w:tr>
      <w:tr w:rsidR="002B3C18">
        <w:trPr>
          <w:trHeight w:val="638"/>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产出质量指标</w:t>
            </w:r>
          </w:p>
        </w:tc>
        <w:tc>
          <w:tcPr>
            <w:tcW w:w="4266" w:type="dxa"/>
            <w:gridSpan w:val="2"/>
            <w:shd w:val="clear" w:color="auto" w:fill="auto"/>
          </w:tcPr>
          <w:p w:rsidR="002B3C18" w:rsidRDefault="009B21C6">
            <w:pPr>
              <w:ind w:firstLineChars="200" w:firstLine="420"/>
              <w:jc w:val="left"/>
              <w:rPr>
                <w:rFonts w:ascii="宋体" w:hAnsi="宋体"/>
              </w:rPr>
            </w:pPr>
            <w:r>
              <w:rPr>
                <w:rFonts w:ascii="宋体" w:hAnsi="宋体" w:hint="eastAsia"/>
              </w:rPr>
              <w:t>指挥中心可实现的功能：</w:t>
            </w:r>
          </w:p>
          <w:p w:rsidR="002B3C18" w:rsidRDefault="009B21C6">
            <w:pPr>
              <w:ind w:firstLineChars="200" w:firstLine="420"/>
              <w:jc w:val="left"/>
              <w:rPr>
                <w:rFonts w:ascii="宋体" w:hAnsi="宋体"/>
              </w:rPr>
            </w:pPr>
            <w:r>
              <w:rPr>
                <w:rFonts w:ascii="宋体" w:hAnsi="宋体" w:hint="eastAsia"/>
              </w:rPr>
              <w:t>指挥中心指挥调度功能，可接入政务网络；</w:t>
            </w:r>
          </w:p>
          <w:p w:rsidR="002B3C18" w:rsidRDefault="009B21C6">
            <w:pPr>
              <w:ind w:firstLineChars="200" w:firstLine="420"/>
              <w:jc w:val="left"/>
              <w:rPr>
                <w:rFonts w:ascii="宋体" w:hAnsi="宋体"/>
              </w:rPr>
            </w:pPr>
            <w:r>
              <w:rPr>
                <w:rFonts w:ascii="宋体" w:hAnsi="宋体" w:hint="eastAsia"/>
              </w:rPr>
              <w:t>办公电脑投屏；</w:t>
            </w:r>
          </w:p>
          <w:p w:rsidR="002B3C18" w:rsidRDefault="009B21C6">
            <w:pPr>
              <w:ind w:firstLineChars="200" w:firstLine="420"/>
              <w:jc w:val="left"/>
              <w:rPr>
                <w:rFonts w:ascii="宋体" w:hAnsi="宋体"/>
              </w:rPr>
            </w:pPr>
            <w:r>
              <w:rPr>
                <w:rFonts w:ascii="宋体" w:hAnsi="宋体" w:hint="eastAsia"/>
              </w:rPr>
              <w:t>公安分局高清SDI</w:t>
            </w:r>
            <w:proofErr w:type="gramStart"/>
            <w:r>
              <w:rPr>
                <w:rFonts w:ascii="宋体" w:hAnsi="宋体" w:hint="eastAsia"/>
              </w:rPr>
              <w:t>投屏并实现</w:t>
            </w:r>
            <w:proofErr w:type="gramEnd"/>
            <w:r>
              <w:rPr>
                <w:rFonts w:ascii="宋体" w:hAnsi="宋体" w:hint="eastAsia"/>
              </w:rPr>
              <w:t>图像切换；</w:t>
            </w:r>
          </w:p>
          <w:p w:rsidR="002B3C18" w:rsidRDefault="009B21C6">
            <w:pPr>
              <w:ind w:firstLineChars="200" w:firstLine="420"/>
              <w:jc w:val="left"/>
              <w:rPr>
                <w:rFonts w:ascii="宋体" w:hAnsi="宋体"/>
              </w:rPr>
            </w:pPr>
            <w:r>
              <w:rPr>
                <w:rFonts w:ascii="宋体" w:hAnsi="宋体" w:hint="eastAsia"/>
              </w:rPr>
              <w:t>分局公共安全图像</w:t>
            </w:r>
            <w:proofErr w:type="gramStart"/>
            <w:r>
              <w:rPr>
                <w:rFonts w:ascii="宋体" w:hAnsi="宋体" w:hint="eastAsia"/>
              </w:rPr>
              <w:t>投屏并实现</w:t>
            </w:r>
            <w:proofErr w:type="gramEnd"/>
            <w:r>
              <w:rPr>
                <w:rFonts w:ascii="宋体" w:hAnsi="宋体" w:hint="eastAsia"/>
              </w:rPr>
              <w:t>图像切换；</w:t>
            </w:r>
          </w:p>
          <w:p w:rsidR="002B3C18" w:rsidRDefault="009B21C6">
            <w:pPr>
              <w:ind w:firstLineChars="200" w:firstLine="420"/>
              <w:jc w:val="left"/>
              <w:rPr>
                <w:rFonts w:ascii="宋体" w:hAnsi="宋体"/>
              </w:rPr>
            </w:pPr>
            <w:r>
              <w:rPr>
                <w:rFonts w:ascii="宋体" w:hAnsi="宋体" w:hint="eastAsia"/>
              </w:rPr>
              <w:t>分队和机关大队监控图像上墙，并实现任意调用；</w:t>
            </w:r>
          </w:p>
          <w:p w:rsidR="002B3C18" w:rsidRDefault="009B21C6">
            <w:pPr>
              <w:ind w:firstLineChars="200" w:firstLine="420"/>
              <w:jc w:val="left"/>
              <w:rPr>
                <w:rFonts w:ascii="宋体" w:hAnsi="宋体"/>
              </w:rPr>
            </w:pPr>
            <w:r>
              <w:rPr>
                <w:rFonts w:ascii="宋体" w:hAnsi="宋体" w:hint="eastAsia"/>
              </w:rPr>
              <w:t>街道图像</w:t>
            </w:r>
            <w:proofErr w:type="gramStart"/>
            <w:r>
              <w:rPr>
                <w:rFonts w:ascii="宋体" w:hAnsi="宋体" w:hint="eastAsia"/>
              </w:rPr>
              <w:t>投屏并实现</w:t>
            </w:r>
            <w:proofErr w:type="gramEnd"/>
            <w:r>
              <w:rPr>
                <w:rFonts w:ascii="宋体" w:hAnsi="宋体" w:hint="eastAsia"/>
              </w:rPr>
              <w:t>图像切换。</w:t>
            </w:r>
          </w:p>
          <w:p w:rsidR="002B3C18" w:rsidRDefault="009B21C6">
            <w:pPr>
              <w:ind w:firstLineChars="200" w:firstLine="420"/>
              <w:jc w:val="left"/>
              <w:rPr>
                <w:rFonts w:ascii="宋体" w:hAnsi="宋体"/>
              </w:rPr>
            </w:pPr>
            <w:r>
              <w:rPr>
                <w:rFonts w:ascii="宋体" w:hAnsi="宋体" w:hint="eastAsia"/>
              </w:rPr>
              <w:t>分队监控实现的功能：</w:t>
            </w:r>
          </w:p>
          <w:p w:rsidR="002B3C18" w:rsidRDefault="009B21C6">
            <w:pPr>
              <w:ind w:firstLineChars="200" w:firstLine="420"/>
              <w:jc w:val="left"/>
              <w:rPr>
                <w:rFonts w:ascii="宋体" w:hAnsi="宋体"/>
              </w:rPr>
            </w:pPr>
            <w:r>
              <w:rPr>
                <w:rFonts w:ascii="宋体" w:hAnsi="宋体" w:hint="eastAsia"/>
              </w:rPr>
              <w:t>可预览、回放、下载本地监控图像；</w:t>
            </w:r>
          </w:p>
          <w:p w:rsidR="002B3C18" w:rsidRDefault="009B21C6">
            <w:pPr>
              <w:ind w:firstLineChars="200" w:firstLine="420"/>
              <w:jc w:val="left"/>
              <w:rPr>
                <w:rFonts w:ascii="宋体" w:hAnsi="宋体"/>
              </w:rPr>
            </w:pPr>
            <w:r>
              <w:rPr>
                <w:rFonts w:ascii="宋体" w:hAnsi="宋体" w:hint="eastAsia"/>
              </w:rPr>
              <w:lastRenderedPageBreak/>
              <w:t>共享所属街道社区图像，电视显示，通过电脑切换图像；</w:t>
            </w:r>
          </w:p>
        </w:tc>
      </w:tr>
      <w:tr w:rsidR="002B3C18">
        <w:trPr>
          <w:trHeight w:val="424"/>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产出进度指标</w:t>
            </w:r>
          </w:p>
        </w:tc>
        <w:tc>
          <w:tcPr>
            <w:tcW w:w="4266" w:type="dxa"/>
            <w:gridSpan w:val="2"/>
            <w:shd w:val="clear" w:color="auto" w:fill="auto"/>
            <w:vAlign w:val="center"/>
          </w:tcPr>
          <w:p w:rsidR="002B3C18" w:rsidRDefault="009B21C6">
            <w:pPr>
              <w:ind w:firstLineChars="200" w:firstLine="420"/>
              <w:jc w:val="center"/>
              <w:rPr>
                <w:rFonts w:ascii="宋体" w:hAnsi="宋体"/>
              </w:rPr>
            </w:pPr>
            <w:r>
              <w:rPr>
                <w:rFonts w:ascii="宋体" w:hAnsi="宋体" w:hint="eastAsia"/>
              </w:rPr>
              <w:t>该项目属于维护项目</w:t>
            </w:r>
          </w:p>
        </w:tc>
      </w:tr>
      <w:tr w:rsidR="002B3C18">
        <w:trPr>
          <w:trHeight w:val="602"/>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产出成本指标</w:t>
            </w:r>
          </w:p>
        </w:tc>
        <w:tc>
          <w:tcPr>
            <w:tcW w:w="4266" w:type="dxa"/>
            <w:gridSpan w:val="2"/>
            <w:shd w:val="clear" w:color="auto" w:fill="auto"/>
            <w:vAlign w:val="center"/>
          </w:tcPr>
          <w:p w:rsidR="002B3C18" w:rsidRDefault="009B21C6">
            <w:pPr>
              <w:ind w:firstLineChars="200" w:firstLine="420"/>
              <w:jc w:val="center"/>
              <w:rPr>
                <w:rFonts w:ascii="宋体" w:hAnsi="宋体"/>
              </w:rPr>
            </w:pPr>
            <w:r>
              <w:rPr>
                <w:rFonts w:ascii="宋体" w:hAnsi="宋体" w:hint="eastAsia"/>
                <w:szCs w:val="21"/>
              </w:rPr>
              <w:t>按合同签订支付金额</w:t>
            </w:r>
            <w:r>
              <w:rPr>
                <w:rFonts w:ascii="宋体" w:hAnsi="宋体" w:hint="eastAsia"/>
              </w:rPr>
              <w:t>共计19万元</w:t>
            </w:r>
          </w:p>
        </w:tc>
      </w:tr>
      <w:tr w:rsidR="002B3C18">
        <w:trPr>
          <w:trHeight w:val="637"/>
        </w:trPr>
        <w:tc>
          <w:tcPr>
            <w:tcW w:w="1548" w:type="dxa"/>
            <w:vMerge/>
            <w:shd w:val="clear" w:color="auto" w:fill="auto"/>
          </w:tcPr>
          <w:p w:rsidR="002B3C18" w:rsidRDefault="002B3C18">
            <w:pPr>
              <w:jc w:val="center"/>
              <w:rPr>
                <w:rFonts w:ascii="宋体" w:hAnsi="宋体"/>
                <w:szCs w:val="21"/>
              </w:rPr>
            </w:pPr>
          </w:p>
        </w:tc>
        <w:tc>
          <w:tcPr>
            <w:tcW w:w="1620" w:type="dxa"/>
            <w:vMerge w:val="restart"/>
            <w:shd w:val="clear" w:color="auto" w:fill="auto"/>
            <w:vAlign w:val="center"/>
          </w:tcPr>
          <w:p w:rsidR="002B3C18" w:rsidRDefault="009B21C6">
            <w:pPr>
              <w:jc w:val="center"/>
              <w:rPr>
                <w:rFonts w:ascii="宋体" w:hAnsi="宋体"/>
                <w:szCs w:val="21"/>
              </w:rPr>
            </w:pPr>
            <w:r>
              <w:rPr>
                <w:rFonts w:ascii="宋体" w:hAnsi="宋体" w:hint="eastAsia"/>
                <w:szCs w:val="21"/>
              </w:rPr>
              <w:t>效益指标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经济效益指标</w:t>
            </w:r>
          </w:p>
        </w:tc>
        <w:tc>
          <w:tcPr>
            <w:tcW w:w="4266" w:type="dxa"/>
            <w:gridSpan w:val="2"/>
            <w:shd w:val="clear" w:color="auto" w:fill="auto"/>
          </w:tcPr>
          <w:p w:rsidR="002B3C18" w:rsidRDefault="009B21C6">
            <w:pPr>
              <w:ind w:firstLineChars="200" w:firstLine="420"/>
              <w:jc w:val="left"/>
              <w:rPr>
                <w:rFonts w:ascii="宋体" w:hAnsi="宋体"/>
              </w:rPr>
            </w:pPr>
            <w:r>
              <w:rPr>
                <w:rFonts w:ascii="宋体" w:hAnsi="宋体" w:hint="eastAsia"/>
              </w:rPr>
              <w:t>本次维护将保障指挥中心、局机关监控以及下属分队监控270个监控点</w:t>
            </w:r>
            <w:proofErr w:type="gramStart"/>
            <w:r>
              <w:rPr>
                <w:rFonts w:ascii="宋体" w:hAnsi="宋体" w:hint="eastAsia"/>
              </w:rPr>
              <w:t>位良好</w:t>
            </w:r>
            <w:proofErr w:type="gramEnd"/>
            <w:r>
              <w:rPr>
                <w:rFonts w:ascii="宋体" w:hAnsi="宋体" w:hint="eastAsia"/>
              </w:rPr>
              <w:t>运行，可减少机关值班人员的巡检效率，增加其安保能力。提高领导工作效率，局机关领导可随时观察分队内办公情况。分队领导可随时查看录像，可通过平台查看所属辖区内的社区内图像，提高工作人员，执法效率。</w:t>
            </w:r>
          </w:p>
        </w:tc>
      </w:tr>
      <w:tr w:rsidR="002B3C18">
        <w:trPr>
          <w:trHeight w:val="601"/>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社会效益指标</w:t>
            </w:r>
          </w:p>
        </w:tc>
        <w:tc>
          <w:tcPr>
            <w:tcW w:w="4266" w:type="dxa"/>
            <w:gridSpan w:val="2"/>
            <w:shd w:val="clear" w:color="auto" w:fill="auto"/>
          </w:tcPr>
          <w:p w:rsidR="002B3C18" w:rsidRDefault="009B21C6">
            <w:pPr>
              <w:ind w:firstLineChars="200" w:firstLine="420"/>
              <w:jc w:val="left"/>
              <w:rPr>
                <w:rFonts w:ascii="宋体" w:hAnsi="宋体"/>
              </w:rPr>
            </w:pPr>
            <w:r>
              <w:rPr>
                <w:rFonts w:ascii="宋体" w:hAnsi="宋体" w:hint="eastAsia"/>
              </w:rPr>
              <w:t>本次项目将保证指挥中心调度指挥功能，提升西城区处理各种事件的能力，推动了西城区城市管理体系的发展。</w:t>
            </w:r>
          </w:p>
        </w:tc>
      </w:tr>
      <w:tr w:rsidR="002B3C18">
        <w:trPr>
          <w:trHeight w:val="614"/>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环境效益指标</w:t>
            </w:r>
          </w:p>
        </w:tc>
        <w:tc>
          <w:tcPr>
            <w:tcW w:w="4266" w:type="dxa"/>
            <w:gridSpan w:val="2"/>
            <w:shd w:val="clear" w:color="auto" w:fill="auto"/>
          </w:tcPr>
          <w:p w:rsidR="002B3C18" w:rsidRDefault="009B21C6">
            <w:pPr>
              <w:ind w:firstLineChars="200" w:firstLine="420"/>
              <w:jc w:val="left"/>
              <w:rPr>
                <w:rFonts w:ascii="宋体" w:hAnsi="宋体"/>
              </w:rPr>
            </w:pPr>
            <w:r>
              <w:rPr>
                <w:rFonts w:ascii="宋体" w:hAnsi="宋体" w:hint="eastAsia"/>
              </w:rPr>
              <w:t>本次项目将在一定程度上，提高执法人员的效率，节省单位资源，为节能减</w:t>
            </w:r>
            <w:proofErr w:type="gramStart"/>
            <w:r>
              <w:rPr>
                <w:rFonts w:ascii="宋体" w:hAnsi="宋体" w:hint="eastAsia"/>
              </w:rPr>
              <w:t>排工作</w:t>
            </w:r>
            <w:proofErr w:type="gramEnd"/>
            <w:r>
              <w:rPr>
                <w:rFonts w:ascii="宋体" w:hAnsi="宋体" w:hint="eastAsia"/>
              </w:rPr>
              <w:t>贡献力量。</w:t>
            </w:r>
          </w:p>
        </w:tc>
      </w:tr>
      <w:tr w:rsidR="002B3C18">
        <w:trPr>
          <w:trHeight w:val="614"/>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可持续影响指标</w:t>
            </w:r>
          </w:p>
        </w:tc>
        <w:tc>
          <w:tcPr>
            <w:tcW w:w="4266"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长期工作，确保监控图像系统稳定运行。</w:t>
            </w:r>
          </w:p>
        </w:tc>
      </w:tr>
      <w:tr w:rsidR="002B3C18">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服务对象满意度指标</w:t>
            </w:r>
          </w:p>
        </w:tc>
        <w:tc>
          <w:tcPr>
            <w:tcW w:w="4266"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提高执法人员工作效率，多级部门协同联动。</w:t>
            </w:r>
          </w:p>
        </w:tc>
      </w:tr>
      <w:tr w:rsidR="002B3C18">
        <w:trPr>
          <w:trHeight w:val="612"/>
        </w:trPr>
        <w:tc>
          <w:tcPr>
            <w:tcW w:w="1548" w:type="dxa"/>
            <w:shd w:val="clear" w:color="auto" w:fill="auto"/>
          </w:tcPr>
          <w:p w:rsidR="002B3C18" w:rsidRDefault="009B21C6">
            <w:pPr>
              <w:jc w:val="center"/>
              <w:rPr>
                <w:rFonts w:ascii="宋体" w:hAnsi="宋体"/>
                <w:szCs w:val="21"/>
              </w:rPr>
            </w:pPr>
            <w:r>
              <w:rPr>
                <w:rFonts w:ascii="宋体" w:hAnsi="宋体" w:hint="eastAsia"/>
                <w:szCs w:val="21"/>
              </w:rPr>
              <w:t>其他说明的</w:t>
            </w:r>
          </w:p>
          <w:p w:rsidR="002B3C18" w:rsidRDefault="009B21C6">
            <w:pPr>
              <w:jc w:val="center"/>
              <w:rPr>
                <w:rFonts w:ascii="宋体" w:hAnsi="宋体"/>
                <w:szCs w:val="21"/>
              </w:rPr>
            </w:pPr>
            <w:r>
              <w:rPr>
                <w:rFonts w:ascii="宋体" w:hAnsi="宋体" w:hint="eastAsia"/>
                <w:szCs w:val="21"/>
              </w:rPr>
              <w:t>问题</w:t>
            </w:r>
          </w:p>
        </w:tc>
        <w:tc>
          <w:tcPr>
            <w:tcW w:w="1620" w:type="dxa"/>
            <w:shd w:val="clear" w:color="auto" w:fill="auto"/>
          </w:tcPr>
          <w:p w:rsidR="002B3C18" w:rsidRDefault="002B3C18">
            <w:pPr>
              <w:jc w:val="center"/>
              <w:rPr>
                <w:rFonts w:ascii="宋体" w:hAnsi="宋体"/>
                <w:szCs w:val="21"/>
              </w:rPr>
            </w:pPr>
          </w:p>
        </w:tc>
        <w:tc>
          <w:tcPr>
            <w:tcW w:w="1748" w:type="dxa"/>
            <w:shd w:val="clear" w:color="auto" w:fill="auto"/>
          </w:tcPr>
          <w:p w:rsidR="002B3C18" w:rsidRDefault="002B3C18">
            <w:pPr>
              <w:jc w:val="center"/>
              <w:rPr>
                <w:rFonts w:ascii="宋体" w:hAnsi="宋体"/>
                <w:szCs w:val="21"/>
              </w:rPr>
            </w:pPr>
          </w:p>
        </w:tc>
        <w:tc>
          <w:tcPr>
            <w:tcW w:w="4266" w:type="dxa"/>
            <w:gridSpan w:val="2"/>
            <w:shd w:val="clear" w:color="auto" w:fill="auto"/>
          </w:tcPr>
          <w:p w:rsidR="002B3C18" w:rsidRDefault="002B3C18">
            <w:pPr>
              <w:jc w:val="center"/>
              <w:rPr>
                <w:rFonts w:ascii="宋体" w:hAnsi="宋体"/>
                <w:szCs w:val="21"/>
              </w:rPr>
            </w:pPr>
          </w:p>
        </w:tc>
      </w:tr>
    </w:tbl>
    <w:p w:rsidR="002B3C18" w:rsidRDefault="002B3C18">
      <w:pPr>
        <w:jc w:val="center"/>
        <w:rPr>
          <w:rFonts w:ascii="仿宋_GB2312" w:eastAsia="仿宋_GB2312"/>
          <w:b/>
          <w:sz w:val="30"/>
          <w:szCs w:val="30"/>
        </w:rPr>
      </w:pPr>
    </w:p>
    <w:p w:rsidR="002B3C18" w:rsidRDefault="002B3C18">
      <w:pPr>
        <w:jc w:val="center"/>
        <w:rPr>
          <w:rFonts w:ascii="仿宋_GB2312" w:eastAsia="仿宋_GB2312"/>
          <w:b/>
          <w:sz w:val="30"/>
          <w:szCs w:val="30"/>
        </w:rPr>
      </w:pPr>
    </w:p>
    <w:p w:rsidR="002B3C18" w:rsidRDefault="002B3C18">
      <w:pPr>
        <w:jc w:val="center"/>
        <w:rPr>
          <w:rFonts w:ascii="仿宋_GB2312" w:eastAsia="仿宋_GB2312"/>
          <w:b/>
          <w:sz w:val="30"/>
          <w:szCs w:val="30"/>
        </w:rPr>
      </w:pPr>
    </w:p>
    <w:p w:rsidR="002B3C18" w:rsidRDefault="002B3C18">
      <w:pPr>
        <w:jc w:val="center"/>
        <w:rPr>
          <w:rFonts w:ascii="仿宋_GB2312" w:eastAsia="仿宋_GB2312"/>
          <w:b/>
          <w:sz w:val="30"/>
          <w:szCs w:val="30"/>
        </w:rPr>
      </w:pPr>
    </w:p>
    <w:p w:rsidR="002B3C18" w:rsidRDefault="002B3C18">
      <w:pPr>
        <w:jc w:val="center"/>
        <w:rPr>
          <w:rFonts w:ascii="仿宋_GB2312" w:eastAsia="仿宋_GB2312"/>
          <w:b/>
          <w:sz w:val="30"/>
          <w:szCs w:val="30"/>
        </w:rPr>
      </w:pPr>
    </w:p>
    <w:p w:rsidR="002B3C18" w:rsidRDefault="002B3C18">
      <w:pPr>
        <w:jc w:val="center"/>
        <w:rPr>
          <w:rFonts w:ascii="仿宋_GB2312" w:eastAsia="仿宋_GB2312"/>
          <w:b/>
          <w:sz w:val="30"/>
          <w:szCs w:val="30"/>
        </w:rPr>
      </w:pPr>
    </w:p>
    <w:p w:rsidR="002B3C18" w:rsidRDefault="002B3C18">
      <w:pPr>
        <w:jc w:val="center"/>
        <w:rPr>
          <w:rFonts w:ascii="仿宋_GB2312" w:eastAsia="仿宋_GB2312"/>
          <w:b/>
          <w:sz w:val="30"/>
          <w:szCs w:val="30"/>
        </w:rPr>
      </w:pPr>
    </w:p>
    <w:p w:rsidR="002B3C18" w:rsidRDefault="002B3C18">
      <w:pPr>
        <w:jc w:val="center"/>
        <w:rPr>
          <w:rFonts w:ascii="仿宋_GB2312" w:eastAsia="仿宋_GB2312"/>
          <w:b/>
          <w:sz w:val="30"/>
          <w:szCs w:val="30"/>
        </w:rPr>
      </w:pPr>
    </w:p>
    <w:p w:rsidR="002B3C18" w:rsidRDefault="002B3C18">
      <w:pPr>
        <w:jc w:val="center"/>
        <w:rPr>
          <w:rFonts w:ascii="仿宋_GB2312" w:eastAsia="仿宋_GB2312"/>
          <w:b/>
          <w:sz w:val="30"/>
          <w:szCs w:val="30"/>
        </w:rPr>
      </w:pPr>
    </w:p>
    <w:p w:rsidR="002B3C18" w:rsidRDefault="002B3C18">
      <w:pPr>
        <w:jc w:val="center"/>
        <w:rPr>
          <w:rFonts w:ascii="仿宋_GB2312" w:eastAsia="仿宋_GB2312"/>
          <w:b/>
          <w:sz w:val="30"/>
          <w:szCs w:val="30"/>
        </w:rPr>
      </w:pPr>
    </w:p>
    <w:p w:rsidR="002B3C18" w:rsidRDefault="009B21C6">
      <w:pPr>
        <w:jc w:val="center"/>
        <w:rPr>
          <w:rFonts w:ascii="仿宋_GB2312" w:eastAsia="仿宋_GB2312"/>
          <w:b/>
          <w:sz w:val="36"/>
          <w:szCs w:val="36"/>
        </w:rPr>
      </w:pPr>
      <w:r>
        <w:rPr>
          <w:rFonts w:ascii="仿宋_GB2312" w:eastAsia="仿宋_GB2312" w:hint="eastAsia"/>
          <w:b/>
          <w:sz w:val="36"/>
          <w:szCs w:val="36"/>
        </w:rPr>
        <w:lastRenderedPageBreak/>
        <w:t>项目支出绩效目标申报表</w:t>
      </w:r>
    </w:p>
    <w:p w:rsidR="002B3C18" w:rsidRDefault="009B21C6">
      <w:pPr>
        <w:jc w:val="center"/>
        <w:rPr>
          <w:rFonts w:ascii="仿宋_GB2312" w:eastAsia="仿宋_GB2312"/>
          <w:sz w:val="32"/>
          <w:szCs w:val="32"/>
        </w:rPr>
      </w:pPr>
      <w:r>
        <w:rPr>
          <w:rFonts w:ascii="仿宋_GB2312" w:eastAsia="仿宋_GB2312" w:hint="eastAsia"/>
          <w:sz w:val="32"/>
          <w:szCs w:val="32"/>
        </w:rPr>
        <w:t>（  2019年度）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748"/>
        <w:gridCol w:w="1996"/>
        <w:gridCol w:w="2270"/>
      </w:tblGrid>
      <w:tr w:rsidR="002B3C18">
        <w:trPr>
          <w:trHeight w:val="760"/>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部门（单位）名称</w:t>
            </w:r>
          </w:p>
        </w:tc>
        <w:tc>
          <w:tcPr>
            <w:tcW w:w="7634" w:type="dxa"/>
            <w:gridSpan w:val="4"/>
            <w:shd w:val="clear" w:color="auto" w:fill="auto"/>
            <w:vAlign w:val="center"/>
          </w:tcPr>
          <w:p w:rsidR="002B3C18" w:rsidRDefault="009B21C6">
            <w:pPr>
              <w:jc w:val="center"/>
              <w:rPr>
                <w:rFonts w:ascii="宋体" w:hAnsi="宋体"/>
                <w:szCs w:val="21"/>
              </w:rPr>
            </w:pPr>
            <w:r>
              <w:rPr>
                <w:rFonts w:ascii="宋体" w:hAnsi="宋体" w:hint="eastAsia"/>
              </w:rPr>
              <w:t>北京市西城区城市管理综合行政执法监察局</w:t>
            </w:r>
          </w:p>
        </w:tc>
      </w:tr>
      <w:tr w:rsidR="002B3C18">
        <w:trPr>
          <w:trHeight w:val="449"/>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项目名称</w:t>
            </w:r>
          </w:p>
        </w:tc>
        <w:tc>
          <w:tcPr>
            <w:tcW w:w="3368" w:type="dxa"/>
            <w:gridSpan w:val="2"/>
            <w:shd w:val="clear" w:color="auto" w:fill="auto"/>
            <w:vAlign w:val="center"/>
          </w:tcPr>
          <w:p w:rsidR="002B3C18" w:rsidRDefault="009B21C6">
            <w:pPr>
              <w:jc w:val="center"/>
              <w:rPr>
                <w:rFonts w:ascii="宋体" w:hAnsi="宋体"/>
                <w:szCs w:val="21"/>
              </w:rPr>
            </w:pPr>
            <w:r>
              <w:rPr>
                <w:rFonts w:ascii="宋体" w:hAnsi="宋体" w:hint="eastAsia"/>
              </w:rPr>
              <w:t>西城区综合行政执法平台</w:t>
            </w:r>
          </w:p>
        </w:tc>
        <w:tc>
          <w:tcPr>
            <w:tcW w:w="1996" w:type="dxa"/>
            <w:shd w:val="clear" w:color="auto" w:fill="auto"/>
            <w:vAlign w:val="center"/>
          </w:tcPr>
          <w:p w:rsidR="002B3C18" w:rsidRDefault="009B21C6">
            <w:pPr>
              <w:jc w:val="center"/>
              <w:rPr>
                <w:rFonts w:ascii="宋体" w:hAnsi="宋体"/>
                <w:szCs w:val="21"/>
              </w:rPr>
            </w:pPr>
            <w:r>
              <w:rPr>
                <w:rFonts w:ascii="宋体" w:hAnsi="宋体" w:hint="eastAsia"/>
                <w:szCs w:val="21"/>
              </w:rPr>
              <w:t>预算金额（万元）</w:t>
            </w:r>
          </w:p>
        </w:tc>
        <w:tc>
          <w:tcPr>
            <w:tcW w:w="2270" w:type="dxa"/>
            <w:shd w:val="clear" w:color="auto" w:fill="auto"/>
            <w:vAlign w:val="center"/>
          </w:tcPr>
          <w:p w:rsidR="002B3C18" w:rsidRDefault="009B21C6">
            <w:pPr>
              <w:jc w:val="center"/>
              <w:rPr>
                <w:rFonts w:ascii="宋体" w:hAnsi="宋体"/>
                <w:szCs w:val="21"/>
              </w:rPr>
            </w:pPr>
            <w:r>
              <w:rPr>
                <w:rFonts w:ascii="宋体" w:hAnsi="宋体"/>
              </w:rPr>
              <w:t>127</w:t>
            </w:r>
            <w:r>
              <w:rPr>
                <w:rFonts w:ascii="宋体" w:hAnsi="宋体" w:hint="eastAsia"/>
              </w:rPr>
              <w:t>．</w:t>
            </w:r>
            <w:r>
              <w:rPr>
                <w:rFonts w:ascii="宋体" w:hAnsi="宋体"/>
              </w:rPr>
              <w:t>62</w:t>
            </w:r>
          </w:p>
        </w:tc>
      </w:tr>
      <w:tr w:rsidR="002B3C18">
        <w:trPr>
          <w:trHeight w:val="449"/>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项目负责人</w:t>
            </w:r>
          </w:p>
        </w:tc>
        <w:tc>
          <w:tcPr>
            <w:tcW w:w="3368" w:type="dxa"/>
            <w:gridSpan w:val="2"/>
            <w:shd w:val="clear" w:color="auto" w:fill="auto"/>
            <w:vAlign w:val="center"/>
          </w:tcPr>
          <w:p w:rsidR="002B3C18" w:rsidRDefault="009B21C6">
            <w:pPr>
              <w:jc w:val="center"/>
              <w:rPr>
                <w:rFonts w:ascii="宋体" w:hAnsi="宋体"/>
                <w:szCs w:val="21"/>
              </w:rPr>
            </w:pPr>
            <w:r>
              <w:rPr>
                <w:rFonts w:ascii="宋体" w:hAnsi="宋体" w:hint="eastAsia"/>
              </w:rPr>
              <w:t>周冠南</w:t>
            </w:r>
          </w:p>
        </w:tc>
        <w:tc>
          <w:tcPr>
            <w:tcW w:w="1996" w:type="dxa"/>
            <w:shd w:val="clear" w:color="auto" w:fill="auto"/>
            <w:vAlign w:val="center"/>
          </w:tcPr>
          <w:p w:rsidR="002B3C18" w:rsidRDefault="009B21C6">
            <w:pPr>
              <w:jc w:val="center"/>
              <w:rPr>
                <w:rFonts w:ascii="宋体" w:hAnsi="宋体"/>
                <w:szCs w:val="21"/>
              </w:rPr>
            </w:pPr>
            <w:r>
              <w:rPr>
                <w:rFonts w:ascii="宋体" w:hAnsi="宋体" w:hint="eastAsia"/>
                <w:szCs w:val="21"/>
              </w:rPr>
              <w:t>联系电话</w:t>
            </w:r>
          </w:p>
        </w:tc>
        <w:tc>
          <w:tcPr>
            <w:tcW w:w="2270" w:type="dxa"/>
            <w:shd w:val="clear" w:color="auto" w:fill="auto"/>
            <w:vAlign w:val="center"/>
          </w:tcPr>
          <w:p w:rsidR="002B3C18" w:rsidRDefault="009B21C6">
            <w:pPr>
              <w:jc w:val="center"/>
              <w:rPr>
                <w:rFonts w:ascii="宋体" w:hAnsi="宋体"/>
                <w:szCs w:val="21"/>
              </w:rPr>
            </w:pPr>
            <w:r>
              <w:rPr>
                <w:rFonts w:ascii="华文仿宋" w:eastAsia="华文仿宋" w:hAnsi="华文仿宋" w:cs="宋体" w:hint="eastAsia"/>
                <w:kern w:val="0"/>
                <w:szCs w:val="21"/>
              </w:rPr>
              <w:t>66527016</w:t>
            </w:r>
          </w:p>
        </w:tc>
      </w:tr>
      <w:tr w:rsidR="002B3C18">
        <w:trPr>
          <w:trHeight w:val="449"/>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单位地址</w:t>
            </w:r>
          </w:p>
        </w:tc>
        <w:tc>
          <w:tcPr>
            <w:tcW w:w="3368" w:type="dxa"/>
            <w:gridSpan w:val="2"/>
            <w:shd w:val="clear" w:color="auto" w:fill="auto"/>
            <w:vAlign w:val="center"/>
          </w:tcPr>
          <w:p w:rsidR="002B3C18" w:rsidRDefault="009B21C6">
            <w:pPr>
              <w:jc w:val="center"/>
              <w:rPr>
                <w:rFonts w:ascii="宋体" w:hAnsi="宋体"/>
                <w:szCs w:val="21"/>
              </w:rPr>
            </w:pPr>
            <w:r>
              <w:rPr>
                <w:rFonts w:ascii="微软雅黑" w:hAnsi="微软雅黑"/>
                <w:color w:val="333333"/>
              </w:rPr>
              <w:t>西城区官园胡同</w:t>
            </w:r>
            <w:r>
              <w:rPr>
                <w:rFonts w:ascii="微软雅黑" w:hAnsi="微软雅黑"/>
                <w:color w:val="333333"/>
              </w:rPr>
              <w:t>8</w:t>
            </w:r>
            <w:r>
              <w:rPr>
                <w:rFonts w:ascii="微软雅黑" w:hAnsi="微软雅黑"/>
                <w:color w:val="333333"/>
              </w:rPr>
              <w:t>号</w:t>
            </w:r>
          </w:p>
        </w:tc>
        <w:tc>
          <w:tcPr>
            <w:tcW w:w="1996" w:type="dxa"/>
            <w:shd w:val="clear" w:color="auto" w:fill="auto"/>
            <w:vAlign w:val="center"/>
          </w:tcPr>
          <w:p w:rsidR="002B3C18" w:rsidRDefault="009B21C6">
            <w:pPr>
              <w:jc w:val="center"/>
              <w:rPr>
                <w:rFonts w:ascii="宋体" w:hAnsi="宋体"/>
                <w:szCs w:val="21"/>
              </w:rPr>
            </w:pPr>
            <w:r>
              <w:rPr>
                <w:rFonts w:ascii="宋体" w:hAnsi="宋体" w:hint="eastAsia"/>
                <w:szCs w:val="21"/>
              </w:rPr>
              <w:t>邮政编码</w:t>
            </w:r>
          </w:p>
        </w:tc>
        <w:tc>
          <w:tcPr>
            <w:tcW w:w="2270" w:type="dxa"/>
            <w:shd w:val="clear" w:color="auto" w:fill="auto"/>
            <w:vAlign w:val="center"/>
          </w:tcPr>
          <w:p w:rsidR="002B3C18" w:rsidRDefault="009B21C6">
            <w:pPr>
              <w:jc w:val="center"/>
              <w:rPr>
                <w:rFonts w:ascii="宋体" w:hAnsi="宋体"/>
                <w:szCs w:val="21"/>
              </w:rPr>
            </w:pPr>
            <w:r>
              <w:rPr>
                <w:rFonts w:ascii="宋体" w:hAnsi="宋体"/>
              </w:rPr>
              <w:t>100034</w:t>
            </w:r>
          </w:p>
        </w:tc>
      </w:tr>
      <w:tr w:rsidR="002B3C18">
        <w:trPr>
          <w:trHeight w:val="1103"/>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项目类型</w:t>
            </w:r>
          </w:p>
        </w:tc>
        <w:tc>
          <w:tcPr>
            <w:tcW w:w="7634" w:type="dxa"/>
            <w:gridSpan w:val="4"/>
            <w:shd w:val="clear" w:color="auto" w:fill="auto"/>
            <w:vAlign w:val="center"/>
          </w:tcPr>
          <w:p w:rsidR="002B3C18" w:rsidRDefault="009B21C6">
            <w:pPr>
              <w:jc w:val="center"/>
              <w:rPr>
                <w:rFonts w:ascii="宋体" w:hAnsi="宋体"/>
                <w:szCs w:val="21"/>
              </w:rPr>
            </w:pPr>
            <w:r>
              <w:rPr>
                <w:rFonts w:ascii="宋体" w:hAnsi="宋体" w:hint="eastAsia"/>
                <w:szCs w:val="21"/>
              </w:rPr>
              <w:t>2.信息化系统改造类</w:t>
            </w:r>
          </w:p>
        </w:tc>
      </w:tr>
      <w:tr w:rsidR="002B3C18">
        <w:trPr>
          <w:trHeight w:val="764"/>
        </w:trPr>
        <w:tc>
          <w:tcPr>
            <w:tcW w:w="1548" w:type="dxa"/>
            <w:shd w:val="clear" w:color="auto" w:fill="auto"/>
            <w:vAlign w:val="center"/>
          </w:tcPr>
          <w:p w:rsidR="002B3C18" w:rsidRDefault="009B21C6">
            <w:pPr>
              <w:jc w:val="center"/>
              <w:rPr>
                <w:rFonts w:ascii="宋体" w:hAnsi="宋体"/>
                <w:szCs w:val="21"/>
              </w:rPr>
            </w:pPr>
            <w:r>
              <w:rPr>
                <w:rFonts w:ascii="宋体" w:hAnsi="宋体" w:hint="eastAsia"/>
                <w:szCs w:val="21"/>
              </w:rPr>
              <w:t>项目绩效目标</w:t>
            </w:r>
          </w:p>
        </w:tc>
        <w:tc>
          <w:tcPr>
            <w:tcW w:w="7634" w:type="dxa"/>
            <w:gridSpan w:val="4"/>
            <w:shd w:val="clear" w:color="auto" w:fill="auto"/>
            <w:vAlign w:val="center"/>
          </w:tcPr>
          <w:p w:rsidR="002B3C18" w:rsidRDefault="009B21C6" w:rsidP="009B21C6">
            <w:pPr>
              <w:spacing w:line="360" w:lineRule="auto"/>
              <w:ind w:firstLineChars="225" w:firstLine="473"/>
              <w:jc w:val="left"/>
              <w:rPr>
                <w:rFonts w:ascii="宋体" w:hAnsi="宋体"/>
              </w:rPr>
            </w:pPr>
            <w:r>
              <w:rPr>
                <w:rFonts w:ascii="宋体" w:hAnsi="宋体" w:hint="eastAsia"/>
              </w:rPr>
              <w:t>通过建设西城区综合行政执法平台，整合综合行政执法资源，整合各部门行政执法职能，形成依法行政联动机制，发挥西城区综合行政执法指挥中心职能，从而</w:t>
            </w:r>
            <w:r>
              <w:rPr>
                <w:rFonts w:ascii="宋体" w:hAnsi="宋体"/>
              </w:rPr>
              <w:t>完善常态</w:t>
            </w:r>
            <w:proofErr w:type="gramStart"/>
            <w:r>
              <w:rPr>
                <w:rFonts w:ascii="宋体" w:hAnsi="宋体"/>
              </w:rPr>
              <w:t>化基层</w:t>
            </w:r>
            <w:proofErr w:type="gramEnd"/>
            <w:r>
              <w:rPr>
                <w:rFonts w:ascii="宋体" w:hAnsi="宋体"/>
              </w:rPr>
              <w:t>执法协同</w:t>
            </w:r>
            <w:r>
              <w:rPr>
                <w:rFonts w:ascii="宋体" w:hAnsi="宋体" w:hint="eastAsia"/>
              </w:rPr>
              <w:t>工作</w:t>
            </w:r>
            <w:r>
              <w:rPr>
                <w:rFonts w:ascii="宋体" w:hAnsi="宋体"/>
              </w:rPr>
              <w:t>，加强街乡统筹，着力解决城市管理中的重点难点问题，有效提升</w:t>
            </w:r>
            <w:r>
              <w:rPr>
                <w:rFonts w:ascii="宋体" w:hAnsi="宋体" w:hint="eastAsia"/>
              </w:rPr>
              <w:t>城市</w:t>
            </w:r>
            <w:r>
              <w:rPr>
                <w:rFonts w:ascii="宋体" w:hAnsi="宋体"/>
              </w:rPr>
              <w:t>治理的整体水平。</w:t>
            </w:r>
          </w:p>
        </w:tc>
      </w:tr>
      <w:tr w:rsidR="002B3C18">
        <w:trPr>
          <w:trHeight w:val="568"/>
        </w:trPr>
        <w:tc>
          <w:tcPr>
            <w:tcW w:w="1548" w:type="dxa"/>
            <w:vMerge w:val="restart"/>
            <w:shd w:val="clear" w:color="auto" w:fill="auto"/>
            <w:vAlign w:val="center"/>
          </w:tcPr>
          <w:p w:rsidR="002B3C18" w:rsidRDefault="009B21C6">
            <w:pPr>
              <w:ind w:firstLineChars="50" w:firstLine="105"/>
              <w:jc w:val="center"/>
              <w:rPr>
                <w:rFonts w:ascii="宋体" w:hAnsi="宋体"/>
                <w:szCs w:val="21"/>
              </w:rPr>
            </w:pPr>
            <w:r>
              <w:rPr>
                <w:rFonts w:ascii="宋体" w:hAnsi="宋体" w:hint="eastAsia"/>
                <w:szCs w:val="21"/>
              </w:rPr>
              <w:t>绩效指标</w:t>
            </w:r>
          </w:p>
        </w:tc>
        <w:tc>
          <w:tcPr>
            <w:tcW w:w="1620" w:type="dxa"/>
            <w:shd w:val="clear" w:color="auto" w:fill="auto"/>
            <w:vAlign w:val="center"/>
          </w:tcPr>
          <w:p w:rsidR="002B3C18" w:rsidRDefault="009B21C6">
            <w:pPr>
              <w:jc w:val="center"/>
              <w:rPr>
                <w:rFonts w:ascii="宋体" w:hAnsi="宋体"/>
                <w:szCs w:val="21"/>
              </w:rPr>
            </w:pPr>
            <w:r>
              <w:rPr>
                <w:rFonts w:ascii="宋体" w:hAnsi="宋体" w:hint="eastAsia"/>
                <w:szCs w:val="21"/>
              </w:rPr>
              <w:t>一级指标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二级指标</w:t>
            </w:r>
          </w:p>
        </w:tc>
        <w:tc>
          <w:tcPr>
            <w:tcW w:w="4266" w:type="dxa"/>
            <w:gridSpan w:val="2"/>
            <w:shd w:val="clear" w:color="auto" w:fill="auto"/>
            <w:vAlign w:val="center"/>
          </w:tcPr>
          <w:p w:rsidR="002B3C18" w:rsidRDefault="009B21C6">
            <w:pPr>
              <w:jc w:val="center"/>
              <w:rPr>
                <w:rFonts w:ascii="宋体" w:hAnsi="宋体"/>
                <w:szCs w:val="21"/>
              </w:rPr>
            </w:pPr>
            <w:r>
              <w:rPr>
                <w:rFonts w:ascii="宋体" w:hAnsi="宋体" w:hint="eastAsia"/>
                <w:szCs w:val="21"/>
              </w:rPr>
              <w:t>具体指标（指标内容、指标值）</w:t>
            </w:r>
          </w:p>
        </w:tc>
      </w:tr>
      <w:tr w:rsidR="002B3C18">
        <w:trPr>
          <w:trHeight w:val="546"/>
        </w:trPr>
        <w:tc>
          <w:tcPr>
            <w:tcW w:w="1548" w:type="dxa"/>
            <w:vMerge/>
            <w:shd w:val="clear" w:color="auto" w:fill="auto"/>
          </w:tcPr>
          <w:p w:rsidR="002B3C18" w:rsidRDefault="002B3C18">
            <w:pPr>
              <w:jc w:val="center"/>
              <w:rPr>
                <w:rFonts w:ascii="宋体" w:hAnsi="宋体"/>
                <w:szCs w:val="21"/>
              </w:rPr>
            </w:pPr>
          </w:p>
        </w:tc>
        <w:tc>
          <w:tcPr>
            <w:tcW w:w="1620" w:type="dxa"/>
            <w:vMerge w:val="restart"/>
            <w:shd w:val="clear" w:color="auto" w:fill="auto"/>
            <w:vAlign w:val="center"/>
          </w:tcPr>
          <w:p w:rsidR="002B3C18" w:rsidRDefault="009B21C6">
            <w:pPr>
              <w:jc w:val="center"/>
              <w:rPr>
                <w:rFonts w:ascii="宋体" w:hAnsi="宋体"/>
                <w:szCs w:val="21"/>
              </w:rPr>
            </w:pPr>
            <w:r>
              <w:rPr>
                <w:rFonts w:ascii="宋体" w:hAnsi="宋体" w:hint="eastAsia"/>
                <w:szCs w:val="21"/>
              </w:rPr>
              <w:t>产出指标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产出数量指标</w:t>
            </w:r>
          </w:p>
        </w:tc>
        <w:tc>
          <w:tcPr>
            <w:tcW w:w="4266" w:type="dxa"/>
            <w:gridSpan w:val="2"/>
            <w:shd w:val="clear" w:color="auto" w:fill="auto"/>
          </w:tcPr>
          <w:p w:rsidR="002B3C18" w:rsidRDefault="009B21C6" w:rsidP="009B21C6">
            <w:pPr>
              <w:spacing w:line="360" w:lineRule="auto"/>
              <w:ind w:firstLineChars="225" w:firstLine="473"/>
              <w:jc w:val="left"/>
              <w:rPr>
                <w:rFonts w:ascii="宋体" w:hAnsi="宋体"/>
              </w:rPr>
            </w:pPr>
            <w:r>
              <w:rPr>
                <w:rFonts w:ascii="宋体" w:hAnsi="宋体" w:hint="eastAsia"/>
              </w:rPr>
              <w:t>开发制作系统建设成果，包括：</w:t>
            </w:r>
          </w:p>
          <w:p w:rsidR="002B3C18" w:rsidRDefault="009B21C6" w:rsidP="009B21C6">
            <w:pPr>
              <w:spacing w:line="360" w:lineRule="auto"/>
              <w:ind w:firstLineChars="225" w:firstLine="473"/>
              <w:jc w:val="left"/>
              <w:rPr>
                <w:rFonts w:ascii="宋体" w:hAnsi="宋体"/>
              </w:rPr>
            </w:pPr>
            <w:r>
              <w:rPr>
                <w:rFonts w:ascii="宋体" w:hAnsi="宋体" w:hint="eastAsia"/>
              </w:rPr>
              <w:t>1．区级综合行政执法平台（数量1套）：</w:t>
            </w:r>
          </w:p>
          <w:p w:rsidR="002B3C18" w:rsidRDefault="009B21C6" w:rsidP="009B21C6">
            <w:pPr>
              <w:spacing w:line="360" w:lineRule="auto"/>
              <w:ind w:firstLineChars="225" w:firstLine="473"/>
              <w:jc w:val="left"/>
              <w:rPr>
                <w:rFonts w:ascii="宋体" w:hAnsi="宋体"/>
              </w:rPr>
            </w:pPr>
            <w:r>
              <w:rPr>
                <w:rFonts w:ascii="宋体" w:hAnsi="宋体" w:hint="eastAsia"/>
              </w:rPr>
              <w:t>1）综合执法数据统一管理</w:t>
            </w:r>
          </w:p>
          <w:p w:rsidR="002B3C18" w:rsidRDefault="009B21C6" w:rsidP="009B21C6">
            <w:pPr>
              <w:spacing w:line="360" w:lineRule="auto"/>
              <w:ind w:firstLineChars="225" w:firstLine="473"/>
              <w:jc w:val="left"/>
              <w:rPr>
                <w:rFonts w:ascii="宋体" w:hAnsi="宋体"/>
              </w:rPr>
            </w:pPr>
            <w:r>
              <w:rPr>
                <w:rFonts w:ascii="宋体" w:hAnsi="宋体" w:hint="eastAsia"/>
              </w:rPr>
              <w:t>2）案源管理</w:t>
            </w:r>
          </w:p>
          <w:p w:rsidR="002B3C18" w:rsidRDefault="009B21C6" w:rsidP="009B21C6">
            <w:pPr>
              <w:spacing w:line="360" w:lineRule="auto"/>
              <w:ind w:firstLineChars="225" w:firstLine="473"/>
              <w:jc w:val="left"/>
              <w:rPr>
                <w:rFonts w:ascii="宋体" w:hAnsi="宋体"/>
              </w:rPr>
            </w:pPr>
            <w:r>
              <w:rPr>
                <w:rFonts w:ascii="宋体" w:hAnsi="宋体" w:hint="eastAsia"/>
              </w:rPr>
              <w:t>3）案件管理</w:t>
            </w:r>
          </w:p>
          <w:p w:rsidR="002B3C18" w:rsidRDefault="009B21C6" w:rsidP="009B21C6">
            <w:pPr>
              <w:spacing w:line="360" w:lineRule="auto"/>
              <w:ind w:firstLineChars="225" w:firstLine="473"/>
              <w:jc w:val="left"/>
              <w:rPr>
                <w:rFonts w:ascii="宋体" w:hAnsi="宋体"/>
              </w:rPr>
            </w:pPr>
            <w:r>
              <w:rPr>
                <w:rFonts w:ascii="宋体" w:hAnsi="宋体" w:hint="eastAsia"/>
              </w:rPr>
              <w:t>4）事项管理</w:t>
            </w:r>
          </w:p>
          <w:p w:rsidR="002B3C18" w:rsidRDefault="009B21C6" w:rsidP="009B21C6">
            <w:pPr>
              <w:spacing w:line="360" w:lineRule="auto"/>
              <w:ind w:firstLineChars="225" w:firstLine="473"/>
              <w:jc w:val="left"/>
              <w:rPr>
                <w:rFonts w:ascii="宋体" w:hAnsi="宋体"/>
              </w:rPr>
            </w:pPr>
            <w:r>
              <w:rPr>
                <w:rFonts w:ascii="宋体" w:hAnsi="宋体" w:hint="eastAsia"/>
              </w:rPr>
              <w:t>5）执法过程管理</w:t>
            </w:r>
          </w:p>
          <w:p w:rsidR="002B3C18" w:rsidRDefault="009B21C6" w:rsidP="009B21C6">
            <w:pPr>
              <w:spacing w:line="360" w:lineRule="auto"/>
              <w:ind w:firstLineChars="225" w:firstLine="473"/>
              <w:jc w:val="left"/>
              <w:rPr>
                <w:rFonts w:ascii="宋体" w:hAnsi="宋体"/>
              </w:rPr>
            </w:pPr>
            <w:r>
              <w:rPr>
                <w:rFonts w:ascii="宋体" w:hAnsi="宋体" w:hint="eastAsia"/>
              </w:rPr>
              <w:t>6）地图应用</w:t>
            </w:r>
          </w:p>
          <w:p w:rsidR="002B3C18" w:rsidRDefault="009B21C6" w:rsidP="009B21C6">
            <w:pPr>
              <w:spacing w:line="360" w:lineRule="auto"/>
              <w:ind w:firstLineChars="225" w:firstLine="473"/>
              <w:jc w:val="left"/>
              <w:rPr>
                <w:rFonts w:ascii="宋体" w:hAnsi="宋体"/>
              </w:rPr>
            </w:pPr>
            <w:r>
              <w:rPr>
                <w:rFonts w:ascii="宋体" w:hAnsi="宋体" w:hint="eastAsia"/>
              </w:rPr>
              <w:t>7）可视化数据分析平台</w:t>
            </w:r>
          </w:p>
          <w:p w:rsidR="002B3C18" w:rsidRDefault="009B21C6" w:rsidP="009B21C6">
            <w:pPr>
              <w:spacing w:line="360" w:lineRule="auto"/>
              <w:ind w:firstLineChars="225" w:firstLine="473"/>
              <w:jc w:val="left"/>
              <w:rPr>
                <w:rFonts w:ascii="宋体" w:hAnsi="宋体"/>
              </w:rPr>
            </w:pPr>
            <w:r>
              <w:rPr>
                <w:rFonts w:ascii="宋体" w:hAnsi="宋体" w:hint="eastAsia"/>
              </w:rPr>
              <w:t>8）案件追溯</w:t>
            </w:r>
          </w:p>
          <w:p w:rsidR="002B3C18" w:rsidRDefault="009B21C6" w:rsidP="009B21C6">
            <w:pPr>
              <w:spacing w:line="360" w:lineRule="auto"/>
              <w:ind w:firstLineChars="225" w:firstLine="473"/>
              <w:jc w:val="left"/>
              <w:rPr>
                <w:rFonts w:ascii="宋体" w:hAnsi="宋体"/>
              </w:rPr>
            </w:pPr>
            <w:r>
              <w:rPr>
                <w:rFonts w:ascii="宋体" w:hAnsi="宋体" w:hint="eastAsia"/>
              </w:rPr>
              <w:t>9）知识库</w:t>
            </w:r>
          </w:p>
          <w:p w:rsidR="002B3C18" w:rsidRDefault="009B21C6" w:rsidP="009B21C6">
            <w:pPr>
              <w:spacing w:line="360" w:lineRule="auto"/>
              <w:ind w:firstLineChars="225" w:firstLine="473"/>
              <w:jc w:val="left"/>
              <w:rPr>
                <w:rFonts w:ascii="宋体" w:hAnsi="宋体"/>
              </w:rPr>
            </w:pPr>
            <w:r>
              <w:rPr>
                <w:rFonts w:ascii="宋体" w:hAnsi="宋体" w:hint="eastAsia"/>
              </w:rPr>
              <w:t>10）综合执法APP</w:t>
            </w:r>
          </w:p>
          <w:p w:rsidR="002B3C18" w:rsidRDefault="009B21C6" w:rsidP="009B21C6">
            <w:pPr>
              <w:spacing w:line="360" w:lineRule="auto"/>
              <w:ind w:firstLineChars="225" w:firstLine="473"/>
              <w:jc w:val="left"/>
              <w:rPr>
                <w:rFonts w:ascii="宋体" w:hAnsi="宋体"/>
              </w:rPr>
            </w:pPr>
            <w:r>
              <w:rPr>
                <w:rFonts w:ascii="宋体" w:hAnsi="宋体" w:hint="eastAsia"/>
              </w:rPr>
              <w:t>11）通讯管理</w:t>
            </w:r>
          </w:p>
          <w:p w:rsidR="002B3C18" w:rsidRDefault="009B21C6" w:rsidP="009B21C6">
            <w:pPr>
              <w:spacing w:line="360" w:lineRule="auto"/>
              <w:ind w:firstLineChars="225" w:firstLine="473"/>
              <w:jc w:val="left"/>
              <w:rPr>
                <w:rFonts w:ascii="宋体" w:hAnsi="宋体"/>
              </w:rPr>
            </w:pPr>
            <w:r>
              <w:rPr>
                <w:rFonts w:ascii="宋体" w:hAnsi="宋体" w:hint="eastAsia"/>
              </w:rPr>
              <w:t>12）系统管理</w:t>
            </w:r>
          </w:p>
          <w:p w:rsidR="002B3C18" w:rsidRDefault="009B21C6" w:rsidP="009B21C6">
            <w:pPr>
              <w:spacing w:line="360" w:lineRule="auto"/>
              <w:ind w:firstLineChars="225" w:firstLine="473"/>
              <w:jc w:val="left"/>
              <w:rPr>
                <w:rFonts w:ascii="宋体" w:hAnsi="宋体"/>
              </w:rPr>
            </w:pPr>
            <w:r>
              <w:rPr>
                <w:rFonts w:ascii="宋体" w:hAnsi="宋体" w:hint="eastAsia"/>
              </w:rPr>
              <w:lastRenderedPageBreak/>
              <w:t>2.街道级综合行政执法平台（数量1套）：</w:t>
            </w:r>
          </w:p>
          <w:p w:rsidR="002B3C18" w:rsidRDefault="009B21C6" w:rsidP="009B21C6">
            <w:pPr>
              <w:spacing w:line="360" w:lineRule="auto"/>
              <w:ind w:firstLineChars="225" w:firstLine="473"/>
              <w:jc w:val="left"/>
              <w:rPr>
                <w:rFonts w:ascii="宋体" w:hAnsi="宋体"/>
              </w:rPr>
            </w:pPr>
            <w:r>
              <w:rPr>
                <w:rFonts w:ascii="宋体" w:hAnsi="宋体" w:hint="eastAsia"/>
              </w:rPr>
              <w:t>1）与</w:t>
            </w:r>
            <w:proofErr w:type="gramStart"/>
            <w:r>
              <w:rPr>
                <w:rFonts w:ascii="宋体" w:hAnsi="宋体" w:hint="eastAsia"/>
              </w:rPr>
              <w:t>街道级全响应</w:t>
            </w:r>
            <w:proofErr w:type="gramEnd"/>
            <w:r>
              <w:rPr>
                <w:rFonts w:ascii="宋体" w:hAnsi="宋体" w:hint="eastAsia"/>
              </w:rPr>
              <w:t>平台对接</w:t>
            </w:r>
          </w:p>
          <w:p w:rsidR="002B3C18" w:rsidRDefault="009B21C6" w:rsidP="009B21C6">
            <w:pPr>
              <w:spacing w:line="360" w:lineRule="auto"/>
              <w:ind w:firstLineChars="225" w:firstLine="473"/>
              <w:jc w:val="left"/>
              <w:rPr>
                <w:rFonts w:ascii="宋体" w:hAnsi="宋体"/>
              </w:rPr>
            </w:pPr>
            <w:r>
              <w:rPr>
                <w:rFonts w:ascii="宋体" w:hAnsi="宋体" w:hint="eastAsia"/>
              </w:rPr>
              <w:t>2）执法权责清单</w:t>
            </w:r>
          </w:p>
          <w:p w:rsidR="002B3C18" w:rsidRDefault="009B21C6" w:rsidP="009B21C6">
            <w:pPr>
              <w:spacing w:line="360" w:lineRule="auto"/>
              <w:ind w:firstLineChars="225" w:firstLine="473"/>
              <w:jc w:val="left"/>
              <w:rPr>
                <w:rFonts w:ascii="宋体" w:hAnsi="宋体"/>
              </w:rPr>
            </w:pPr>
            <w:r>
              <w:rPr>
                <w:rFonts w:ascii="宋体" w:hAnsi="宋体" w:hint="eastAsia"/>
              </w:rPr>
              <w:t>3）执法目录</w:t>
            </w:r>
          </w:p>
          <w:p w:rsidR="002B3C18" w:rsidRDefault="009B21C6" w:rsidP="009B21C6">
            <w:pPr>
              <w:spacing w:line="360" w:lineRule="auto"/>
              <w:ind w:firstLineChars="225" w:firstLine="473"/>
              <w:jc w:val="left"/>
              <w:rPr>
                <w:rFonts w:ascii="宋体" w:hAnsi="宋体"/>
              </w:rPr>
            </w:pPr>
            <w:r>
              <w:rPr>
                <w:rFonts w:ascii="宋体" w:hAnsi="宋体" w:hint="eastAsia"/>
              </w:rPr>
              <w:t>4）综合执法录入</w:t>
            </w:r>
          </w:p>
          <w:p w:rsidR="002B3C18" w:rsidRDefault="009B21C6" w:rsidP="009B21C6">
            <w:pPr>
              <w:spacing w:line="360" w:lineRule="auto"/>
              <w:ind w:firstLineChars="225" w:firstLine="473"/>
              <w:jc w:val="left"/>
              <w:rPr>
                <w:rFonts w:ascii="宋体" w:hAnsi="宋体"/>
              </w:rPr>
            </w:pPr>
            <w:r>
              <w:rPr>
                <w:rFonts w:ascii="宋体" w:hAnsi="宋体" w:hint="eastAsia"/>
              </w:rPr>
              <w:t>5）问题清单</w:t>
            </w:r>
          </w:p>
          <w:p w:rsidR="002B3C18" w:rsidRDefault="009B21C6" w:rsidP="009B21C6">
            <w:pPr>
              <w:spacing w:line="360" w:lineRule="auto"/>
              <w:ind w:firstLineChars="225" w:firstLine="473"/>
              <w:jc w:val="left"/>
              <w:rPr>
                <w:rFonts w:ascii="宋体" w:hAnsi="宋体"/>
              </w:rPr>
            </w:pPr>
            <w:r>
              <w:rPr>
                <w:rFonts w:ascii="宋体" w:hAnsi="宋体" w:hint="eastAsia"/>
              </w:rPr>
              <w:t>6）执法判定</w:t>
            </w:r>
          </w:p>
          <w:p w:rsidR="002B3C18" w:rsidRDefault="009B21C6" w:rsidP="009B21C6">
            <w:pPr>
              <w:spacing w:line="360" w:lineRule="auto"/>
              <w:ind w:firstLineChars="225" w:firstLine="473"/>
              <w:jc w:val="left"/>
              <w:rPr>
                <w:rFonts w:ascii="宋体" w:hAnsi="宋体"/>
              </w:rPr>
            </w:pPr>
            <w:r>
              <w:rPr>
                <w:rFonts w:ascii="宋体" w:hAnsi="宋体" w:hint="eastAsia"/>
              </w:rPr>
              <w:t>7）执法分派（案件派单处理 ）</w:t>
            </w:r>
          </w:p>
          <w:p w:rsidR="002B3C18" w:rsidRDefault="009B21C6" w:rsidP="009B21C6">
            <w:pPr>
              <w:spacing w:line="360" w:lineRule="auto"/>
              <w:ind w:firstLineChars="225" w:firstLine="473"/>
              <w:jc w:val="left"/>
              <w:rPr>
                <w:rFonts w:ascii="宋体" w:hAnsi="宋体"/>
              </w:rPr>
            </w:pPr>
            <w:r>
              <w:rPr>
                <w:rFonts w:ascii="宋体" w:hAnsi="宋体" w:hint="eastAsia"/>
              </w:rPr>
              <w:t>8）纠错管理（处置信息审核）</w:t>
            </w:r>
          </w:p>
          <w:p w:rsidR="002B3C18" w:rsidRDefault="009B21C6" w:rsidP="009B21C6">
            <w:pPr>
              <w:spacing w:line="360" w:lineRule="auto"/>
              <w:ind w:firstLineChars="225" w:firstLine="473"/>
              <w:jc w:val="left"/>
              <w:rPr>
                <w:rFonts w:ascii="宋体" w:hAnsi="宋体"/>
              </w:rPr>
            </w:pPr>
            <w:r>
              <w:rPr>
                <w:rFonts w:ascii="宋体" w:hAnsi="宋体" w:hint="eastAsia"/>
              </w:rPr>
              <w:t>9）结果反馈</w:t>
            </w:r>
          </w:p>
          <w:p w:rsidR="002B3C18" w:rsidRDefault="009B21C6" w:rsidP="009B21C6">
            <w:pPr>
              <w:spacing w:line="360" w:lineRule="auto"/>
              <w:ind w:firstLineChars="225" w:firstLine="473"/>
              <w:jc w:val="left"/>
              <w:rPr>
                <w:rFonts w:ascii="宋体" w:hAnsi="宋体"/>
              </w:rPr>
            </w:pPr>
            <w:r>
              <w:rPr>
                <w:rFonts w:ascii="宋体" w:hAnsi="宋体" w:hint="eastAsia"/>
              </w:rPr>
              <w:t>10）</w:t>
            </w:r>
            <w:proofErr w:type="gramStart"/>
            <w:r>
              <w:rPr>
                <w:rFonts w:ascii="宋体" w:hAnsi="宋体" w:hint="eastAsia"/>
              </w:rPr>
              <w:t>执法台</w:t>
            </w:r>
            <w:proofErr w:type="gramEnd"/>
            <w:r>
              <w:rPr>
                <w:rFonts w:ascii="宋体" w:hAnsi="宋体" w:hint="eastAsia"/>
              </w:rPr>
              <w:t>账</w:t>
            </w:r>
          </w:p>
          <w:p w:rsidR="002B3C18" w:rsidRDefault="009B21C6" w:rsidP="009B21C6">
            <w:pPr>
              <w:spacing w:line="360" w:lineRule="auto"/>
              <w:ind w:firstLineChars="225" w:firstLine="473"/>
              <w:jc w:val="left"/>
              <w:rPr>
                <w:rFonts w:ascii="宋体" w:hAnsi="宋体" w:cs="宋体"/>
                <w:kern w:val="0"/>
                <w:sz w:val="18"/>
                <w:szCs w:val="18"/>
              </w:rPr>
            </w:pPr>
            <w:r>
              <w:rPr>
                <w:rFonts w:ascii="宋体" w:hAnsi="宋体" w:hint="eastAsia"/>
              </w:rPr>
              <w:t>11）统计分析（可视化数据分析平台）</w:t>
            </w:r>
          </w:p>
        </w:tc>
      </w:tr>
      <w:tr w:rsidR="002B3C18">
        <w:trPr>
          <w:trHeight w:val="638"/>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产出质量指标</w:t>
            </w:r>
          </w:p>
        </w:tc>
        <w:tc>
          <w:tcPr>
            <w:tcW w:w="4266" w:type="dxa"/>
            <w:gridSpan w:val="2"/>
            <w:shd w:val="clear" w:color="auto" w:fill="auto"/>
          </w:tcPr>
          <w:p w:rsidR="002B3C18" w:rsidRDefault="009B21C6">
            <w:pPr>
              <w:ind w:firstLineChars="200" w:firstLine="420"/>
              <w:jc w:val="left"/>
              <w:rPr>
                <w:rFonts w:ascii="宋体" w:hAnsi="宋体"/>
              </w:rPr>
            </w:pPr>
            <w:r>
              <w:rPr>
                <w:rFonts w:ascii="宋体" w:hAnsi="宋体" w:hint="eastAsia"/>
              </w:rPr>
              <w:t>通过信息化支撑发挥西城区综合行政执法工作，提高西城街道综合执法效能，集中展示可推广、可借鉴、效果好的综合行政执法工作经验和成果。</w:t>
            </w:r>
          </w:p>
        </w:tc>
      </w:tr>
      <w:tr w:rsidR="002B3C18">
        <w:trPr>
          <w:trHeight w:val="590"/>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产出进度指标</w:t>
            </w:r>
          </w:p>
        </w:tc>
        <w:tc>
          <w:tcPr>
            <w:tcW w:w="4266" w:type="dxa"/>
            <w:gridSpan w:val="2"/>
            <w:shd w:val="clear" w:color="auto" w:fill="auto"/>
          </w:tcPr>
          <w:p w:rsidR="002B3C18" w:rsidRDefault="009B21C6">
            <w:pPr>
              <w:ind w:firstLineChars="200" w:firstLine="420"/>
              <w:jc w:val="left"/>
              <w:rPr>
                <w:rFonts w:ascii="宋体" w:hAnsi="宋体"/>
              </w:rPr>
            </w:pPr>
            <w:r>
              <w:rPr>
                <w:rFonts w:ascii="宋体" w:hAnsi="宋体" w:hint="eastAsia"/>
              </w:rPr>
              <w:t>项目批复后，通过招标方式确定实施商，并签订合同，合同签订后的10个月内完成需求调研至初验的所有工作，具体阶段为：需求调研，编制需求规格说明书；进行系统架构总体设计，编制系统概要设计报告，编制系统详细设计报告；进行软件编码和测试工作；进行系统集成和测试工作；开展相关人员培训和系统推广工作；项目验收。</w:t>
            </w:r>
          </w:p>
          <w:p w:rsidR="002B3C18" w:rsidRDefault="009B21C6">
            <w:pPr>
              <w:jc w:val="left"/>
              <w:rPr>
                <w:rFonts w:ascii="宋体" w:hAnsi="宋体"/>
              </w:rPr>
            </w:pPr>
            <w:r>
              <w:rPr>
                <w:rFonts w:ascii="宋体" w:hAnsi="宋体" w:hint="eastAsia"/>
              </w:rPr>
              <w:t>初步计划项目于合同签署后10个月内正式上线。</w:t>
            </w:r>
          </w:p>
        </w:tc>
      </w:tr>
      <w:tr w:rsidR="002B3C18">
        <w:trPr>
          <w:trHeight w:val="612"/>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产出成本指标</w:t>
            </w:r>
          </w:p>
        </w:tc>
        <w:tc>
          <w:tcPr>
            <w:tcW w:w="4266" w:type="dxa"/>
            <w:gridSpan w:val="2"/>
            <w:shd w:val="clear" w:color="auto" w:fill="auto"/>
            <w:vAlign w:val="center"/>
          </w:tcPr>
          <w:p w:rsidR="002B3C18" w:rsidRDefault="009B21C6">
            <w:pPr>
              <w:tabs>
                <w:tab w:val="left" w:pos="2580"/>
              </w:tabs>
              <w:jc w:val="center"/>
              <w:rPr>
                <w:rFonts w:ascii="宋体" w:hAnsi="宋体"/>
              </w:rPr>
            </w:pPr>
            <w:r>
              <w:rPr>
                <w:rFonts w:ascii="宋体" w:hAnsi="宋体" w:hint="eastAsia"/>
              </w:rPr>
              <w:t>总投入</w:t>
            </w:r>
            <w:r>
              <w:rPr>
                <w:rFonts w:ascii="宋体" w:hAnsi="宋体"/>
              </w:rPr>
              <w:t>127</w:t>
            </w:r>
            <w:r>
              <w:rPr>
                <w:rFonts w:ascii="宋体" w:hAnsi="宋体" w:hint="eastAsia"/>
              </w:rPr>
              <w:t>.</w:t>
            </w:r>
            <w:r>
              <w:rPr>
                <w:rFonts w:ascii="宋体" w:hAnsi="宋体"/>
              </w:rPr>
              <w:t>624</w:t>
            </w:r>
            <w:r>
              <w:rPr>
                <w:rFonts w:ascii="宋体" w:hAnsi="宋体" w:hint="eastAsia"/>
              </w:rPr>
              <w:t>万元，控制在预算内。</w:t>
            </w:r>
          </w:p>
        </w:tc>
      </w:tr>
      <w:tr w:rsidR="002B3C18">
        <w:trPr>
          <w:trHeight w:val="464"/>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vAlign w:val="center"/>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szCs w:val="21"/>
              </w:rPr>
              <w:t>…</w:t>
            </w:r>
          </w:p>
        </w:tc>
        <w:tc>
          <w:tcPr>
            <w:tcW w:w="4266" w:type="dxa"/>
            <w:gridSpan w:val="2"/>
            <w:shd w:val="clear" w:color="auto" w:fill="auto"/>
          </w:tcPr>
          <w:p w:rsidR="002B3C18" w:rsidRDefault="002B3C18">
            <w:pPr>
              <w:jc w:val="left"/>
              <w:rPr>
                <w:rFonts w:ascii="宋体" w:hAnsi="宋体"/>
              </w:rPr>
            </w:pPr>
          </w:p>
        </w:tc>
      </w:tr>
      <w:tr w:rsidR="002B3C18">
        <w:trPr>
          <w:trHeight w:val="637"/>
        </w:trPr>
        <w:tc>
          <w:tcPr>
            <w:tcW w:w="1548" w:type="dxa"/>
            <w:vMerge/>
            <w:shd w:val="clear" w:color="auto" w:fill="auto"/>
          </w:tcPr>
          <w:p w:rsidR="002B3C18" w:rsidRDefault="002B3C18">
            <w:pPr>
              <w:jc w:val="center"/>
              <w:rPr>
                <w:rFonts w:ascii="宋体" w:hAnsi="宋体"/>
                <w:szCs w:val="21"/>
              </w:rPr>
            </w:pPr>
          </w:p>
        </w:tc>
        <w:tc>
          <w:tcPr>
            <w:tcW w:w="1620" w:type="dxa"/>
            <w:vMerge w:val="restart"/>
            <w:shd w:val="clear" w:color="auto" w:fill="auto"/>
            <w:vAlign w:val="center"/>
          </w:tcPr>
          <w:p w:rsidR="002B3C18" w:rsidRDefault="009B21C6">
            <w:pPr>
              <w:jc w:val="center"/>
              <w:rPr>
                <w:rFonts w:ascii="宋体" w:hAnsi="宋体"/>
                <w:szCs w:val="21"/>
              </w:rPr>
            </w:pPr>
            <w:r>
              <w:rPr>
                <w:rFonts w:ascii="宋体" w:hAnsi="宋体" w:hint="eastAsia"/>
                <w:szCs w:val="21"/>
              </w:rPr>
              <w:t>效益指标</w:t>
            </w: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经济效益指标</w:t>
            </w:r>
          </w:p>
        </w:tc>
        <w:tc>
          <w:tcPr>
            <w:tcW w:w="4266" w:type="dxa"/>
            <w:gridSpan w:val="2"/>
            <w:shd w:val="clear" w:color="auto" w:fill="auto"/>
          </w:tcPr>
          <w:p w:rsidR="002B3C18" w:rsidRDefault="009B21C6">
            <w:pPr>
              <w:spacing w:line="240" w:lineRule="exact"/>
              <w:ind w:firstLineChars="200" w:firstLine="420"/>
              <w:jc w:val="left"/>
              <w:rPr>
                <w:rFonts w:ascii="宋体" w:hAnsi="宋体"/>
              </w:rPr>
            </w:pPr>
            <w:r>
              <w:rPr>
                <w:rFonts w:ascii="宋体" w:hAnsi="宋体" w:hint="eastAsia"/>
              </w:rPr>
              <w:t>通过各职能部门之间的相互联动，实时监控，大量问题被及时发现，并得到及时处理，使问题造成的各种损失明显减小，促进了社会的和谐发展。此外，为城市管理决策提供及时、准确、科学的信息，由此产生的效益还包括：</w:t>
            </w:r>
          </w:p>
          <w:p w:rsidR="002B3C18" w:rsidRDefault="009B21C6">
            <w:pPr>
              <w:spacing w:line="240" w:lineRule="exact"/>
              <w:ind w:firstLineChars="200" w:firstLine="420"/>
              <w:jc w:val="left"/>
              <w:rPr>
                <w:rFonts w:ascii="宋体" w:hAnsi="宋体"/>
              </w:rPr>
            </w:pPr>
            <w:r>
              <w:rPr>
                <w:rFonts w:ascii="宋体" w:hAnsi="宋体" w:hint="eastAsia"/>
              </w:rPr>
              <w:t>由于资源共享、信息整合而提高的信息化利用率，减少的重复建设投资。</w:t>
            </w:r>
          </w:p>
          <w:p w:rsidR="002B3C18" w:rsidRDefault="009B21C6">
            <w:pPr>
              <w:spacing w:line="240" w:lineRule="exact"/>
              <w:ind w:firstLineChars="200" w:firstLine="420"/>
              <w:jc w:val="left"/>
              <w:rPr>
                <w:rFonts w:ascii="宋体" w:hAnsi="宋体"/>
              </w:rPr>
            </w:pPr>
            <w:r>
              <w:rPr>
                <w:rFonts w:ascii="宋体" w:hAnsi="宋体" w:hint="eastAsia"/>
              </w:rPr>
              <w:t>由于技术手段的使用、业务流程的优化</w:t>
            </w:r>
            <w:r>
              <w:rPr>
                <w:rFonts w:ascii="宋体" w:hAnsi="宋体" w:hint="eastAsia"/>
              </w:rPr>
              <w:lastRenderedPageBreak/>
              <w:t>而减少的公共服务成本，增强经费使用效率。</w:t>
            </w:r>
          </w:p>
          <w:p w:rsidR="002B3C18" w:rsidRDefault="009B21C6">
            <w:pPr>
              <w:spacing w:line="240" w:lineRule="exact"/>
              <w:ind w:firstLineChars="200" w:firstLine="420"/>
              <w:jc w:val="left"/>
              <w:rPr>
                <w:rFonts w:ascii="宋体" w:hAnsi="宋体"/>
              </w:rPr>
            </w:pPr>
            <w:r>
              <w:rPr>
                <w:rFonts w:ascii="宋体" w:hAnsi="宋体" w:hint="eastAsia"/>
              </w:rPr>
              <w:t>由于公众享用本系统的有效便利服务而节省的信息交换成本，提高社会时间价值，表现为节省整体社会的时间成本，减少市民对问题投诉过程中的时间消耗，增加了市民在工作、学习等方面的时间的投入。</w:t>
            </w:r>
          </w:p>
          <w:p w:rsidR="002B3C18" w:rsidRDefault="009B21C6">
            <w:pPr>
              <w:spacing w:line="240" w:lineRule="exact"/>
              <w:ind w:firstLineChars="200" w:firstLine="420"/>
              <w:jc w:val="left"/>
              <w:rPr>
                <w:rFonts w:ascii="宋体" w:hAnsi="宋体"/>
              </w:rPr>
            </w:pPr>
            <w:r>
              <w:rPr>
                <w:rFonts w:ascii="宋体" w:hAnsi="宋体" w:hint="eastAsia"/>
              </w:rPr>
              <w:t>由于良好城市形象的增强，城市生态环境的改善而产生的外投资吸引、旅游发展等方面的增值效益。</w:t>
            </w:r>
          </w:p>
          <w:p w:rsidR="002B3C18" w:rsidRDefault="002B3C18">
            <w:pPr>
              <w:spacing w:line="240" w:lineRule="exact"/>
              <w:jc w:val="left"/>
              <w:rPr>
                <w:rFonts w:ascii="宋体" w:hAnsi="宋体"/>
              </w:rPr>
            </w:pPr>
          </w:p>
        </w:tc>
      </w:tr>
      <w:tr w:rsidR="002B3C18">
        <w:trPr>
          <w:trHeight w:val="601"/>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社会效益指标</w:t>
            </w:r>
          </w:p>
        </w:tc>
        <w:tc>
          <w:tcPr>
            <w:tcW w:w="4266" w:type="dxa"/>
            <w:gridSpan w:val="2"/>
            <w:shd w:val="clear" w:color="auto" w:fill="auto"/>
          </w:tcPr>
          <w:p w:rsidR="002B3C18" w:rsidRDefault="009B21C6">
            <w:pPr>
              <w:spacing w:line="240" w:lineRule="exact"/>
              <w:ind w:firstLineChars="200" w:firstLine="420"/>
              <w:jc w:val="left"/>
              <w:rPr>
                <w:rFonts w:ascii="宋体" w:hAnsi="宋体"/>
              </w:rPr>
            </w:pPr>
            <w:r>
              <w:rPr>
                <w:rFonts w:ascii="宋体" w:hAnsi="宋体" w:hint="eastAsia"/>
              </w:rPr>
              <w:t>通过城市管理新模式，理顺城市管理部门与专业管理部门的城市管理职能，建立政府监督协调、企业规范运作、市民广泛参与、各司其职、各尽其能、相互配合的城市管理联动机制，从而达到，五位一体城市管理与服务的质量、效率，增强城市管理的透明度，全面提升城市管理水平。</w:t>
            </w:r>
          </w:p>
          <w:p w:rsidR="002B3C18" w:rsidRDefault="009B21C6">
            <w:pPr>
              <w:spacing w:line="240" w:lineRule="exact"/>
              <w:ind w:firstLineChars="200" w:firstLine="420"/>
              <w:jc w:val="left"/>
              <w:rPr>
                <w:rFonts w:ascii="宋体" w:hAnsi="宋体"/>
              </w:rPr>
            </w:pPr>
            <w:r>
              <w:rPr>
                <w:rFonts w:ascii="宋体" w:hAnsi="宋体" w:hint="eastAsia"/>
              </w:rPr>
              <w:t>提高城市管理的效率（案件的发现效率，对事件的处置效率，对应急事件的决策、指挥、调度效率），实现各职能部门资源共享、统一调度和指挥，真正实现用最少的资源人力、物力，发挥到最佳的效益。</w:t>
            </w:r>
          </w:p>
          <w:p w:rsidR="002B3C18" w:rsidRDefault="002B3C18">
            <w:pPr>
              <w:spacing w:line="240" w:lineRule="exact"/>
              <w:jc w:val="left"/>
              <w:rPr>
                <w:rFonts w:ascii="宋体" w:hAnsi="宋体"/>
              </w:rPr>
            </w:pPr>
          </w:p>
        </w:tc>
      </w:tr>
      <w:tr w:rsidR="002B3C18">
        <w:trPr>
          <w:trHeight w:val="614"/>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环境效益指标</w:t>
            </w:r>
          </w:p>
        </w:tc>
        <w:tc>
          <w:tcPr>
            <w:tcW w:w="4266" w:type="dxa"/>
            <w:gridSpan w:val="2"/>
            <w:shd w:val="clear" w:color="auto" w:fill="auto"/>
          </w:tcPr>
          <w:p w:rsidR="002B3C18" w:rsidRDefault="009B21C6">
            <w:pPr>
              <w:ind w:firstLineChars="200" w:firstLine="420"/>
              <w:jc w:val="left"/>
              <w:rPr>
                <w:rFonts w:ascii="宋体" w:hAnsi="宋体"/>
              </w:rPr>
            </w:pPr>
            <w:r>
              <w:rPr>
                <w:rFonts w:ascii="宋体" w:hAnsi="宋体" w:hint="eastAsia"/>
              </w:rPr>
              <w:t>实现各职能部门资源共享、统一调度和指挥，真正实现用最少的资源人力、物力，发挥到最佳的效益。</w:t>
            </w:r>
          </w:p>
        </w:tc>
      </w:tr>
      <w:tr w:rsidR="002B3C18">
        <w:trPr>
          <w:trHeight w:val="702"/>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可持续影响指标</w:t>
            </w:r>
          </w:p>
        </w:tc>
        <w:tc>
          <w:tcPr>
            <w:tcW w:w="4266" w:type="dxa"/>
            <w:gridSpan w:val="2"/>
            <w:shd w:val="clear" w:color="auto" w:fill="auto"/>
          </w:tcPr>
          <w:p w:rsidR="002B3C18" w:rsidRDefault="009B21C6">
            <w:pPr>
              <w:ind w:firstLineChars="200" w:firstLine="420"/>
              <w:jc w:val="left"/>
              <w:rPr>
                <w:rFonts w:ascii="宋体" w:hAnsi="宋体"/>
              </w:rPr>
            </w:pPr>
            <w:r>
              <w:rPr>
                <w:rFonts w:ascii="宋体" w:hAnsi="宋体" w:hint="eastAsia"/>
              </w:rPr>
              <w:t>形成西城区综合行政执法体系建设的经验和成果，为全区未来两年进一步推动综合行政执法工作奠定基础。</w:t>
            </w:r>
          </w:p>
        </w:tc>
      </w:tr>
      <w:tr w:rsidR="002B3C18">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vAlign w:val="center"/>
          </w:tcPr>
          <w:p w:rsidR="002B3C18" w:rsidRDefault="009B21C6">
            <w:pPr>
              <w:jc w:val="center"/>
              <w:rPr>
                <w:rFonts w:ascii="宋体" w:hAnsi="宋体"/>
                <w:szCs w:val="21"/>
              </w:rPr>
            </w:pPr>
            <w:r>
              <w:rPr>
                <w:rFonts w:ascii="宋体" w:hAnsi="宋体" w:hint="eastAsia"/>
                <w:szCs w:val="21"/>
              </w:rPr>
              <w:t>服务对象满意度指标</w:t>
            </w:r>
          </w:p>
        </w:tc>
        <w:tc>
          <w:tcPr>
            <w:tcW w:w="4266" w:type="dxa"/>
            <w:gridSpan w:val="2"/>
            <w:shd w:val="clear" w:color="auto" w:fill="auto"/>
          </w:tcPr>
          <w:p w:rsidR="002B3C18" w:rsidRDefault="009B21C6">
            <w:pPr>
              <w:ind w:firstLineChars="200" w:firstLine="420"/>
              <w:jc w:val="left"/>
              <w:rPr>
                <w:rFonts w:ascii="宋体" w:hAnsi="宋体"/>
              </w:rPr>
            </w:pPr>
            <w:r>
              <w:rPr>
                <w:rFonts w:ascii="宋体" w:hAnsi="宋体" w:hint="eastAsia"/>
              </w:rPr>
              <w:t>服务对象包括：各街道（镇）、各行政执法单位、社会公众等。公众满意度指标：90%。政府满意度指标：90%。</w:t>
            </w:r>
          </w:p>
        </w:tc>
      </w:tr>
      <w:tr w:rsidR="002B3C18">
        <w:trPr>
          <w:trHeight w:val="449"/>
        </w:trPr>
        <w:tc>
          <w:tcPr>
            <w:tcW w:w="1548" w:type="dxa"/>
            <w:vMerge/>
            <w:shd w:val="clear" w:color="auto" w:fill="auto"/>
          </w:tcPr>
          <w:p w:rsidR="002B3C18" w:rsidRDefault="002B3C18">
            <w:pPr>
              <w:jc w:val="center"/>
              <w:rPr>
                <w:rFonts w:ascii="宋体" w:hAnsi="宋体"/>
                <w:szCs w:val="21"/>
              </w:rPr>
            </w:pPr>
          </w:p>
        </w:tc>
        <w:tc>
          <w:tcPr>
            <w:tcW w:w="1620" w:type="dxa"/>
            <w:vMerge/>
            <w:shd w:val="clear" w:color="auto" w:fill="auto"/>
          </w:tcPr>
          <w:p w:rsidR="002B3C18" w:rsidRDefault="002B3C18">
            <w:pPr>
              <w:jc w:val="center"/>
              <w:rPr>
                <w:rFonts w:ascii="宋体" w:hAnsi="宋体"/>
                <w:szCs w:val="21"/>
              </w:rPr>
            </w:pPr>
          </w:p>
        </w:tc>
        <w:tc>
          <w:tcPr>
            <w:tcW w:w="1748" w:type="dxa"/>
            <w:shd w:val="clear" w:color="auto" w:fill="auto"/>
          </w:tcPr>
          <w:p w:rsidR="002B3C18" w:rsidRDefault="009B21C6">
            <w:pPr>
              <w:jc w:val="center"/>
              <w:rPr>
                <w:rFonts w:ascii="宋体" w:hAnsi="宋体"/>
                <w:szCs w:val="21"/>
              </w:rPr>
            </w:pPr>
            <w:r>
              <w:rPr>
                <w:rFonts w:ascii="宋体" w:hAnsi="宋体"/>
                <w:szCs w:val="21"/>
              </w:rPr>
              <w:t>…</w:t>
            </w:r>
          </w:p>
        </w:tc>
        <w:tc>
          <w:tcPr>
            <w:tcW w:w="4266" w:type="dxa"/>
            <w:gridSpan w:val="2"/>
            <w:shd w:val="clear" w:color="auto" w:fill="auto"/>
          </w:tcPr>
          <w:p w:rsidR="002B3C18" w:rsidRDefault="002B3C18">
            <w:pPr>
              <w:jc w:val="left"/>
              <w:rPr>
                <w:rFonts w:ascii="宋体" w:hAnsi="宋体"/>
                <w:szCs w:val="21"/>
              </w:rPr>
            </w:pPr>
          </w:p>
        </w:tc>
      </w:tr>
      <w:tr w:rsidR="002B3C18">
        <w:trPr>
          <w:trHeight w:val="612"/>
        </w:trPr>
        <w:tc>
          <w:tcPr>
            <w:tcW w:w="1548" w:type="dxa"/>
            <w:shd w:val="clear" w:color="auto" w:fill="auto"/>
          </w:tcPr>
          <w:p w:rsidR="002B3C18" w:rsidRDefault="009B21C6">
            <w:pPr>
              <w:jc w:val="center"/>
              <w:rPr>
                <w:rFonts w:ascii="宋体" w:hAnsi="宋体"/>
                <w:szCs w:val="21"/>
              </w:rPr>
            </w:pPr>
            <w:r>
              <w:rPr>
                <w:rFonts w:ascii="宋体" w:hAnsi="宋体" w:hint="eastAsia"/>
                <w:szCs w:val="21"/>
              </w:rPr>
              <w:t>其他说明的</w:t>
            </w:r>
          </w:p>
          <w:p w:rsidR="002B3C18" w:rsidRDefault="009B21C6">
            <w:pPr>
              <w:jc w:val="center"/>
              <w:rPr>
                <w:rFonts w:ascii="宋体" w:hAnsi="宋体"/>
                <w:szCs w:val="21"/>
              </w:rPr>
            </w:pPr>
            <w:r>
              <w:rPr>
                <w:rFonts w:ascii="宋体" w:hAnsi="宋体" w:hint="eastAsia"/>
                <w:szCs w:val="21"/>
              </w:rPr>
              <w:t>问题</w:t>
            </w:r>
          </w:p>
        </w:tc>
        <w:tc>
          <w:tcPr>
            <w:tcW w:w="1620" w:type="dxa"/>
            <w:shd w:val="clear" w:color="auto" w:fill="auto"/>
          </w:tcPr>
          <w:p w:rsidR="002B3C18" w:rsidRDefault="002B3C18">
            <w:pPr>
              <w:jc w:val="center"/>
              <w:rPr>
                <w:rFonts w:ascii="宋体" w:hAnsi="宋体"/>
                <w:szCs w:val="21"/>
              </w:rPr>
            </w:pPr>
          </w:p>
        </w:tc>
        <w:tc>
          <w:tcPr>
            <w:tcW w:w="1748" w:type="dxa"/>
            <w:shd w:val="clear" w:color="auto" w:fill="auto"/>
          </w:tcPr>
          <w:p w:rsidR="002B3C18" w:rsidRDefault="009B21C6">
            <w:pPr>
              <w:jc w:val="center"/>
              <w:rPr>
                <w:rFonts w:ascii="宋体" w:hAnsi="宋体"/>
                <w:szCs w:val="21"/>
              </w:rPr>
            </w:pPr>
            <w:r>
              <w:rPr>
                <w:rFonts w:ascii="宋体" w:hAnsi="宋体" w:hint="eastAsia"/>
                <w:szCs w:val="21"/>
              </w:rPr>
              <w:t>无</w:t>
            </w:r>
          </w:p>
        </w:tc>
        <w:tc>
          <w:tcPr>
            <w:tcW w:w="4266" w:type="dxa"/>
            <w:gridSpan w:val="2"/>
            <w:shd w:val="clear" w:color="auto" w:fill="auto"/>
          </w:tcPr>
          <w:p w:rsidR="002B3C18" w:rsidRDefault="002B3C18">
            <w:pPr>
              <w:jc w:val="left"/>
              <w:rPr>
                <w:rFonts w:ascii="宋体" w:hAnsi="宋体"/>
                <w:szCs w:val="21"/>
              </w:rPr>
            </w:pPr>
          </w:p>
        </w:tc>
      </w:tr>
    </w:tbl>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p w:rsidR="002B3C18" w:rsidRDefault="002B3C18">
      <w:pPr>
        <w:jc w:val="center"/>
        <w:rPr>
          <w:rFonts w:ascii="楷体" w:eastAsia="楷体" w:hAnsi="楷体"/>
          <w:sz w:val="32"/>
          <w:szCs w:val="32"/>
        </w:rPr>
      </w:pPr>
    </w:p>
    <w:sectPr w:rsidR="002B3C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061" w:rsidRDefault="00D52061" w:rsidP="006C0A6D">
      <w:r>
        <w:separator/>
      </w:r>
    </w:p>
  </w:endnote>
  <w:endnote w:type="continuationSeparator" w:id="0">
    <w:p w:rsidR="00D52061" w:rsidRDefault="00D52061" w:rsidP="006C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u5B8Bu4F53">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061" w:rsidRDefault="00D52061" w:rsidP="006C0A6D">
      <w:r>
        <w:separator/>
      </w:r>
    </w:p>
  </w:footnote>
  <w:footnote w:type="continuationSeparator" w:id="0">
    <w:p w:rsidR="00D52061" w:rsidRDefault="00D52061" w:rsidP="006C0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A71B8"/>
    <w:multiLevelType w:val="multilevel"/>
    <w:tmpl w:val="1F0A71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FA"/>
    <w:rsid w:val="00060C9D"/>
    <w:rsid w:val="000870C3"/>
    <w:rsid w:val="000D0C8A"/>
    <w:rsid w:val="0010593A"/>
    <w:rsid w:val="00110B74"/>
    <w:rsid w:val="00165215"/>
    <w:rsid w:val="001A68C9"/>
    <w:rsid w:val="001F43AB"/>
    <w:rsid w:val="001F5019"/>
    <w:rsid w:val="00201748"/>
    <w:rsid w:val="002250B6"/>
    <w:rsid w:val="00273FA3"/>
    <w:rsid w:val="002836E9"/>
    <w:rsid w:val="002B3C18"/>
    <w:rsid w:val="002D7BBB"/>
    <w:rsid w:val="00300581"/>
    <w:rsid w:val="003A0112"/>
    <w:rsid w:val="003D6446"/>
    <w:rsid w:val="003D7051"/>
    <w:rsid w:val="00441E89"/>
    <w:rsid w:val="0046127C"/>
    <w:rsid w:val="004A657F"/>
    <w:rsid w:val="004B283A"/>
    <w:rsid w:val="004B5E9A"/>
    <w:rsid w:val="00513678"/>
    <w:rsid w:val="0052248D"/>
    <w:rsid w:val="005411E9"/>
    <w:rsid w:val="005C3CF6"/>
    <w:rsid w:val="00623684"/>
    <w:rsid w:val="00625409"/>
    <w:rsid w:val="00636055"/>
    <w:rsid w:val="00674438"/>
    <w:rsid w:val="006C0A6D"/>
    <w:rsid w:val="007177BB"/>
    <w:rsid w:val="007734D4"/>
    <w:rsid w:val="007772DB"/>
    <w:rsid w:val="007F2A60"/>
    <w:rsid w:val="008359F6"/>
    <w:rsid w:val="008D56A0"/>
    <w:rsid w:val="008E292F"/>
    <w:rsid w:val="008E6CFB"/>
    <w:rsid w:val="00912275"/>
    <w:rsid w:val="00941FBF"/>
    <w:rsid w:val="00965117"/>
    <w:rsid w:val="00976356"/>
    <w:rsid w:val="00984C3E"/>
    <w:rsid w:val="00991B34"/>
    <w:rsid w:val="009B21C6"/>
    <w:rsid w:val="009B4DC6"/>
    <w:rsid w:val="009E4381"/>
    <w:rsid w:val="009F5CF1"/>
    <w:rsid w:val="00A10864"/>
    <w:rsid w:val="00A44E4A"/>
    <w:rsid w:val="00A45B0A"/>
    <w:rsid w:val="00A63DCC"/>
    <w:rsid w:val="00A813F6"/>
    <w:rsid w:val="00A90347"/>
    <w:rsid w:val="00AA4BA0"/>
    <w:rsid w:val="00AB5C53"/>
    <w:rsid w:val="00AE6357"/>
    <w:rsid w:val="00B279DA"/>
    <w:rsid w:val="00B433E9"/>
    <w:rsid w:val="00BB5059"/>
    <w:rsid w:val="00BD34B5"/>
    <w:rsid w:val="00BE113C"/>
    <w:rsid w:val="00C0060A"/>
    <w:rsid w:val="00C2673E"/>
    <w:rsid w:val="00C40451"/>
    <w:rsid w:val="00CB59F7"/>
    <w:rsid w:val="00CD344F"/>
    <w:rsid w:val="00CD38B5"/>
    <w:rsid w:val="00D35F9B"/>
    <w:rsid w:val="00D52061"/>
    <w:rsid w:val="00D932DF"/>
    <w:rsid w:val="00DA29EF"/>
    <w:rsid w:val="00DA771E"/>
    <w:rsid w:val="00DC2DA7"/>
    <w:rsid w:val="00DF49CA"/>
    <w:rsid w:val="00E22AC7"/>
    <w:rsid w:val="00E570E8"/>
    <w:rsid w:val="00EA6706"/>
    <w:rsid w:val="00ED0FF8"/>
    <w:rsid w:val="00EF79FA"/>
    <w:rsid w:val="00F03080"/>
    <w:rsid w:val="00F100C7"/>
    <w:rsid w:val="00F53078"/>
    <w:rsid w:val="00FC57C1"/>
    <w:rsid w:val="03BA07BB"/>
    <w:rsid w:val="05C15986"/>
    <w:rsid w:val="06313C51"/>
    <w:rsid w:val="0A0A3FFF"/>
    <w:rsid w:val="14F70045"/>
    <w:rsid w:val="1BDB59FD"/>
    <w:rsid w:val="1FE80735"/>
    <w:rsid w:val="22831652"/>
    <w:rsid w:val="25380F02"/>
    <w:rsid w:val="26BB6971"/>
    <w:rsid w:val="279817A2"/>
    <w:rsid w:val="2B8F0A7E"/>
    <w:rsid w:val="2DC865AC"/>
    <w:rsid w:val="317E7CB0"/>
    <w:rsid w:val="33F72744"/>
    <w:rsid w:val="38AE1A25"/>
    <w:rsid w:val="3D3408A0"/>
    <w:rsid w:val="3F58654B"/>
    <w:rsid w:val="516B5484"/>
    <w:rsid w:val="57A12170"/>
    <w:rsid w:val="59526FA4"/>
    <w:rsid w:val="6193701D"/>
    <w:rsid w:val="6249548F"/>
    <w:rsid w:val="65806566"/>
    <w:rsid w:val="65A75574"/>
    <w:rsid w:val="65CA2AAD"/>
    <w:rsid w:val="69F5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qFormat/>
    <w:pPr>
      <w:keepNext/>
      <w:keepLines/>
      <w:spacing w:line="312" w:lineRule="auto"/>
      <w:jc w:val="center"/>
      <w:outlineLvl w:val="1"/>
    </w:pPr>
    <w:rPr>
      <w:rFonts w:ascii="Cambria" w:hAnsi="Cambria"/>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7">
    <w:name w:val="Title"/>
    <w:basedOn w:val="a"/>
    <w:next w:val="a"/>
    <w:qFormat/>
    <w:pPr>
      <w:spacing w:before="240" w:after="60"/>
      <w:jc w:val="center"/>
      <w:outlineLvl w:val="0"/>
    </w:pPr>
    <w:rPr>
      <w:rFonts w:ascii="Cambria" w:hAnsi="Cambria"/>
      <w:b/>
      <w:bCs/>
      <w:sz w:val="32"/>
      <w:szCs w:val="32"/>
    </w:rPr>
  </w:style>
  <w:style w:type="paragraph" w:styleId="a8">
    <w:name w:val="List Paragraph"/>
    <w:basedOn w:val="a"/>
    <w:uiPriority w:val="34"/>
    <w:qFormat/>
    <w:pPr>
      <w:ind w:firstLineChars="200" w:firstLine="420"/>
    </w:p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01">
    <w:name w:val="font01"/>
    <w:basedOn w:val="a0"/>
    <w:qFormat/>
    <w:rPr>
      <w:rFonts w:ascii="u5B8Bu4F53" w:eastAsia="u5B8Bu4F53" w:hAnsi="u5B8Bu4F53" w:cs="u5B8Bu4F53"/>
      <w:color w:val="000000"/>
      <w:sz w:val="26"/>
      <w:szCs w:val="26"/>
      <w:u w:val="none"/>
    </w:rPr>
  </w:style>
  <w:style w:type="character" w:customStyle="1" w:styleId="font31">
    <w:name w:val="font31"/>
    <w:basedOn w:val="a0"/>
    <w:qFormat/>
    <w:rPr>
      <w:rFonts w:ascii="Times New Roman" w:hAnsi="Times New Roman" w:cs="Times New Roman" w:hint="default"/>
      <w:color w:val="000000"/>
      <w:sz w:val="20"/>
      <w:szCs w:val="20"/>
      <w:u w:val="none"/>
    </w:rPr>
  </w:style>
  <w:style w:type="paragraph" w:customStyle="1" w:styleId="Default">
    <w:name w:val="Default"/>
    <w:qFormat/>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Char1">
    <w:name w:val="副标题 Char"/>
    <w:basedOn w:val="a0"/>
    <w:link w:val="a6"/>
    <w:uiPriority w:val="11"/>
    <w:qFormat/>
    <w:rPr>
      <w:rFonts w:asciiTheme="majorHAnsi" w:hAnsiTheme="majorHAnsi" w:cstheme="majorBidi"/>
      <w:b/>
      <w:bCs/>
      <w:kern w:val="28"/>
      <w:sz w:val="32"/>
      <w:szCs w:val="32"/>
    </w:rPr>
  </w:style>
  <w:style w:type="character" w:customStyle="1" w:styleId="Char0">
    <w:name w:val="页眉 Char"/>
    <w:basedOn w:val="a0"/>
    <w:link w:val="a5"/>
    <w:uiPriority w:val="99"/>
    <w:qFormat/>
    <w:rPr>
      <w:rFonts w:ascii="Times New Roman" w:hAnsi="Times New Roman"/>
      <w:kern w:val="2"/>
      <w:sz w:val="18"/>
      <w:szCs w:val="18"/>
    </w:rPr>
  </w:style>
  <w:style w:type="character" w:customStyle="1" w:styleId="Char">
    <w:name w:val="批注框文本 Char"/>
    <w:basedOn w:val="a0"/>
    <w:link w:val="a3"/>
    <w:uiPriority w:val="99"/>
    <w:semiHidden/>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qFormat/>
    <w:pPr>
      <w:keepNext/>
      <w:keepLines/>
      <w:spacing w:line="312" w:lineRule="auto"/>
      <w:jc w:val="center"/>
      <w:outlineLvl w:val="1"/>
    </w:pPr>
    <w:rPr>
      <w:rFonts w:ascii="Cambria" w:hAnsi="Cambria"/>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7">
    <w:name w:val="Title"/>
    <w:basedOn w:val="a"/>
    <w:next w:val="a"/>
    <w:qFormat/>
    <w:pPr>
      <w:spacing w:before="240" w:after="60"/>
      <w:jc w:val="center"/>
      <w:outlineLvl w:val="0"/>
    </w:pPr>
    <w:rPr>
      <w:rFonts w:ascii="Cambria" w:hAnsi="Cambria"/>
      <w:b/>
      <w:bCs/>
      <w:sz w:val="32"/>
      <w:szCs w:val="32"/>
    </w:rPr>
  </w:style>
  <w:style w:type="paragraph" w:styleId="a8">
    <w:name w:val="List Paragraph"/>
    <w:basedOn w:val="a"/>
    <w:uiPriority w:val="34"/>
    <w:qFormat/>
    <w:pPr>
      <w:ind w:firstLineChars="200" w:firstLine="420"/>
    </w:p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01">
    <w:name w:val="font01"/>
    <w:basedOn w:val="a0"/>
    <w:qFormat/>
    <w:rPr>
      <w:rFonts w:ascii="u5B8Bu4F53" w:eastAsia="u5B8Bu4F53" w:hAnsi="u5B8Bu4F53" w:cs="u5B8Bu4F53"/>
      <w:color w:val="000000"/>
      <w:sz w:val="26"/>
      <w:szCs w:val="26"/>
      <w:u w:val="none"/>
    </w:rPr>
  </w:style>
  <w:style w:type="character" w:customStyle="1" w:styleId="font31">
    <w:name w:val="font31"/>
    <w:basedOn w:val="a0"/>
    <w:qFormat/>
    <w:rPr>
      <w:rFonts w:ascii="Times New Roman" w:hAnsi="Times New Roman" w:cs="Times New Roman" w:hint="default"/>
      <w:color w:val="000000"/>
      <w:sz w:val="20"/>
      <w:szCs w:val="20"/>
      <w:u w:val="none"/>
    </w:rPr>
  </w:style>
  <w:style w:type="paragraph" w:customStyle="1" w:styleId="Default">
    <w:name w:val="Default"/>
    <w:qFormat/>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Char1">
    <w:name w:val="副标题 Char"/>
    <w:basedOn w:val="a0"/>
    <w:link w:val="a6"/>
    <w:uiPriority w:val="11"/>
    <w:qFormat/>
    <w:rPr>
      <w:rFonts w:asciiTheme="majorHAnsi" w:hAnsiTheme="majorHAnsi" w:cstheme="majorBidi"/>
      <w:b/>
      <w:bCs/>
      <w:kern w:val="28"/>
      <w:sz w:val="32"/>
      <w:szCs w:val="32"/>
    </w:rPr>
  </w:style>
  <w:style w:type="character" w:customStyle="1" w:styleId="Char0">
    <w:name w:val="页眉 Char"/>
    <w:basedOn w:val="a0"/>
    <w:link w:val="a5"/>
    <w:uiPriority w:val="99"/>
    <w:qFormat/>
    <w:rPr>
      <w:rFonts w:ascii="Times New Roman" w:hAnsi="Times New Roman"/>
      <w:kern w:val="2"/>
      <w:sz w:val="18"/>
      <w:szCs w:val="18"/>
    </w:rPr>
  </w:style>
  <w:style w:type="character" w:customStyle="1" w:styleId="Char">
    <w:name w:val="批注框文本 Char"/>
    <w:basedOn w:val="a0"/>
    <w:link w:val="a3"/>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6%95%B0%E6%8D%AE%E5%90%8C%E6%AD%A5" TargetMode="External"/><Relationship Id="rId5" Type="http://schemas.microsoft.com/office/2007/relationships/stylesWithEffects" Target="stylesWithEffects.xml"/><Relationship Id="rId10" Type="http://schemas.openxmlformats.org/officeDocument/2006/relationships/hyperlink" Target="https://baike.baidu.com/item/%E5%90%8E%E5%8F%B0%E6%95%B0%E6%8D%AE%E5%BA%93"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2A60E-2933-4AA4-B099-7F5703E3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26</Pages>
  <Words>2107</Words>
  <Characters>12016</Characters>
  <Application>Microsoft Office Word</Application>
  <DocSecurity>0</DocSecurity>
  <Lines>100</Lines>
  <Paragraphs>28</Paragraphs>
  <ScaleCrop>false</ScaleCrop>
  <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王丹</dc:creator>
  <cp:lastModifiedBy>王丹</cp:lastModifiedBy>
  <cp:revision>87</cp:revision>
  <cp:lastPrinted>2019-02-15T06:03:00Z</cp:lastPrinted>
  <dcterms:created xsi:type="dcterms:W3CDTF">2019-02-06T00:25:00Z</dcterms:created>
  <dcterms:modified xsi:type="dcterms:W3CDTF">2021-06-22T05:42:00Z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2074C85EE8964E82857BC2D157493AA6</vt:lpwstr>
  </property>
</Properties>
</file>