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4F" w:rsidRPr="00B9284F" w:rsidRDefault="00B9284F" w:rsidP="00B9284F">
      <w:pPr>
        <w:spacing w:line="560" w:lineRule="exact"/>
        <w:ind w:firstLineChars="100" w:firstLine="440"/>
        <w:jc w:val="center"/>
        <w:rPr>
          <w:rFonts w:ascii="黑体" w:eastAsia="黑体" w:hAnsi="黑体"/>
          <w:color w:val="000000"/>
          <w:sz w:val="44"/>
          <w:szCs w:val="44"/>
        </w:rPr>
      </w:pPr>
      <w:r w:rsidRPr="00B9284F">
        <w:rPr>
          <w:rFonts w:ascii="黑体" w:eastAsia="黑体" w:hAnsi="黑体" w:hint="eastAsia"/>
          <w:color w:val="000000"/>
          <w:sz w:val="44"/>
          <w:szCs w:val="44"/>
        </w:rPr>
        <w:t>目  录</w:t>
      </w:r>
    </w:p>
    <w:p w:rsidR="00B9284F" w:rsidRDefault="00B9284F" w:rsidP="00B9284F">
      <w:pPr>
        <w:spacing w:line="560" w:lineRule="exact"/>
        <w:ind w:firstLineChars="100" w:firstLine="320"/>
        <w:rPr>
          <w:rFonts w:ascii="黑体" w:eastAsia="黑体" w:hAnsi="黑体"/>
          <w:color w:val="000000"/>
        </w:rPr>
      </w:pPr>
    </w:p>
    <w:p w:rsidR="00B9284F" w:rsidRPr="000337AA" w:rsidRDefault="00B9284F" w:rsidP="00B9284F">
      <w:pPr>
        <w:spacing w:line="560" w:lineRule="exact"/>
        <w:ind w:firstLineChars="100" w:firstLine="320"/>
        <w:rPr>
          <w:rFonts w:ascii="黑体" w:eastAsia="黑体" w:hAnsi="黑体"/>
        </w:rPr>
      </w:pPr>
      <w:r w:rsidRPr="000337AA">
        <w:rPr>
          <w:rFonts w:ascii="黑体" w:eastAsia="黑体" w:hAnsi="黑体" w:hint="eastAsia"/>
        </w:rPr>
        <w:t>第一部分</w:t>
      </w:r>
      <w:r w:rsidRPr="000337AA">
        <w:rPr>
          <w:rFonts w:ascii="黑体" w:eastAsia="黑体" w:hAnsi="黑体"/>
        </w:rPr>
        <w:t>、</w:t>
      </w:r>
      <w:r w:rsidRPr="000337AA">
        <w:rPr>
          <w:rFonts w:ascii="黑体" w:eastAsia="黑体" w:hAnsi="黑体" w:hint="eastAsia"/>
        </w:rPr>
        <w:t>2020年</w:t>
      </w:r>
      <w:r w:rsidRPr="000337AA">
        <w:rPr>
          <w:rFonts w:ascii="黑体" w:eastAsia="黑体" w:hAnsi="黑体"/>
        </w:rPr>
        <w:t>部门</w:t>
      </w:r>
      <w:r w:rsidRPr="000337AA">
        <w:rPr>
          <w:rFonts w:ascii="黑体" w:eastAsia="黑体" w:hAnsi="黑体" w:hint="eastAsia"/>
        </w:rPr>
        <w:t>决</w:t>
      </w:r>
      <w:r w:rsidRPr="000337AA">
        <w:rPr>
          <w:rFonts w:ascii="黑体" w:eastAsia="黑体" w:hAnsi="黑体"/>
        </w:rPr>
        <w:t>算</w:t>
      </w:r>
      <w:r w:rsidRPr="000337AA">
        <w:rPr>
          <w:rFonts w:ascii="黑体" w:eastAsia="黑体" w:hAnsi="黑体" w:hint="eastAsia"/>
        </w:rPr>
        <w:t>情况</w:t>
      </w:r>
      <w:r w:rsidRPr="000337AA">
        <w:rPr>
          <w:rFonts w:ascii="黑体" w:eastAsia="黑体" w:hAnsi="黑体"/>
        </w:rPr>
        <w:t>说明</w:t>
      </w:r>
    </w:p>
    <w:p w:rsidR="00B9284F" w:rsidRPr="0082483F" w:rsidRDefault="00B9284F" w:rsidP="00B9284F">
      <w:pPr>
        <w:spacing w:line="560" w:lineRule="exact"/>
        <w:ind w:firstLineChars="200" w:firstLine="643"/>
        <w:rPr>
          <w:rFonts w:ascii="仿宋" w:eastAsia="仿宋" w:hAnsi="仿宋"/>
          <w:b/>
          <w:color w:val="000000"/>
        </w:rPr>
      </w:pPr>
      <w:r w:rsidRPr="0082483F">
        <w:rPr>
          <w:rFonts w:ascii="仿宋" w:eastAsia="仿宋" w:hAnsi="仿宋" w:hint="eastAsia"/>
          <w:b/>
          <w:color w:val="000000"/>
        </w:rPr>
        <w:t>一</w:t>
      </w:r>
      <w:r w:rsidRPr="0082483F">
        <w:rPr>
          <w:rFonts w:ascii="仿宋" w:eastAsia="仿宋" w:hAnsi="仿宋"/>
          <w:b/>
          <w:color w:val="000000"/>
        </w:rPr>
        <w:t>、</w:t>
      </w:r>
      <w:r w:rsidRPr="0082483F">
        <w:rPr>
          <w:rFonts w:ascii="仿宋" w:eastAsia="仿宋" w:hAnsi="仿宋" w:hint="eastAsia"/>
          <w:b/>
          <w:color w:val="000000"/>
        </w:rPr>
        <w:t>部门主要职责及机构设置</w:t>
      </w:r>
      <w:r w:rsidRPr="0082483F">
        <w:rPr>
          <w:rFonts w:ascii="仿宋" w:eastAsia="仿宋" w:hAnsi="仿宋"/>
          <w:b/>
          <w:color w:val="000000"/>
        </w:rPr>
        <w:t>情况</w:t>
      </w:r>
    </w:p>
    <w:p w:rsidR="00B9284F" w:rsidRPr="0082483F" w:rsidRDefault="00B9284F" w:rsidP="00B9284F">
      <w:pPr>
        <w:spacing w:line="560" w:lineRule="exact"/>
        <w:ind w:firstLineChars="200" w:firstLine="64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（一）主要职责</w:t>
      </w:r>
    </w:p>
    <w:p w:rsidR="00B9284F" w:rsidRPr="0082483F" w:rsidRDefault="00B9284F" w:rsidP="00B9284F">
      <w:pPr>
        <w:spacing w:line="360" w:lineRule="auto"/>
        <w:ind w:firstLineChars="200" w:firstLine="640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（二）部门决算单位构成</w:t>
      </w:r>
    </w:p>
    <w:p w:rsidR="00B9284F" w:rsidRPr="0082483F" w:rsidRDefault="00B9284F" w:rsidP="00B9284F">
      <w:pPr>
        <w:spacing w:line="360" w:lineRule="auto"/>
        <w:ind w:firstLineChars="200" w:firstLine="640"/>
        <w:rPr>
          <w:rFonts w:ascii="仿宋" w:eastAsia="仿宋" w:hAnsi="仿宋"/>
        </w:rPr>
      </w:pPr>
      <w:r w:rsidRPr="0082483F">
        <w:rPr>
          <w:rFonts w:ascii="仿宋" w:eastAsia="仿宋" w:hAnsi="仿宋" w:hint="eastAsia"/>
          <w:color w:val="000000"/>
        </w:rPr>
        <w:t>（三）</w:t>
      </w:r>
      <w:r w:rsidRPr="0082483F">
        <w:rPr>
          <w:rFonts w:ascii="仿宋" w:eastAsia="仿宋" w:hAnsi="仿宋" w:hint="eastAsia"/>
        </w:rPr>
        <w:t>机构设置、人员构成情况</w:t>
      </w:r>
    </w:p>
    <w:p w:rsidR="00B9284F" w:rsidRPr="0082483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 w:rsidRPr="005F2BE0">
        <w:rPr>
          <w:rFonts w:ascii="仿宋" w:eastAsia="仿宋" w:hAnsi="仿宋" w:hint="eastAsia"/>
          <w:b/>
          <w:color w:val="000000"/>
        </w:rPr>
        <w:t>二</w:t>
      </w:r>
      <w:r w:rsidRPr="0082483F">
        <w:rPr>
          <w:rFonts w:ascii="仿宋" w:eastAsia="仿宋" w:hAnsi="仿宋" w:hint="eastAsia"/>
          <w:b/>
          <w:color w:val="000000"/>
        </w:rPr>
        <w:t>、收入支出决算总体情况说明</w:t>
      </w:r>
    </w:p>
    <w:p w:rsidR="00B9284F" w:rsidRPr="0082483F" w:rsidRDefault="00B9284F" w:rsidP="00B9284F">
      <w:pPr>
        <w:spacing w:line="560" w:lineRule="exact"/>
        <w:ind w:firstLineChars="250" w:firstLine="80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（一）收入决算说明</w:t>
      </w:r>
    </w:p>
    <w:p w:rsidR="00B9284F" w:rsidRPr="0082483F" w:rsidRDefault="00B9284F" w:rsidP="00B9284F">
      <w:pPr>
        <w:spacing w:line="560" w:lineRule="exact"/>
        <w:ind w:firstLineChars="250" w:firstLine="80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（二）支出决算说明</w:t>
      </w:r>
    </w:p>
    <w:p w:rsidR="00B9284F" w:rsidRPr="0082483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 w:rsidRPr="0082483F">
        <w:rPr>
          <w:rFonts w:ascii="仿宋" w:eastAsia="仿宋" w:hAnsi="仿宋" w:hint="eastAsia"/>
          <w:b/>
          <w:color w:val="000000"/>
        </w:rPr>
        <w:t>三、财政拨款收入支出决算总体情况说明</w:t>
      </w:r>
    </w:p>
    <w:p w:rsidR="00B9284F" w:rsidRPr="0082483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 w:rsidRPr="0082483F">
        <w:rPr>
          <w:rFonts w:ascii="仿宋" w:eastAsia="仿宋" w:hAnsi="仿宋" w:hint="eastAsia"/>
          <w:b/>
          <w:color w:val="000000"/>
        </w:rPr>
        <w:t>四、一般公共预算财政拨款支出决算情况说明</w:t>
      </w:r>
    </w:p>
    <w:p w:rsidR="00B9284F" w:rsidRPr="0082483F" w:rsidRDefault="00B9284F" w:rsidP="00B9284F">
      <w:pPr>
        <w:spacing w:line="560" w:lineRule="exact"/>
        <w:ind w:firstLineChars="250" w:firstLine="80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（一）一般公共预算财政拨款支出决算总体情况</w:t>
      </w:r>
    </w:p>
    <w:p w:rsidR="00B9284F" w:rsidRPr="0082483F" w:rsidRDefault="00B9284F" w:rsidP="00B9284F">
      <w:pPr>
        <w:spacing w:line="560" w:lineRule="exact"/>
        <w:ind w:firstLineChars="250" w:firstLine="80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（二）一般公共预算财政拨款支出决算具体情况</w:t>
      </w:r>
    </w:p>
    <w:p w:rsidR="00B9284F" w:rsidRPr="0082483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 w:rsidRPr="0082483F">
        <w:rPr>
          <w:rFonts w:ascii="仿宋" w:eastAsia="仿宋" w:hAnsi="仿宋" w:hint="eastAsia"/>
          <w:b/>
          <w:color w:val="000000"/>
        </w:rPr>
        <w:t>五、一般公共预算财政拨款基本支出决算情况说明</w:t>
      </w:r>
    </w:p>
    <w:p w:rsidR="00B9284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 w:rsidRPr="0082483F">
        <w:rPr>
          <w:rFonts w:ascii="仿宋" w:eastAsia="仿宋" w:hAnsi="仿宋" w:hint="eastAsia"/>
          <w:b/>
          <w:color w:val="000000"/>
        </w:rPr>
        <w:t>六、政府性基金预算财政拨款收入支出决算情况说明</w:t>
      </w:r>
    </w:p>
    <w:p w:rsidR="00B9284F" w:rsidRPr="005F2BE0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 w:rsidRPr="005F2BE0">
        <w:rPr>
          <w:rFonts w:ascii="仿宋" w:eastAsia="仿宋" w:hAnsi="仿宋" w:hint="eastAsia"/>
          <w:b/>
          <w:color w:val="000000"/>
        </w:rPr>
        <w:t>七、国有资本经营预算财政拨款收入支出决算情况说明</w:t>
      </w:r>
    </w:p>
    <w:p w:rsidR="00B9284F" w:rsidRPr="0082483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>
        <w:rPr>
          <w:rFonts w:ascii="仿宋" w:eastAsia="仿宋" w:hAnsi="仿宋" w:hint="eastAsia"/>
          <w:b/>
          <w:color w:val="000000"/>
        </w:rPr>
        <w:t>八</w:t>
      </w:r>
      <w:r w:rsidRPr="0082483F">
        <w:rPr>
          <w:rFonts w:ascii="仿宋" w:eastAsia="仿宋" w:hAnsi="仿宋" w:hint="eastAsia"/>
          <w:b/>
          <w:color w:val="000000"/>
        </w:rPr>
        <w:t>、一般公共预算财政拨款“三公”经费支出决算情况说明</w:t>
      </w:r>
    </w:p>
    <w:p w:rsidR="00B9284F" w:rsidRPr="0082483F" w:rsidRDefault="00B9284F" w:rsidP="00B9284F">
      <w:pPr>
        <w:spacing w:line="560" w:lineRule="exact"/>
        <w:ind w:firstLineChars="250" w:firstLine="80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（一）“三公”经费财政拨款决算的单位范围</w:t>
      </w:r>
    </w:p>
    <w:p w:rsidR="00B9284F" w:rsidRPr="0082483F" w:rsidRDefault="00B9284F" w:rsidP="00B9284F">
      <w:pPr>
        <w:spacing w:line="560" w:lineRule="exact"/>
        <w:ind w:firstLineChars="250" w:firstLine="80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（二）“三公”经费财政拨款决算情况说明</w:t>
      </w:r>
    </w:p>
    <w:p w:rsidR="00B9284F" w:rsidRPr="005F2BE0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>
        <w:rPr>
          <w:rFonts w:ascii="仿宋" w:eastAsia="仿宋" w:hAnsi="仿宋" w:hint="eastAsia"/>
          <w:b/>
          <w:color w:val="000000"/>
        </w:rPr>
        <w:t>九</w:t>
      </w:r>
      <w:r w:rsidRPr="005F2BE0">
        <w:rPr>
          <w:rFonts w:ascii="仿宋" w:eastAsia="仿宋" w:hAnsi="仿宋" w:hint="eastAsia"/>
          <w:b/>
          <w:color w:val="000000"/>
        </w:rPr>
        <w:t>、其他重要事项的情况说明</w:t>
      </w:r>
    </w:p>
    <w:p w:rsidR="00B9284F" w:rsidRPr="008E31E7" w:rsidRDefault="00B9284F" w:rsidP="00B9284F">
      <w:pPr>
        <w:spacing w:line="360" w:lineRule="auto"/>
        <w:ind w:firstLineChars="200" w:firstLine="640"/>
        <w:rPr>
          <w:rFonts w:ascii="仿宋" w:eastAsia="仿宋" w:hAnsi="仿宋"/>
        </w:rPr>
      </w:pPr>
      <w:r w:rsidRPr="008E31E7">
        <w:rPr>
          <w:rFonts w:ascii="仿宋" w:eastAsia="仿宋" w:hAnsi="仿宋" w:hint="eastAsia"/>
        </w:rPr>
        <w:t>（一）机关运行经费支出情况</w:t>
      </w:r>
    </w:p>
    <w:p w:rsidR="00B9284F" w:rsidRDefault="00B9284F" w:rsidP="00B9284F">
      <w:pPr>
        <w:widowControl/>
        <w:spacing w:before="50" w:after="50" w:line="300" w:lineRule="auto"/>
        <w:ind w:firstLineChars="200" w:firstLine="640"/>
        <w:rPr>
          <w:rFonts w:ascii="仿宋" w:eastAsia="仿宋" w:hAnsi="仿宋"/>
        </w:rPr>
      </w:pPr>
      <w:r w:rsidRPr="00F82DBA">
        <w:rPr>
          <w:rFonts w:ascii="仿宋" w:eastAsia="仿宋" w:hAnsi="仿宋" w:hint="eastAsia"/>
        </w:rPr>
        <w:lastRenderedPageBreak/>
        <w:t>（二）</w:t>
      </w:r>
      <w:r>
        <w:rPr>
          <w:rFonts w:ascii="仿宋" w:eastAsia="仿宋" w:hAnsi="仿宋" w:hint="eastAsia"/>
        </w:rPr>
        <w:t>政府采购支出情况</w:t>
      </w:r>
    </w:p>
    <w:p w:rsidR="00B9284F" w:rsidRDefault="00B9284F" w:rsidP="00B9284F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（三）政府购买服务支出情况</w:t>
      </w:r>
    </w:p>
    <w:p w:rsidR="00B9284F" w:rsidRDefault="00B9284F" w:rsidP="00B9284F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（四</w:t>
      </w:r>
      <w:r>
        <w:rPr>
          <w:rFonts w:ascii="仿宋" w:eastAsia="仿宋" w:hAnsi="仿宋"/>
        </w:rPr>
        <w:t>）</w:t>
      </w:r>
      <w:r w:rsidRPr="0024091D">
        <w:rPr>
          <w:rFonts w:ascii="仿宋" w:eastAsia="仿宋" w:hAnsi="仿宋" w:hint="eastAsia"/>
        </w:rPr>
        <w:t>国有资产占用情况</w:t>
      </w:r>
    </w:p>
    <w:p w:rsidR="00B9284F" w:rsidRDefault="00B9284F" w:rsidP="00B9284F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（五）部门</w:t>
      </w:r>
      <w:r w:rsidRPr="0024091D">
        <w:rPr>
          <w:rFonts w:ascii="仿宋" w:eastAsia="仿宋" w:hAnsi="仿宋" w:hint="eastAsia"/>
        </w:rPr>
        <w:t>绩效</w:t>
      </w:r>
      <w:r>
        <w:rPr>
          <w:rFonts w:ascii="仿宋" w:eastAsia="仿宋" w:hAnsi="仿宋" w:hint="eastAsia"/>
        </w:rPr>
        <w:t>评价</w:t>
      </w:r>
      <w:r w:rsidRPr="0024091D">
        <w:rPr>
          <w:rFonts w:ascii="仿宋" w:eastAsia="仿宋" w:hAnsi="仿宋" w:hint="eastAsia"/>
        </w:rPr>
        <w:t>情况</w:t>
      </w:r>
    </w:p>
    <w:p w:rsidR="00B9284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十</w:t>
      </w:r>
      <w:r w:rsidRPr="0082483F">
        <w:rPr>
          <w:rFonts w:ascii="仿宋" w:eastAsia="仿宋" w:hAnsi="仿宋" w:hint="eastAsia"/>
          <w:b/>
        </w:rPr>
        <w:t>、专用名词解释</w:t>
      </w:r>
    </w:p>
    <w:p w:rsidR="00B9284F" w:rsidRPr="0082483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</w:rPr>
      </w:pPr>
    </w:p>
    <w:p w:rsidR="00B9284F" w:rsidRPr="000337AA" w:rsidRDefault="00B9284F" w:rsidP="00B9284F">
      <w:pPr>
        <w:spacing w:line="560" w:lineRule="exact"/>
        <w:rPr>
          <w:rFonts w:ascii="黑体" w:eastAsia="黑体" w:hAnsi="黑体"/>
        </w:rPr>
      </w:pPr>
      <w:r w:rsidRPr="000337AA">
        <w:rPr>
          <w:rFonts w:ascii="黑体" w:eastAsia="黑体" w:hAnsi="黑体" w:hint="eastAsia"/>
        </w:rPr>
        <w:t>第二部分</w:t>
      </w:r>
      <w:r w:rsidRPr="000337AA">
        <w:rPr>
          <w:rFonts w:ascii="黑体" w:eastAsia="黑体" w:hAnsi="黑体"/>
        </w:rPr>
        <w:t>、</w:t>
      </w:r>
      <w:r w:rsidRPr="000337AA">
        <w:rPr>
          <w:rFonts w:ascii="黑体" w:eastAsia="黑体" w:hAnsi="黑体" w:hint="eastAsia"/>
        </w:rPr>
        <w:t>2020年</w:t>
      </w:r>
      <w:r w:rsidRPr="000337AA">
        <w:rPr>
          <w:rFonts w:ascii="黑体" w:eastAsia="黑体" w:hAnsi="黑体"/>
        </w:rPr>
        <w:t>部门</w:t>
      </w:r>
      <w:r w:rsidRPr="000337AA">
        <w:rPr>
          <w:rFonts w:ascii="黑体" w:eastAsia="黑体" w:hAnsi="黑体" w:hint="eastAsia"/>
        </w:rPr>
        <w:t>决</w:t>
      </w:r>
      <w:r w:rsidRPr="000337AA">
        <w:rPr>
          <w:rFonts w:ascii="黑体" w:eastAsia="黑体" w:hAnsi="黑体"/>
        </w:rPr>
        <w:t>算</w:t>
      </w:r>
      <w:r w:rsidRPr="000337AA">
        <w:rPr>
          <w:rFonts w:ascii="黑体" w:eastAsia="黑体" w:hAnsi="黑体" w:hint="eastAsia"/>
        </w:rPr>
        <w:t>表</w:t>
      </w:r>
    </w:p>
    <w:p w:rsidR="00B9284F" w:rsidRPr="0082483F" w:rsidRDefault="00B9284F" w:rsidP="00B9284F">
      <w:pPr>
        <w:jc w:val="left"/>
        <w:rPr>
          <w:rFonts w:ascii="仿宋" w:eastAsia="仿宋" w:hAnsi="仿宋"/>
        </w:rPr>
      </w:pPr>
      <w:r w:rsidRPr="00D87375">
        <w:rPr>
          <w:rFonts w:ascii="仿宋_GB2312" w:hAnsi="楷体" w:hint="eastAsia"/>
        </w:rPr>
        <w:t xml:space="preserve">    </w:t>
      </w:r>
      <w:r w:rsidRPr="0082483F">
        <w:rPr>
          <w:rFonts w:ascii="仿宋" w:eastAsia="仿宋" w:hAnsi="仿宋" w:hint="eastAsia"/>
        </w:rPr>
        <w:t>表一、收入支出决算总表</w:t>
      </w:r>
      <w:bookmarkStart w:id="0" w:name="_GoBack"/>
      <w:bookmarkEnd w:id="0"/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表二、收入决算表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表三、支出决算表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表四、财政拨款收入支出决算总表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表五、一般公共预算财政拨款支出决算表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表六、一般公共预算财政拨款基本支出决算表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表七、政府性基金预算财政拨款收入支出决算表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表八、政府性基金预算财政拨款基本支出决算表</w:t>
      </w:r>
    </w:p>
    <w:p w:rsidR="00B9284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表九、</w:t>
      </w:r>
      <w:r>
        <w:rPr>
          <w:rFonts w:ascii="仿宋" w:eastAsia="仿宋" w:hAnsi="仿宋" w:hint="eastAsia"/>
        </w:rPr>
        <w:t>国有资本经营预算财政拨款支出决算表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表十、</w:t>
      </w:r>
      <w:r w:rsidRPr="0082483F">
        <w:rPr>
          <w:rFonts w:ascii="仿宋" w:eastAsia="仿宋" w:hAnsi="仿宋" w:hint="eastAsia"/>
        </w:rPr>
        <w:t>财政拨款“三公”经费支出决算表</w:t>
      </w:r>
    </w:p>
    <w:p w:rsidR="00B9284F" w:rsidRPr="0082483F" w:rsidRDefault="00B9284F" w:rsidP="00B9284F">
      <w:pPr>
        <w:ind w:firstLine="648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表十</w:t>
      </w:r>
      <w:r>
        <w:rPr>
          <w:rFonts w:ascii="仿宋" w:eastAsia="仿宋" w:hAnsi="仿宋" w:hint="eastAsia"/>
        </w:rPr>
        <w:t>一</w:t>
      </w:r>
      <w:r w:rsidRPr="0082483F">
        <w:rPr>
          <w:rFonts w:ascii="仿宋" w:eastAsia="仿宋" w:hAnsi="仿宋" w:hint="eastAsia"/>
        </w:rPr>
        <w:t>、政府采购情况表</w:t>
      </w:r>
    </w:p>
    <w:p w:rsidR="00B9284F" w:rsidRPr="0082483F" w:rsidRDefault="00B9284F" w:rsidP="00B9284F">
      <w:pPr>
        <w:ind w:firstLine="648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表十</w:t>
      </w:r>
      <w:r>
        <w:rPr>
          <w:rFonts w:ascii="仿宋" w:eastAsia="仿宋" w:hAnsi="仿宋" w:hint="eastAsia"/>
        </w:rPr>
        <w:t>二</w:t>
      </w:r>
      <w:r w:rsidRPr="0082483F">
        <w:rPr>
          <w:rFonts w:ascii="仿宋" w:eastAsia="仿宋" w:hAnsi="仿宋" w:hint="eastAsia"/>
        </w:rPr>
        <w:t>、政府购买服务</w:t>
      </w:r>
      <w:r w:rsidR="00DE5ADA">
        <w:rPr>
          <w:rFonts w:ascii="仿宋" w:eastAsia="仿宋" w:hAnsi="仿宋" w:hint="eastAsia"/>
        </w:rPr>
        <w:t>支出</w:t>
      </w:r>
      <w:r w:rsidRPr="0082483F">
        <w:rPr>
          <w:rFonts w:ascii="仿宋" w:eastAsia="仿宋" w:hAnsi="仿宋" w:hint="eastAsia"/>
        </w:rPr>
        <w:t>情况表</w:t>
      </w:r>
    </w:p>
    <w:p w:rsidR="00B9284F" w:rsidRPr="00847A38" w:rsidRDefault="00B9284F" w:rsidP="00B9284F">
      <w:pPr>
        <w:jc w:val="center"/>
        <w:rPr>
          <w:rFonts w:ascii="楷体" w:eastAsia="楷体" w:hAnsi="楷体"/>
          <w:b/>
        </w:rPr>
      </w:pPr>
    </w:p>
    <w:p w:rsidR="00B9284F" w:rsidRDefault="00B9284F" w:rsidP="00B9284F">
      <w:pPr>
        <w:spacing w:line="360" w:lineRule="auto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C04E57" w:rsidRPr="00B9284F" w:rsidRDefault="00C04E57"/>
    <w:sectPr w:rsidR="00C04E57" w:rsidRPr="00B9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3B" w:rsidRDefault="00E8413B" w:rsidP="00B9284F">
      <w:r>
        <w:separator/>
      </w:r>
    </w:p>
  </w:endnote>
  <w:endnote w:type="continuationSeparator" w:id="0">
    <w:p w:rsidR="00E8413B" w:rsidRDefault="00E8413B" w:rsidP="00B9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3B" w:rsidRDefault="00E8413B" w:rsidP="00B9284F">
      <w:r>
        <w:separator/>
      </w:r>
    </w:p>
  </w:footnote>
  <w:footnote w:type="continuationSeparator" w:id="0">
    <w:p w:rsidR="00E8413B" w:rsidRDefault="00E8413B" w:rsidP="00B92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F0"/>
    <w:rsid w:val="000337AA"/>
    <w:rsid w:val="000F7D78"/>
    <w:rsid w:val="00247EF0"/>
    <w:rsid w:val="00490716"/>
    <w:rsid w:val="004B4CB0"/>
    <w:rsid w:val="00707DE6"/>
    <w:rsid w:val="00817CC2"/>
    <w:rsid w:val="0083074A"/>
    <w:rsid w:val="008F01B8"/>
    <w:rsid w:val="009A745B"/>
    <w:rsid w:val="00A75A8A"/>
    <w:rsid w:val="00B24E52"/>
    <w:rsid w:val="00B9284F"/>
    <w:rsid w:val="00BB5ED0"/>
    <w:rsid w:val="00C04E57"/>
    <w:rsid w:val="00CE2741"/>
    <w:rsid w:val="00D65F3A"/>
    <w:rsid w:val="00DE5ADA"/>
    <w:rsid w:val="00E76A44"/>
    <w:rsid w:val="00E8413B"/>
    <w:rsid w:val="00EF0725"/>
    <w:rsid w:val="00F6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4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8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8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8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4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8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8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8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李倬然</dc:creator>
  <cp:keywords/>
  <dc:description/>
  <cp:lastModifiedBy>李倬然</cp:lastModifiedBy>
  <cp:revision>5</cp:revision>
  <dcterms:created xsi:type="dcterms:W3CDTF">2021-09-10T02:07:00Z</dcterms:created>
  <dcterms:modified xsi:type="dcterms:W3CDTF">2021-09-10T06:15:00Z</dcterms:modified>
</cp:coreProperties>
</file>