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不合格项目说明</w:t>
      </w:r>
    </w:p>
    <w:p>
      <w:pPr>
        <w:widowControl/>
        <w:shd w:val="clear" w:color="auto" w:fill="FFFFFF"/>
        <w:spacing w:before="300" w:after="300"/>
        <w:ind w:firstLine="480"/>
        <w:jc w:val="left"/>
        <w:rPr>
          <w:rFonts w:ascii="宋体" w:hAnsi="宋体" w:eastAsia="仿宋_GB2312" w:cs="宋体"/>
          <w:b/>
          <w:bCs/>
          <w:kern w:val="0"/>
          <w:sz w:val="28"/>
          <w:szCs w:val="28"/>
        </w:rPr>
      </w:pPr>
      <w:r>
        <w:rPr>
          <w:rFonts w:ascii="宋体" w:hAnsi="宋体" w:eastAsia="仿宋_GB2312" w:cs="宋体"/>
          <w:b/>
          <w:bCs/>
          <w:kern w:val="0"/>
          <w:sz w:val="28"/>
          <w:szCs w:val="28"/>
        </w:rPr>
        <w:t>甲氧苄啶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rPr>
          <w:rFonts w:ascii="黑体" w:hAnsi="黑体" w:eastAsia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甲氧苄啶</w:t>
      </w:r>
      <w:r>
        <w:rPr>
          <w:rFonts w:eastAsia="仿宋_GB2312"/>
          <w:sz w:val="28"/>
          <w:szCs w:val="28"/>
        </w:rPr>
        <w:t>属于二氨基嘧啶类药物，</w:t>
      </w:r>
      <w:r>
        <w:rPr>
          <w:rFonts w:hint="eastAsia" w:eastAsia="仿宋_GB2312"/>
          <w:sz w:val="28"/>
          <w:szCs w:val="28"/>
        </w:rPr>
        <w:t>是合成的广谱抗菌剂，常与磺胺类药物一同使用，属磺胺增效药。《食品中兽药最大残留限量》（GB 31650-2019）中规定，甲氧苄啶在猪、牛、家禽（产蛋期禁用）中的最大限量为50μg/kg。本次抽检的不合格乌鸡中甲氧苄啶含量超标，可能是养殖户在养殖过程中违规使用相关兽药。在家禽养殖过程中超量添加控制疫病药物的剂量，以及不遵守休药时期规定，导致在市场上销售的产品，还残留着超标的药物。如果长期食用甲氧嘧啶超标的食物，可能会引起恶心、呕吐、皮疹、头痛等症状，还可能引起肝、肾功能损害。</w:t>
      </w:r>
    </w:p>
    <w:p>
      <w:pPr>
        <w:widowControl/>
        <w:shd w:val="clear" w:color="auto" w:fill="FFFFFF"/>
        <w:spacing w:before="300" w:after="300"/>
        <w:ind w:firstLine="480"/>
        <w:jc w:val="left"/>
        <w:rPr>
          <w:rFonts w:hint="eastAsia" w:ascii="Arial" w:hAnsi="Arial" w:eastAsia="宋体" w:cs="Arial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F"/>
    <w:rsid w:val="00027E62"/>
    <w:rsid w:val="0011337A"/>
    <w:rsid w:val="0019664C"/>
    <w:rsid w:val="001B1F3A"/>
    <w:rsid w:val="001C41EB"/>
    <w:rsid w:val="001D0D2D"/>
    <w:rsid w:val="00281629"/>
    <w:rsid w:val="00291937"/>
    <w:rsid w:val="003B5F34"/>
    <w:rsid w:val="00462282"/>
    <w:rsid w:val="008E4D05"/>
    <w:rsid w:val="00956F6C"/>
    <w:rsid w:val="009D5395"/>
    <w:rsid w:val="00A15ABC"/>
    <w:rsid w:val="00A67DA2"/>
    <w:rsid w:val="00B6044F"/>
    <w:rsid w:val="00E01103"/>
    <w:rsid w:val="00E0111F"/>
    <w:rsid w:val="00E85F0F"/>
    <w:rsid w:val="00F25D28"/>
    <w:rsid w:val="00FD493C"/>
    <w:rsid w:val="07A96598"/>
    <w:rsid w:val="3E9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6</TotalTime>
  <ScaleCrop>false</ScaleCrop>
  <LinksUpToDate>false</LinksUpToDate>
  <CharactersWithSpaces>308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2021-09-24T06:47:00Z</dcterms:created>
  <dc:creator>user</dc:creator>
  <cp:lastModifiedBy>lenovo</cp:lastModifiedBy>
  <cp:lastPrinted>2021-10-21T03:12:36Z</cp:lastPrinted>
  <dcterms:modified xsi:type="dcterms:W3CDTF">2021-10-21T03:12:40Z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