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2"/>
          <w:szCs w:val="32"/>
        </w:rPr>
      </w:pPr>
      <w:bookmarkStart w:id="1" w:name="_GoBack"/>
      <w:r>
        <w:rPr>
          <w:rFonts w:hint="eastAsia" w:ascii="黑体" w:hAnsi="黑体" w:eastAsia="黑体"/>
          <w:b/>
          <w:sz w:val="32"/>
          <w:szCs w:val="32"/>
        </w:rPr>
        <w:t>西城区人民政府组织实施房屋征收拆迁强制执行工作细则</w:t>
      </w:r>
    </w:p>
    <w:p>
      <w:pPr>
        <w:jc w:val="center"/>
        <w:rPr>
          <w:rFonts w:ascii="黑体" w:hAnsi="黑体" w:eastAsia="黑体"/>
          <w:sz w:val="32"/>
          <w:szCs w:val="32"/>
        </w:rPr>
      </w:pPr>
      <w:r>
        <w:rPr>
          <w:rFonts w:hint="eastAsia" w:ascii="黑体" w:hAnsi="黑体" w:eastAsia="黑体"/>
          <w:sz w:val="32"/>
          <w:szCs w:val="32"/>
        </w:rPr>
        <w:t>（征求意见稿）</w:t>
      </w:r>
    </w:p>
    <w:bookmarkEnd w:id="1"/>
    <w:p>
      <w:pPr>
        <w:spacing w:line="360" w:lineRule="auto"/>
        <w:ind w:firstLine="645"/>
        <w:jc w:val="left"/>
        <w:rPr>
          <w:rFonts w:ascii="仿宋" w:hAnsi="仿宋" w:eastAsia="仿宋"/>
          <w:sz w:val="32"/>
          <w:szCs w:val="32"/>
        </w:rPr>
      </w:pPr>
      <w:bookmarkStart w:id="0" w:name="_Hlk62641642"/>
      <w:r>
        <w:rPr>
          <w:rFonts w:hint="eastAsia" w:ascii="仿宋" w:hAnsi="仿宋" w:eastAsia="仿宋"/>
          <w:sz w:val="32"/>
          <w:szCs w:val="32"/>
        </w:rPr>
        <w:t>为进一步推进征收拆迁工作顺利开展，规范经人民法院裁定准予由西城区人民政府对房屋征收补偿决定、房屋拆迁纠纷裁决书组织强制执行工作，维护公共利益，保障被执行人的合法权益，根据《中华人民共和国行政诉讼法》、《中华人民共和国行政强制法》、《国有土地上房屋征收与补偿条例》、《最高人民法院关于办理申请人民法院强制执行国有土地上房屋征收补偿决定案件若干问题的规定》（法释〔</w:t>
      </w:r>
      <w:r>
        <w:rPr>
          <w:rFonts w:ascii="仿宋" w:hAnsi="仿宋" w:eastAsia="仿宋"/>
          <w:sz w:val="32"/>
          <w:szCs w:val="32"/>
        </w:rPr>
        <w:t>2012</w:t>
      </w: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号）、《政府组织实施房屋征收拆迁强制执行工作的指导意见》（京建发〔</w:t>
      </w:r>
      <w:r>
        <w:rPr>
          <w:rFonts w:ascii="仿宋" w:hAnsi="仿宋" w:eastAsia="仿宋"/>
          <w:sz w:val="32"/>
          <w:szCs w:val="32"/>
        </w:rPr>
        <w:t>2017〕338号</w:t>
      </w:r>
      <w:r>
        <w:rPr>
          <w:rFonts w:hint="eastAsia" w:ascii="仿宋" w:hAnsi="仿宋" w:eastAsia="仿宋"/>
          <w:sz w:val="32"/>
          <w:szCs w:val="32"/>
        </w:rPr>
        <w:t>）等相关规定，结合本区实际，特制定本实施细则</w:t>
      </w:r>
      <w:bookmarkEnd w:id="0"/>
      <w:r>
        <w:rPr>
          <w:rFonts w:hint="eastAsia" w:ascii="仿宋" w:hAnsi="仿宋" w:eastAsia="仿宋"/>
          <w:sz w:val="32"/>
          <w:szCs w:val="32"/>
        </w:rPr>
        <w:t>。</w:t>
      </w:r>
    </w:p>
    <w:p>
      <w:pPr>
        <w:spacing w:line="360" w:lineRule="auto"/>
        <w:ind w:firstLine="645"/>
        <w:jc w:val="left"/>
        <w:rPr>
          <w:rFonts w:ascii="仿宋" w:hAnsi="仿宋" w:eastAsia="仿宋"/>
          <w:b/>
          <w:sz w:val="32"/>
          <w:szCs w:val="32"/>
        </w:rPr>
      </w:pPr>
      <w:r>
        <w:rPr>
          <w:rFonts w:hint="eastAsia" w:ascii="仿宋" w:hAnsi="仿宋" w:eastAsia="仿宋"/>
          <w:b/>
          <w:sz w:val="32"/>
          <w:szCs w:val="32"/>
        </w:rPr>
        <w:t>一、适用范围</w:t>
      </w:r>
    </w:p>
    <w:p>
      <w:pPr>
        <w:spacing w:line="360" w:lineRule="auto"/>
        <w:ind w:firstLine="645"/>
        <w:jc w:val="left"/>
        <w:rPr>
          <w:rFonts w:ascii="仿宋" w:hAnsi="仿宋" w:eastAsia="仿宋"/>
          <w:sz w:val="32"/>
          <w:szCs w:val="32"/>
        </w:rPr>
      </w:pPr>
      <w:r>
        <w:rPr>
          <w:rFonts w:hint="eastAsia" w:ascii="仿宋" w:hAnsi="仿宋" w:eastAsia="仿宋"/>
          <w:sz w:val="32"/>
          <w:szCs w:val="32"/>
        </w:rPr>
        <w:t>本工作方案适用于经人民法院裁定，准予对房屋征收补偿决定书、房屋拆迁纠纷裁决书、履行房屋征收补偿协议决定书强制执行（以下简称“强制执行”），并明确由区人民政府具体组织实施的情形。</w:t>
      </w:r>
    </w:p>
    <w:p>
      <w:pPr>
        <w:spacing w:line="360" w:lineRule="auto"/>
        <w:ind w:firstLine="645"/>
        <w:jc w:val="left"/>
        <w:rPr>
          <w:rFonts w:ascii="仿宋" w:hAnsi="仿宋" w:eastAsia="仿宋"/>
          <w:b/>
          <w:sz w:val="32"/>
          <w:szCs w:val="32"/>
        </w:rPr>
      </w:pPr>
      <w:r>
        <w:rPr>
          <w:rFonts w:hint="eastAsia" w:ascii="仿宋" w:hAnsi="仿宋" w:eastAsia="仿宋"/>
          <w:b/>
          <w:sz w:val="32"/>
          <w:szCs w:val="32"/>
        </w:rPr>
        <w:t>二、基本原则</w:t>
      </w:r>
    </w:p>
    <w:p>
      <w:pPr>
        <w:spacing w:line="360" w:lineRule="auto"/>
        <w:ind w:firstLine="645"/>
        <w:jc w:val="left"/>
        <w:rPr>
          <w:rFonts w:ascii="仿宋" w:hAnsi="仿宋" w:eastAsia="仿宋"/>
          <w:sz w:val="32"/>
          <w:szCs w:val="32"/>
        </w:rPr>
      </w:pPr>
      <w:r>
        <w:rPr>
          <w:rFonts w:ascii="仿宋" w:hAnsi="仿宋" w:eastAsia="仿宋"/>
          <w:sz w:val="32"/>
          <w:szCs w:val="32"/>
        </w:rPr>
        <w:t>区人民政府组织实施强制执行工作</w:t>
      </w:r>
      <w:r>
        <w:rPr>
          <w:rFonts w:hint="eastAsia" w:ascii="仿宋" w:hAnsi="仿宋" w:eastAsia="仿宋"/>
          <w:sz w:val="32"/>
          <w:szCs w:val="32"/>
        </w:rPr>
        <w:t>，依据人民法院裁定准予执行的房屋征收补偿决定、拆迁裁决书或履行房屋征收补偿协议决定书的有关内容予以执行。</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强制执行在保证程序正当、预案科学、安全稳定的前提下，还应当遵循以下原则：</w:t>
      </w:r>
    </w:p>
    <w:p>
      <w:pPr>
        <w:spacing w:line="360" w:lineRule="auto"/>
        <w:ind w:firstLine="645"/>
        <w:jc w:val="left"/>
        <w:rPr>
          <w:rFonts w:ascii="仿宋" w:hAnsi="仿宋" w:eastAsia="仿宋"/>
          <w:sz w:val="32"/>
          <w:szCs w:val="32"/>
        </w:rPr>
      </w:pPr>
      <w:r>
        <w:rPr>
          <w:rFonts w:hint="eastAsia" w:ascii="仿宋" w:hAnsi="仿宋" w:eastAsia="仿宋"/>
          <w:sz w:val="32"/>
          <w:szCs w:val="32"/>
        </w:rPr>
        <w:t>（一）合法性原则；</w:t>
      </w:r>
    </w:p>
    <w:p>
      <w:pPr>
        <w:spacing w:line="360" w:lineRule="auto"/>
        <w:ind w:firstLine="645"/>
        <w:jc w:val="left"/>
        <w:rPr>
          <w:rFonts w:ascii="仿宋" w:hAnsi="仿宋" w:eastAsia="仿宋"/>
          <w:sz w:val="32"/>
          <w:szCs w:val="32"/>
        </w:rPr>
      </w:pPr>
      <w:r>
        <w:rPr>
          <w:rFonts w:hint="eastAsia" w:ascii="仿宋" w:hAnsi="仿宋" w:eastAsia="仿宋"/>
          <w:sz w:val="32"/>
          <w:szCs w:val="32"/>
        </w:rPr>
        <w:t>（二）维护行政机关依法履行行政执法职责原则；</w:t>
      </w:r>
    </w:p>
    <w:p>
      <w:pPr>
        <w:spacing w:line="360" w:lineRule="auto"/>
        <w:ind w:firstLine="645"/>
        <w:jc w:val="left"/>
        <w:rPr>
          <w:rFonts w:ascii="仿宋" w:hAnsi="仿宋" w:eastAsia="仿宋"/>
          <w:sz w:val="32"/>
          <w:szCs w:val="32"/>
        </w:rPr>
      </w:pPr>
      <w:r>
        <w:rPr>
          <w:rFonts w:hint="eastAsia" w:ascii="仿宋" w:hAnsi="仿宋" w:eastAsia="仿宋"/>
          <w:sz w:val="32"/>
          <w:szCs w:val="32"/>
        </w:rPr>
        <w:t>（三）保护国家利益、公共利益以及公民、法人和其他组织合法权益原则；</w:t>
      </w:r>
    </w:p>
    <w:p>
      <w:pPr>
        <w:spacing w:line="360" w:lineRule="auto"/>
        <w:ind w:firstLine="645"/>
        <w:jc w:val="left"/>
        <w:rPr>
          <w:rFonts w:ascii="仿宋" w:hAnsi="仿宋" w:eastAsia="仿宋"/>
          <w:sz w:val="32"/>
          <w:szCs w:val="32"/>
        </w:rPr>
      </w:pPr>
      <w:r>
        <w:rPr>
          <w:rFonts w:hint="eastAsia" w:ascii="仿宋" w:hAnsi="仿宋" w:eastAsia="仿宋"/>
          <w:sz w:val="32"/>
          <w:szCs w:val="32"/>
        </w:rPr>
        <w:t>（四）说服教育和强制执行相结合原则。</w:t>
      </w:r>
    </w:p>
    <w:p>
      <w:pPr>
        <w:spacing w:line="360" w:lineRule="auto"/>
        <w:ind w:firstLine="645"/>
        <w:jc w:val="left"/>
        <w:rPr>
          <w:rFonts w:ascii="仿宋" w:hAnsi="仿宋" w:eastAsia="仿宋"/>
          <w:b/>
          <w:sz w:val="32"/>
          <w:szCs w:val="32"/>
        </w:rPr>
      </w:pPr>
      <w:r>
        <w:rPr>
          <w:rFonts w:hint="eastAsia" w:ascii="仿宋" w:hAnsi="仿宋" w:eastAsia="仿宋"/>
          <w:b/>
          <w:sz w:val="32"/>
          <w:szCs w:val="32"/>
        </w:rPr>
        <w:t>三、实施主体</w:t>
      </w:r>
    </w:p>
    <w:p>
      <w:pPr>
        <w:spacing w:line="360" w:lineRule="auto"/>
        <w:ind w:firstLine="645"/>
        <w:jc w:val="left"/>
        <w:rPr>
          <w:rFonts w:ascii="仿宋" w:hAnsi="仿宋" w:eastAsia="仿宋"/>
          <w:sz w:val="32"/>
          <w:szCs w:val="32"/>
        </w:rPr>
      </w:pPr>
      <w:r>
        <w:rPr>
          <w:rFonts w:hint="eastAsia" w:ascii="仿宋" w:hAnsi="仿宋" w:eastAsia="仿宋"/>
          <w:sz w:val="32"/>
          <w:szCs w:val="32"/>
        </w:rPr>
        <w:t>西城区人民政府负责本行政区域的强制执行工作，并结合实际情况，责成西城区相关行政机关牵头组织实施强制执行具体工作，其他职能部门应各司其职，通力协作，确保强制执行工作依法顺利开展。</w:t>
      </w:r>
    </w:p>
    <w:p>
      <w:pPr>
        <w:spacing w:line="360" w:lineRule="auto"/>
        <w:ind w:firstLine="643" w:firstLineChars="200"/>
        <w:jc w:val="left"/>
        <w:rPr>
          <w:rFonts w:ascii="仿宋" w:hAnsi="仿宋" w:eastAsia="仿宋"/>
          <w:b/>
          <w:sz w:val="32"/>
          <w:szCs w:val="32"/>
        </w:rPr>
      </w:pPr>
      <w:r>
        <w:rPr>
          <w:rFonts w:hint="eastAsia" w:ascii="仿宋" w:hAnsi="仿宋" w:eastAsia="仿宋"/>
          <w:b/>
          <w:sz w:val="32"/>
          <w:szCs w:val="32"/>
        </w:rPr>
        <w:t>四、实施程序</w:t>
      </w:r>
    </w:p>
    <w:p>
      <w:pPr>
        <w:spacing w:line="360" w:lineRule="auto"/>
        <w:ind w:firstLine="645"/>
        <w:jc w:val="left"/>
        <w:rPr>
          <w:rFonts w:ascii="仿宋" w:hAnsi="仿宋" w:eastAsia="仿宋"/>
          <w:b/>
          <w:sz w:val="32"/>
          <w:szCs w:val="32"/>
        </w:rPr>
      </w:pPr>
      <w:r>
        <w:rPr>
          <w:rFonts w:hint="eastAsia" w:ascii="仿宋" w:hAnsi="仿宋" w:eastAsia="仿宋"/>
          <w:b/>
          <w:sz w:val="32"/>
          <w:szCs w:val="32"/>
        </w:rPr>
        <w:t>（一）组建强制执行临时指挥部</w:t>
      </w:r>
    </w:p>
    <w:p>
      <w:pPr>
        <w:spacing w:line="360" w:lineRule="auto"/>
        <w:ind w:firstLine="645"/>
        <w:jc w:val="left"/>
        <w:rPr>
          <w:rFonts w:ascii="仿宋" w:hAnsi="仿宋" w:eastAsia="仿宋"/>
          <w:sz w:val="32"/>
          <w:szCs w:val="32"/>
        </w:rPr>
      </w:pPr>
      <w:r>
        <w:rPr>
          <w:rFonts w:hint="eastAsia" w:ascii="仿宋" w:hAnsi="仿宋" w:eastAsia="仿宋"/>
          <w:sz w:val="32"/>
          <w:szCs w:val="32"/>
        </w:rPr>
        <w:t>区政府收到人民法院《行政裁定书》并确定牵头实施单位后，由牵头实施单位牵头组建强制执行临时指挥部，指挥部成员单位由区各相关职能部门组成。</w:t>
      </w:r>
    </w:p>
    <w:p>
      <w:pPr>
        <w:spacing w:line="360" w:lineRule="auto"/>
        <w:ind w:firstLine="645"/>
        <w:jc w:val="left"/>
        <w:rPr>
          <w:rFonts w:ascii="仿宋" w:hAnsi="仿宋" w:eastAsia="仿宋"/>
          <w:sz w:val="32"/>
          <w:szCs w:val="32"/>
        </w:rPr>
      </w:pPr>
      <w:r>
        <w:rPr>
          <w:rFonts w:hint="eastAsia" w:ascii="仿宋" w:hAnsi="仿宋" w:eastAsia="仿宋"/>
          <w:sz w:val="32"/>
          <w:szCs w:val="32"/>
        </w:rPr>
        <w:t>强制执行临时指挥部应当设立安全保卫和应急处置、疏导谈判、清登搬家、房屋拆除、消防救护、舆情监控、证据保全、善后维稳等相关工作小组，各小组组长应由相关成员单位负责同志担任。</w:t>
      </w:r>
    </w:p>
    <w:p>
      <w:pPr>
        <w:spacing w:line="360" w:lineRule="auto"/>
        <w:ind w:firstLine="645"/>
        <w:jc w:val="left"/>
        <w:rPr>
          <w:rFonts w:ascii="仿宋" w:hAnsi="仿宋" w:eastAsia="仿宋"/>
          <w:b/>
          <w:sz w:val="32"/>
          <w:szCs w:val="32"/>
        </w:rPr>
      </w:pPr>
      <w:r>
        <w:rPr>
          <w:rFonts w:hint="eastAsia" w:ascii="仿宋" w:hAnsi="仿宋" w:eastAsia="仿宋"/>
          <w:b/>
          <w:sz w:val="32"/>
          <w:szCs w:val="32"/>
        </w:rPr>
        <w:t>（二）告知书送达</w:t>
      </w:r>
    </w:p>
    <w:p>
      <w:pPr>
        <w:spacing w:line="360" w:lineRule="auto"/>
        <w:ind w:firstLine="645"/>
        <w:jc w:val="left"/>
        <w:rPr>
          <w:rFonts w:ascii="仿宋" w:hAnsi="仿宋" w:eastAsia="仿宋"/>
          <w:sz w:val="32"/>
          <w:szCs w:val="32"/>
        </w:rPr>
      </w:pPr>
      <w:r>
        <w:rPr>
          <w:rFonts w:hint="eastAsia" w:ascii="仿宋" w:hAnsi="仿宋" w:eastAsia="仿宋"/>
          <w:sz w:val="32"/>
          <w:szCs w:val="32"/>
        </w:rPr>
        <w:t>强制执行临时指挥部组建后，制作《强制执行告知书》并向被执行人送达。告知书内容应明确被执行人的姓名、地址，强制执行的理由和依据，强制执行的内容，自行履行义务的期限及逾期履行的法律后果等。</w:t>
      </w:r>
    </w:p>
    <w:p>
      <w:pPr>
        <w:spacing w:line="360" w:lineRule="auto"/>
        <w:ind w:firstLine="645"/>
        <w:jc w:val="left"/>
        <w:rPr>
          <w:rFonts w:ascii="仿宋" w:hAnsi="仿宋" w:eastAsia="仿宋"/>
          <w:b/>
          <w:sz w:val="32"/>
          <w:szCs w:val="32"/>
        </w:rPr>
      </w:pPr>
      <w:r>
        <w:rPr>
          <w:rFonts w:hint="eastAsia" w:ascii="仿宋" w:hAnsi="仿宋" w:eastAsia="仿宋"/>
          <w:b/>
          <w:sz w:val="32"/>
          <w:szCs w:val="32"/>
        </w:rPr>
        <w:t>（三）执行预备会</w:t>
      </w:r>
    </w:p>
    <w:p>
      <w:pPr>
        <w:spacing w:line="360" w:lineRule="auto"/>
        <w:ind w:firstLine="645"/>
        <w:jc w:val="left"/>
        <w:rPr>
          <w:rFonts w:ascii="仿宋" w:hAnsi="仿宋" w:eastAsia="仿宋"/>
          <w:sz w:val="32"/>
          <w:szCs w:val="32"/>
        </w:rPr>
      </w:pPr>
      <w:r>
        <w:rPr>
          <w:rFonts w:hint="eastAsia" w:ascii="仿宋" w:hAnsi="仿宋" w:eastAsia="仿宋"/>
          <w:sz w:val="32"/>
          <w:szCs w:val="32"/>
        </w:rPr>
        <w:t>被执行人未在《强制执行告知书》规定的期限内自行履行义务的，强制执行临时指挥部应当组织成员单位召开强制执行预备会。</w:t>
      </w:r>
    </w:p>
    <w:p>
      <w:pPr>
        <w:spacing w:line="360" w:lineRule="auto"/>
        <w:ind w:firstLine="645"/>
        <w:jc w:val="left"/>
        <w:rPr>
          <w:rFonts w:ascii="仿宋" w:hAnsi="仿宋" w:eastAsia="仿宋"/>
          <w:sz w:val="32"/>
          <w:szCs w:val="32"/>
        </w:rPr>
      </w:pPr>
      <w:r>
        <w:rPr>
          <w:rFonts w:hint="eastAsia" w:ascii="仿宋" w:hAnsi="仿宋" w:eastAsia="仿宋"/>
          <w:sz w:val="32"/>
          <w:szCs w:val="32"/>
        </w:rPr>
        <w:t>会议对被执行人情况、家庭状况、心理和行为表现等进行分析研判，根据实际情况进一步完善由相关部门拟定的《强制执行预案》，明确强制执行时间、集合与疏导地点等相关事项，形成确定的《强制执行预案》。</w:t>
      </w:r>
    </w:p>
    <w:p>
      <w:pPr>
        <w:spacing w:line="360" w:lineRule="auto"/>
        <w:ind w:firstLine="645"/>
        <w:jc w:val="left"/>
        <w:rPr>
          <w:rFonts w:ascii="仿宋" w:hAnsi="仿宋" w:eastAsia="仿宋"/>
          <w:b/>
          <w:sz w:val="32"/>
          <w:szCs w:val="32"/>
        </w:rPr>
      </w:pPr>
      <w:r>
        <w:rPr>
          <w:rFonts w:hint="eastAsia" w:ascii="仿宋" w:hAnsi="仿宋" w:eastAsia="仿宋"/>
          <w:b/>
          <w:sz w:val="32"/>
          <w:szCs w:val="32"/>
        </w:rPr>
        <w:t>（四）张贴执行公告</w:t>
      </w:r>
    </w:p>
    <w:p>
      <w:pPr>
        <w:spacing w:line="360" w:lineRule="auto"/>
        <w:ind w:firstLine="645"/>
        <w:jc w:val="left"/>
        <w:rPr>
          <w:rFonts w:ascii="仿宋" w:hAnsi="仿宋" w:eastAsia="仿宋"/>
          <w:sz w:val="32"/>
          <w:szCs w:val="32"/>
        </w:rPr>
      </w:pPr>
      <w:r>
        <w:rPr>
          <w:rFonts w:hint="eastAsia" w:ascii="仿宋" w:hAnsi="仿宋" w:eastAsia="仿宋"/>
          <w:sz w:val="32"/>
          <w:szCs w:val="32"/>
        </w:rPr>
        <w:t>强制执行实施前，强制执行临时指挥部应当制作《强制执行公告》并在拟执行现场进行公告。《强制执行公告》内容应当包括实施强制执行的依据、强制执行事项、实施强制执行时间等内容。</w:t>
      </w:r>
    </w:p>
    <w:p>
      <w:pPr>
        <w:spacing w:line="360" w:lineRule="auto"/>
        <w:ind w:firstLine="645"/>
        <w:jc w:val="left"/>
        <w:rPr>
          <w:rFonts w:ascii="仿宋" w:hAnsi="仿宋" w:eastAsia="仿宋"/>
          <w:b/>
          <w:sz w:val="32"/>
          <w:szCs w:val="32"/>
        </w:rPr>
      </w:pPr>
      <w:r>
        <w:rPr>
          <w:rFonts w:hint="eastAsia" w:ascii="仿宋" w:hAnsi="仿宋" w:eastAsia="仿宋"/>
          <w:b/>
          <w:sz w:val="32"/>
          <w:szCs w:val="32"/>
        </w:rPr>
        <w:t>（五）现场指挥</w:t>
      </w:r>
    </w:p>
    <w:p>
      <w:pPr>
        <w:spacing w:line="360" w:lineRule="auto"/>
        <w:ind w:firstLine="645"/>
        <w:jc w:val="left"/>
        <w:rPr>
          <w:rFonts w:ascii="仿宋" w:hAnsi="仿宋" w:eastAsia="仿宋"/>
          <w:sz w:val="32"/>
          <w:szCs w:val="32"/>
        </w:rPr>
      </w:pPr>
      <w:r>
        <w:rPr>
          <w:rFonts w:hint="eastAsia" w:ascii="仿宋" w:hAnsi="仿宋" w:eastAsia="仿宋"/>
          <w:sz w:val="32"/>
          <w:szCs w:val="32"/>
        </w:rPr>
        <w:t>强制执行临时指挥部负责统一指挥协调现场执行工作，并应确定一名现场执行指挥，遇有下列特殊情形之一的，现场执行指挥可以决定停止强制执行实施工作：</w:t>
      </w:r>
    </w:p>
    <w:p>
      <w:pPr>
        <w:spacing w:line="360" w:lineRule="auto"/>
        <w:ind w:firstLine="645"/>
        <w:jc w:val="left"/>
        <w:rPr>
          <w:rFonts w:ascii="仿宋" w:hAnsi="仿宋" w:eastAsia="仿宋"/>
          <w:sz w:val="32"/>
          <w:szCs w:val="32"/>
        </w:rPr>
      </w:pPr>
      <w:r>
        <w:rPr>
          <w:rFonts w:hint="eastAsia" w:ascii="仿宋" w:hAnsi="仿宋" w:eastAsia="仿宋"/>
          <w:sz w:val="32"/>
          <w:szCs w:val="32"/>
        </w:rPr>
        <w:t>1.强制执行实施前，被执行人已自行履行义务的；</w:t>
      </w:r>
    </w:p>
    <w:p>
      <w:pPr>
        <w:spacing w:line="360" w:lineRule="auto"/>
        <w:ind w:firstLine="645"/>
        <w:jc w:val="left"/>
        <w:rPr>
          <w:rFonts w:ascii="仿宋" w:hAnsi="仿宋" w:eastAsia="仿宋"/>
          <w:sz w:val="32"/>
          <w:szCs w:val="32"/>
        </w:rPr>
      </w:pPr>
      <w:r>
        <w:rPr>
          <w:rFonts w:hint="eastAsia" w:ascii="仿宋" w:hAnsi="仿宋" w:eastAsia="仿宋"/>
          <w:sz w:val="32"/>
          <w:szCs w:val="32"/>
        </w:rPr>
        <w:t>2.执行可能造成难以弥补的损失，且停止执行不损害公共利益的；</w:t>
      </w:r>
    </w:p>
    <w:p>
      <w:pPr>
        <w:spacing w:line="360" w:lineRule="auto"/>
        <w:ind w:firstLine="645"/>
        <w:jc w:val="left"/>
        <w:rPr>
          <w:rFonts w:ascii="仿宋" w:hAnsi="仿宋" w:eastAsia="仿宋"/>
          <w:sz w:val="32"/>
          <w:szCs w:val="32"/>
        </w:rPr>
      </w:pPr>
      <w:r>
        <w:rPr>
          <w:rFonts w:hint="eastAsia" w:ascii="仿宋" w:hAnsi="仿宋" w:eastAsia="仿宋"/>
          <w:sz w:val="32"/>
          <w:szCs w:val="32"/>
        </w:rPr>
        <w:t>3.强制执行实施前，出现其他可能对安全和社会稳定产生重大影响的，现场执行指挥认为应当停止强制执行实施的情形。</w:t>
      </w:r>
    </w:p>
    <w:p>
      <w:pPr>
        <w:spacing w:line="360" w:lineRule="auto"/>
        <w:ind w:firstLine="645"/>
        <w:jc w:val="left"/>
        <w:rPr>
          <w:rFonts w:ascii="仿宋" w:hAnsi="仿宋" w:eastAsia="仿宋"/>
          <w:sz w:val="32"/>
          <w:szCs w:val="32"/>
        </w:rPr>
      </w:pPr>
      <w:r>
        <w:rPr>
          <w:rFonts w:hint="eastAsia" w:ascii="仿宋" w:hAnsi="仿宋" w:eastAsia="仿宋"/>
          <w:sz w:val="32"/>
          <w:szCs w:val="32"/>
        </w:rPr>
        <w:t>除第一项所述情形外，其他阻碍强制执行的情形消失后，应当恢复强制执行。</w:t>
      </w:r>
    </w:p>
    <w:p>
      <w:pPr>
        <w:spacing w:line="360" w:lineRule="auto"/>
        <w:ind w:firstLine="645"/>
        <w:jc w:val="left"/>
        <w:rPr>
          <w:rFonts w:ascii="仿宋" w:hAnsi="仿宋" w:eastAsia="仿宋"/>
          <w:b/>
          <w:sz w:val="32"/>
          <w:szCs w:val="32"/>
        </w:rPr>
      </w:pPr>
      <w:r>
        <w:rPr>
          <w:rFonts w:hint="eastAsia" w:ascii="仿宋" w:hAnsi="仿宋" w:eastAsia="仿宋"/>
          <w:b/>
          <w:sz w:val="32"/>
          <w:szCs w:val="32"/>
        </w:rPr>
        <w:t>（六）执行启动</w:t>
      </w:r>
    </w:p>
    <w:p>
      <w:pPr>
        <w:spacing w:line="360" w:lineRule="auto"/>
        <w:ind w:firstLine="645"/>
        <w:jc w:val="left"/>
        <w:rPr>
          <w:rFonts w:ascii="仿宋" w:hAnsi="仿宋" w:eastAsia="仿宋"/>
          <w:sz w:val="32"/>
          <w:szCs w:val="32"/>
        </w:rPr>
      </w:pPr>
      <w:r>
        <w:rPr>
          <w:rFonts w:hint="eastAsia" w:ascii="仿宋" w:hAnsi="仿宋" w:eastAsia="仿宋"/>
          <w:sz w:val="32"/>
          <w:szCs w:val="32"/>
        </w:rPr>
        <w:t>参加强制执行工作的各工作人员应当佩戴统一标识，按时到岗到位，做好相应准备工作。</w:t>
      </w:r>
    </w:p>
    <w:p>
      <w:pPr>
        <w:spacing w:line="360" w:lineRule="auto"/>
        <w:ind w:firstLine="645"/>
        <w:jc w:val="left"/>
        <w:rPr>
          <w:rFonts w:ascii="仿宋" w:hAnsi="仿宋" w:eastAsia="仿宋"/>
          <w:sz w:val="32"/>
          <w:szCs w:val="32"/>
        </w:rPr>
      </w:pPr>
      <w:r>
        <w:rPr>
          <w:rFonts w:hint="eastAsia" w:ascii="仿宋" w:hAnsi="仿宋" w:eastAsia="仿宋"/>
          <w:sz w:val="32"/>
          <w:szCs w:val="32"/>
        </w:rPr>
        <w:t>现场执行指挥宣布强制执行开始实施，各工作人员应当按照强制执行预案及现场执行指挥要求，各司其职、密切协同、分工落实。</w:t>
      </w:r>
    </w:p>
    <w:p>
      <w:pPr>
        <w:spacing w:line="360" w:lineRule="auto"/>
        <w:ind w:firstLine="645"/>
        <w:jc w:val="left"/>
        <w:rPr>
          <w:rFonts w:ascii="仿宋" w:hAnsi="仿宋" w:eastAsia="仿宋"/>
          <w:b/>
          <w:sz w:val="32"/>
          <w:szCs w:val="32"/>
        </w:rPr>
      </w:pPr>
      <w:r>
        <w:rPr>
          <w:rFonts w:hint="eastAsia" w:ascii="仿宋" w:hAnsi="仿宋" w:eastAsia="仿宋"/>
          <w:b/>
          <w:sz w:val="32"/>
          <w:szCs w:val="32"/>
        </w:rPr>
        <w:t>（七）现场控制</w:t>
      </w:r>
    </w:p>
    <w:p>
      <w:pPr>
        <w:spacing w:line="360" w:lineRule="auto"/>
        <w:ind w:firstLine="645"/>
        <w:jc w:val="left"/>
        <w:rPr>
          <w:rFonts w:ascii="仿宋" w:hAnsi="仿宋" w:eastAsia="仿宋"/>
          <w:sz w:val="32"/>
          <w:szCs w:val="32"/>
        </w:rPr>
      </w:pPr>
      <w:r>
        <w:rPr>
          <w:rFonts w:hint="eastAsia" w:ascii="仿宋" w:hAnsi="仿宋" w:eastAsia="仿宋"/>
          <w:sz w:val="32"/>
          <w:szCs w:val="32"/>
        </w:rPr>
        <w:t>安全保卫和应急处置小组负责现场外围警戒，现场及周边秩序维护，现场群众疏导以及各类突发事件的应急处置。</w:t>
      </w:r>
    </w:p>
    <w:p>
      <w:pPr>
        <w:spacing w:line="360" w:lineRule="auto"/>
        <w:ind w:firstLine="645"/>
        <w:jc w:val="left"/>
        <w:rPr>
          <w:rFonts w:ascii="仿宋" w:hAnsi="仿宋" w:eastAsia="仿宋"/>
          <w:b/>
          <w:sz w:val="32"/>
          <w:szCs w:val="32"/>
        </w:rPr>
      </w:pPr>
      <w:r>
        <w:rPr>
          <w:rFonts w:hint="eastAsia" w:ascii="仿宋" w:hAnsi="仿宋" w:eastAsia="仿宋"/>
          <w:b/>
          <w:sz w:val="32"/>
          <w:szCs w:val="32"/>
        </w:rPr>
        <w:t>（八）强制执行</w:t>
      </w:r>
    </w:p>
    <w:p>
      <w:pPr>
        <w:spacing w:line="360" w:lineRule="auto"/>
        <w:ind w:firstLine="645"/>
        <w:jc w:val="left"/>
        <w:rPr>
          <w:rFonts w:ascii="仿宋" w:hAnsi="仿宋" w:eastAsia="仿宋"/>
          <w:sz w:val="32"/>
          <w:szCs w:val="32"/>
        </w:rPr>
      </w:pPr>
      <w:r>
        <w:rPr>
          <w:rFonts w:hint="eastAsia" w:ascii="仿宋" w:hAnsi="仿宋" w:eastAsia="仿宋"/>
          <w:sz w:val="32"/>
          <w:szCs w:val="32"/>
        </w:rPr>
        <w:t>强制执行启动后，由疏导谈判组向被执行人宣告实施强制执行，并做好被执行人工作，争取被执行人的配合。被执行人拒绝配合的，由人员布控组按照强制执行预案将被执行人安全带离执行现场，也可护送至周转房或安置房。</w:t>
      </w:r>
    </w:p>
    <w:p>
      <w:pPr>
        <w:spacing w:line="360" w:lineRule="auto"/>
        <w:ind w:firstLine="645"/>
        <w:jc w:val="left"/>
        <w:rPr>
          <w:rFonts w:ascii="仿宋" w:hAnsi="仿宋" w:eastAsia="仿宋"/>
          <w:b/>
          <w:sz w:val="32"/>
          <w:szCs w:val="32"/>
        </w:rPr>
      </w:pPr>
      <w:r>
        <w:rPr>
          <w:rFonts w:hint="eastAsia" w:ascii="仿宋" w:hAnsi="仿宋" w:eastAsia="仿宋"/>
          <w:b/>
          <w:sz w:val="32"/>
          <w:szCs w:val="32"/>
        </w:rPr>
        <w:t>（九）物品清登</w:t>
      </w:r>
    </w:p>
    <w:p>
      <w:pPr>
        <w:spacing w:line="360" w:lineRule="auto"/>
        <w:ind w:firstLine="645"/>
        <w:jc w:val="left"/>
        <w:rPr>
          <w:rFonts w:ascii="仿宋" w:hAnsi="仿宋" w:eastAsia="仿宋"/>
          <w:sz w:val="32"/>
          <w:szCs w:val="32"/>
        </w:rPr>
      </w:pPr>
      <w:r>
        <w:rPr>
          <w:rFonts w:hint="eastAsia" w:ascii="仿宋" w:hAnsi="仿宋" w:eastAsia="仿宋"/>
          <w:sz w:val="32"/>
          <w:szCs w:val="32"/>
        </w:rPr>
        <w:t>清登搬家组在公证机构公证下对被执行房屋内的物品进行清点打包，并负责将物品运送至周转房或安置房。物品清点打包、转移过程应全程公证。</w:t>
      </w:r>
    </w:p>
    <w:p>
      <w:pPr>
        <w:spacing w:line="360" w:lineRule="auto"/>
        <w:ind w:firstLine="645"/>
        <w:jc w:val="left"/>
        <w:rPr>
          <w:rFonts w:ascii="仿宋" w:hAnsi="仿宋" w:eastAsia="仿宋"/>
          <w:b/>
          <w:sz w:val="32"/>
          <w:szCs w:val="32"/>
        </w:rPr>
      </w:pPr>
      <w:r>
        <w:rPr>
          <w:rFonts w:hint="eastAsia" w:ascii="仿宋" w:hAnsi="仿宋" w:eastAsia="仿宋"/>
          <w:b/>
          <w:sz w:val="32"/>
          <w:szCs w:val="32"/>
        </w:rPr>
        <w:t>（十）证据保全</w:t>
      </w:r>
    </w:p>
    <w:p>
      <w:pPr>
        <w:spacing w:line="360" w:lineRule="auto"/>
        <w:ind w:firstLine="645"/>
        <w:jc w:val="left"/>
        <w:rPr>
          <w:rFonts w:ascii="仿宋" w:hAnsi="仿宋" w:eastAsia="仿宋"/>
          <w:sz w:val="32"/>
          <w:szCs w:val="32"/>
        </w:rPr>
      </w:pPr>
      <w:r>
        <w:rPr>
          <w:rFonts w:hint="eastAsia" w:ascii="仿宋" w:hAnsi="仿宋" w:eastAsia="仿宋"/>
          <w:sz w:val="32"/>
          <w:szCs w:val="32"/>
        </w:rPr>
        <w:t>证据保全组负责对强制执行过程全程录像，做好强制执行档案的收集、整理工作，配合公证机构做好公证工作。</w:t>
      </w:r>
    </w:p>
    <w:p>
      <w:pPr>
        <w:spacing w:line="360" w:lineRule="auto"/>
        <w:ind w:firstLine="645"/>
        <w:jc w:val="left"/>
        <w:rPr>
          <w:rFonts w:ascii="仿宋" w:hAnsi="仿宋" w:eastAsia="仿宋"/>
          <w:b/>
          <w:sz w:val="32"/>
          <w:szCs w:val="32"/>
        </w:rPr>
      </w:pPr>
      <w:r>
        <w:rPr>
          <w:rFonts w:hint="eastAsia" w:ascii="仿宋" w:hAnsi="仿宋" w:eastAsia="仿宋"/>
          <w:b/>
          <w:sz w:val="32"/>
          <w:szCs w:val="32"/>
        </w:rPr>
        <w:t>（十一）房屋拆除</w:t>
      </w:r>
    </w:p>
    <w:p>
      <w:pPr>
        <w:spacing w:line="360" w:lineRule="auto"/>
        <w:ind w:firstLine="645"/>
        <w:jc w:val="left"/>
        <w:rPr>
          <w:rFonts w:ascii="仿宋" w:hAnsi="仿宋" w:eastAsia="仿宋"/>
          <w:sz w:val="32"/>
          <w:szCs w:val="32"/>
        </w:rPr>
      </w:pPr>
      <w:r>
        <w:rPr>
          <w:rFonts w:hint="eastAsia" w:ascii="仿宋" w:hAnsi="仿宋" w:eastAsia="仿宋"/>
          <w:sz w:val="32"/>
          <w:szCs w:val="32"/>
        </w:rPr>
        <w:t>清登搬家工作完成后，房屋拆除组负责对被执行房屋实施拆除工作，拆除工作应符合安全、环保等相关规定。</w:t>
      </w:r>
    </w:p>
    <w:p>
      <w:pPr>
        <w:spacing w:line="360" w:lineRule="auto"/>
        <w:ind w:firstLine="645"/>
        <w:jc w:val="left"/>
        <w:rPr>
          <w:rFonts w:ascii="仿宋" w:hAnsi="仿宋" w:eastAsia="仿宋"/>
          <w:b/>
          <w:sz w:val="32"/>
          <w:szCs w:val="32"/>
        </w:rPr>
      </w:pPr>
      <w:r>
        <w:rPr>
          <w:rFonts w:hint="eastAsia" w:ascii="仿宋" w:hAnsi="仿宋" w:eastAsia="仿宋"/>
          <w:b/>
          <w:sz w:val="32"/>
          <w:szCs w:val="32"/>
        </w:rPr>
        <w:t>（十二）宣传引导</w:t>
      </w:r>
    </w:p>
    <w:p>
      <w:pPr>
        <w:spacing w:line="360" w:lineRule="auto"/>
        <w:ind w:firstLine="645"/>
        <w:jc w:val="left"/>
        <w:rPr>
          <w:rFonts w:ascii="仿宋" w:hAnsi="仿宋" w:eastAsia="仿宋"/>
          <w:sz w:val="32"/>
          <w:szCs w:val="32"/>
        </w:rPr>
      </w:pPr>
      <w:r>
        <w:rPr>
          <w:rFonts w:hint="eastAsia" w:ascii="仿宋" w:hAnsi="仿宋" w:eastAsia="仿宋"/>
          <w:sz w:val="32"/>
          <w:szCs w:val="32"/>
        </w:rPr>
        <w:t>舆情监控组负责了解掌握强制执行工作的情况信息，统一对外宣传和答复口径。</w:t>
      </w:r>
    </w:p>
    <w:p>
      <w:pPr>
        <w:spacing w:line="360" w:lineRule="auto"/>
        <w:ind w:firstLine="645"/>
        <w:jc w:val="left"/>
        <w:rPr>
          <w:rFonts w:ascii="仿宋" w:hAnsi="仿宋" w:eastAsia="仿宋"/>
          <w:b/>
          <w:sz w:val="32"/>
          <w:szCs w:val="32"/>
        </w:rPr>
      </w:pPr>
      <w:r>
        <w:rPr>
          <w:rFonts w:hint="eastAsia" w:ascii="仿宋" w:hAnsi="仿宋" w:eastAsia="仿宋"/>
          <w:b/>
          <w:sz w:val="32"/>
          <w:szCs w:val="32"/>
        </w:rPr>
        <w:t>（十三）执行通报</w:t>
      </w:r>
    </w:p>
    <w:p>
      <w:pPr>
        <w:spacing w:line="360" w:lineRule="auto"/>
        <w:ind w:firstLine="645"/>
        <w:jc w:val="left"/>
        <w:rPr>
          <w:rFonts w:ascii="仿宋" w:hAnsi="仿宋" w:eastAsia="仿宋"/>
          <w:sz w:val="32"/>
          <w:szCs w:val="32"/>
        </w:rPr>
      </w:pPr>
      <w:r>
        <w:rPr>
          <w:rFonts w:hint="eastAsia" w:ascii="仿宋" w:hAnsi="仿宋" w:eastAsia="仿宋"/>
          <w:sz w:val="32"/>
          <w:szCs w:val="32"/>
        </w:rPr>
        <w:t>强制执行工作完毕后，强制执行工作专班报请区政府于5日内将强制执行情况书面告知西城区人民法院。</w:t>
      </w:r>
    </w:p>
    <w:p>
      <w:pPr>
        <w:spacing w:line="360" w:lineRule="auto"/>
        <w:ind w:firstLine="645"/>
        <w:jc w:val="left"/>
        <w:rPr>
          <w:rFonts w:ascii="仿宋" w:hAnsi="仿宋" w:eastAsia="仿宋"/>
          <w:b/>
          <w:sz w:val="32"/>
          <w:szCs w:val="32"/>
        </w:rPr>
      </w:pPr>
      <w:r>
        <w:rPr>
          <w:rFonts w:hint="eastAsia" w:ascii="仿宋" w:hAnsi="仿宋" w:eastAsia="仿宋"/>
          <w:b/>
          <w:sz w:val="32"/>
          <w:szCs w:val="32"/>
        </w:rPr>
        <w:t>五、善后保障</w:t>
      </w:r>
    </w:p>
    <w:p>
      <w:pPr>
        <w:spacing w:line="360" w:lineRule="auto"/>
        <w:ind w:firstLine="645"/>
        <w:jc w:val="left"/>
        <w:rPr>
          <w:rFonts w:ascii="仿宋" w:hAnsi="仿宋" w:eastAsia="仿宋"/>
          <w:b/>
          <w:sz w:val="32"/>
          <w:szCs w:val="32"/>
        </w:rPr>
      </w:pPr>
      <w:r>
        <w:rPr>
          <w:rFonts w:hint="eastAsia" w:ascii="仿宋" w:hAnsi="仿宋" w:eastAsia="仿宋"/>
          <w:b/>
          <w:sz w:val="32"/>
          <w:szCs w:val="32"/>
        </w:rPr>
        <w:t>（一）安置保障</w:t>
      </w:r>
    </w:p>
    <w:p>
      <w:pPr>
        <w:spacing w:line="360" w:lineRule="auto"/>
        <w:ind w:firstLine="645"/>
        <w:jc w:val="left"/>
        <w:rPr>
          <w:rFonts w:ascii="仿宋" w:hAnsi="仿宋" w:eastAsia="仿宋"/>
          <w:sz w:val="32"/>
          <w:szCs w:val="32"/>
        </w:rPr>
      </w:pPr>
      <w:r>
        <w:rPr>
          <w:rFonts w:hint="eastAsia" w:ascii="仿宋" w:hAnsi="仿宋" w:eastAsia="仿宋"/>
          <w:sz w:val="32"/>
          <w:szCs w:val="32"/>
        </w:rPr>
        <w:t>善后维稳组负责督促相关单位做好被执行人矛盾化解及稳控工作，如保障周转或安置用房的正常使用、保障被执行人就征收补偿事宜与项目实施单位的沟通渠道畅通等。</w:t>
      </w:r>
    </w:p>
    <w:p>
      <w:pPr>
        <w:spacing w:line="360" w:lineRule="auto"/>
        <w:ind w:firstLine="645"/>
        <w:jc w:val="left"/>
        <w:rPr>
          <w:rFonts w:ascii="仿宋" w:hAnsi="仿宋" w:eastAsia="仿宋"/>
          <w:b/>
          <w:sz w:val="32"/>
          <w:szCs w:val="32"/>
        </w:rPr>
      </w:pPr>
      <w:r>
        <w:rPr>
          <w:rFonts w:hint="eastAsia" w:ascii="仿宋" w:hAnsi="仿宋" w:eastAsia="仿宋"/>
          <w:b/>
          <w:sz w:val="32"/>
          <w:szCs w:val="32"/>
        </w:rPr>
        <w:t>（二）矛盾化解</w:t>
      </w:r>
    </w:p>
    <w:p>
      <w:pPr>
        <w:spacing w:line="360" w:lineRule="auto"/>
        <w:ind w:firstLine="645"/>
        <w:jc w:val="left"/>
        <w:rPr>
          <w:rFonts w:ascii="仿宋" w:hAnsi="仿宋" w:eastAsia="仿宋"/>
          <w:sz w:val="32"/>
          <w:szCs w:val="32"/>
        </w:rPr>
      </w:pPr>
      <w:r>
        <w:rPr>
          <w:rFonts w:hint="eastAsia" w:ascii="仿宋" w:hAnsi="仿宋" w:eastAsia="仿宋"/>
          <w:sz w:val="32"/>
          <w:szCs w:val="32"/>
        </w:rPr>
        <w:t>强制执行工作要把说服教育当事人自觉履行行政决定贯穿于整个执行活动之中。</w:t>
      </w:r>
    </w:p>
    <w:p>
      <w:pPr>
        <w:spacing w:line="360" w:lineRule="auto"/>
        <w:ind w:firstLine="645"/>
        <w:jc w:val="left"/>
        <w:rPr>
          <w:rFonts w:ascii="仿宋" w:hAnsi="仿宋" w:eastAsia="仿宋"/>
          <w:sz w:val="32"/>
          <w:szCs w:val="32"/>
        </w:rPr>
      </w:pPr>
      <w:r>
        <w:rPr>
          <w:rFonts w:hint="eastAsia" w:ascii="仿宋" w:hAnsi="仿宋" w:eastAsia="仿宋"/>
          <w:sz w:val="32"/>
          <w:szCs w:val="32"/>
        </w:rPr>
        <w:t>在不损害国家利益、公共利益和他人合法权益的前提下，</w:t>
      </w:r>
      <w:r>
        <w:rPr>
          <w:rFonts w:ascii="仿宋" w:hAnsi="仿宋" w:eastAsia="仿宋"/>
          <w:sz w:val="32"/>
          <w:szCs w:val="32"/>
        </w:rPr>
        <w:t xml:space="preserve"> </w:t>
      </w:r>
      <w:r>
        <w:rPr>
          <w:rFonts w:hint="eastAsia" w:ascii="仿宋" w:hAnsi="仿宋" w:eastAsia="仿宋"/>
          <w:sz w:val="32"/>
          <w:szCs w:val="32"/>
        </w:rPr>
        <w:t>强制执行现场指挥部可以协助征收实施单位与当事人以征收补偿方案或拆迁补偿方案所规定的补偿方式、项目及标准为原则达成执行和解协议。达成执行和解协议的，应当及时履行。</w:t>
      </w:r>
    </w:p>
    <w:p>
      <w:pPr>
        <w:spacing w:line="360" w:lineRule="auto"/>
        <w:ind w:firstLine="645"/>
        <w:jc w:val="left"/>
        <w:rPr>
          <w:rFonts w:ascii="仿宋" w:hAnsi="仿宋" w:eastAsia="仿宋"/>
          <w:b/>
          <w:sz w:val="32"/>
          <w:szCs w:val="32"/>
        </w:rPr>
      </w:pPr>
      <w:r>
        <w:rPr>
          <w:rFonts w:hint="eastAsia" w:ascii="仿宋" w:hAnsi="仿宋" w:eastAsia="仿宋"/>
          <w:b/>
          <w:sz w:val="32"/>
          <w:szCs w:val="32"/>
        </w:rPr>
        <w:t>（三）档案归集</w:t>
      </w:r>
    </w:p>
    <w:p>
      <w:pPr>
        <w:spacing w:line="360" w:lineRule="auto"/>
        <w:ind w:firstLine="645"/>
        <w:jc w:val="left"/>
        <w:rPr>
          <w:rFonts w:ascii="仿宋" w:hAnsi="仿宋" w:eastAsia="仿宋"/>
          <w:sz w:val="32"/>
          <w:szCs w:val="32"/>
        </w:rPr>
      </w:pPr>
      <w:r>
        <w:rPr>
          <w:rFonts w:hint="eastAsia" w:ascii="仿宋" w:hAnsi="仿宋" w:eastAsia="仿宋"/>
          <w:sz w:val="32"/>
          <w:szCs w:val="32"/>
        </w:rPr>
        <w:t>证据保全组负责及时收集整理相关资料，制作强制执行档案并归档保存。</w:t>
      </w:r>
    </w:p>
    <w:p>
      <w:pPr>
        <w:spacing w:line="360" w:lineRule="auto"/>
        <w:ind w:firstLine="645"/>
        <w:jc w:val="left"/>
        <w:rPr>
          <w:rFonts w:ascii="仿宋" w:hAnsi="仿宋" w:eastAsia="仿宋"/>
          <w:sz w:val="32"/>
          <w:szCs w:val="32"/>
        </w:rPr>
      </w:pPr>
      <w:r>
        <w:rPr>
          <w:rFonts w:hint="eastAsia" w:ascii="仿宋" w:hAnsi="仿宋" w:eastAsia="仿宋"/>
          <w:sz w:val="32"/>
          <w:szCs w:val="32"/>
        </w:rPr>
        <w:t>依据本细则实施强制执行产生的费用应当纳入项目成本，由项目责任主体据实支付。</w:t>
      </w:r>
    </w:p>
    <w:p>
      <w:pPr>
        <w:spacing w:line="360" w:lineRule="auto"/>
        <w:ind w:firstLine="645"/>
        <w:jc w:val="left"/>
        <w:rPr>
          <w:rFonts w:ascii="仿宋" w:hAnsi="仿宋" w:eastAsia="仿宋"/>
          <w:sz w:val="32"/>
          <w:szCs w:val="32"/>
        </w:rPr>
      </w:pPr>
      <w:r>
        <w:rPr>
          <w:rFonts w:hint="eastAsia" w:ascii="仿宋" w:hAnsi="仿宋" w:eastAsia="仿宋"/>
          <w:sz w:val="32"/>
          <w:szCs w:val="32"/>
        </w:rPr>
        <w:t>本细则自发布之日起实施。</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2463267"/>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6D9"/>
    <w:rsid w:val="00343AA7"/>
    <w:rsid w:val="00492DD1"/>
    <w:rsid w:val="005742C4"/>
    <w:rsid w:val="006C17B2"/>
    <w:rsid w:val="00890E2B"/>
    <w:rsid w:val="00B1520B"/>
    <w:rsid w:val="00B63489"/>
    <w:rsid w:val="00CB28C5"/>
    <w:rsid w:val="00CB350F"/>
    <w:rsid w:val="00D306D9"/>
    <w:rsid w:val="00D80076"/>
    <w:rsid w:val="491E3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3"/>
    <w:semiHidden/>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uiPriority w:val="99"/>
    <w:rPr>
      <w:color w:val="0563C1" w:themeColor="hyperlink"/>
      <w:u w:val="single"/>
      <w14:textFill>
        <w14:solidFill>
          <w14:schemeClr w14:val="hlink"/>
        </w14:solidFill>
      </w14:textFill>
    </w:rPr>
  </w:style>
  <w:style w:type="character" w:customStyle="1" w:styleId="9">
    <w:name w:val="页眉 Char"/>
    <w:basedOn w:val="7"/>
    <w:link w:val="5"/>
    <w:uiPriority w:val="99"/>
    <w:rPr>
      <w:sz w:val="18"/>
      <w:szCs w:val="18"/>
    </w:rPr>
  </w:style>
  <w:style w:type="character" w:customStyle="1" w:styleId="10">
    <w:name w:val="页脚 Char"/>
    <w:basedOn w:val="7"/>
    <w:link w:val="4"/>
    <w:uiPriority w:val="99"/>
    <w:rPr>
      <w:sz w:val="18"/>
      <w:szCs w:val="18"/>
    </w:rPr>
  </w:style>
  <w:style w:type="character" w:customStyle="1" w:styleId="11">
    <w:name w:val="Unresolved Mention"/>
    <w:basedOn w:val="7"/>
    <w:semiHidden/>
    <w:unhideWhenUsed/>
    <w:uiPriority w:val="99"/>
    <w:rPr>
      <w:color w:val="605E5C"/>
      <w:shd w:val="clear" w:color="auto" w:fill="E1DFDD"/>
    </w:rPr>
  </w:style>
  <w:style w:type="character" w:customStyle="1" w:styleId="12">
    <w:name w:val="标题 1 Char"/>
    <w:basedOn w:val="7"/>
    <w:link w:val="2"/>
    <w:uiPriority w:val="9"/>
    <w:rPr>
      <w:rFonts w:ascii="宋体" w:hAnsi="宋体" w:eastAsia="宋体" w:cs="宋体"/>
      <w:b/>
      <w:bCs/>
      <w:kern w:val="36"/>
      <w:sz w:val="48"/>
      <w:szCs w:val="48"/>
    </w:rPr>
  </w:style>
  <w:style w:type="character" w:customStyle="1" w:styleId="13">
    <w:name w:val="批注框文本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347</Words>
  <Characters>1984</Characters>
  <Lines>16</Lines>
  <Paragraphs>4</Paragraphs>
  <TotalTime>7</TotalTime>
  <ScaleCrop>false</ScaleCrop>
  <LinksUpToDate>false</LinksUpToDate>
  <CharactersWithSpaces>2327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2021-03-12T03:10:00Z</dcterms:created>
  <dc:creator>33277</dc:creator>
  <cp:lastModifiedBy>bj</cp:lastModifiedBy>
  <dcterms:modified xsi:type="dcterms:W3CDTF">2021-11-10T08:13:45Z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