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20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eastAsia="仿宋_GB2312"/>
          <w:bCs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食品添加剂使用标准</w:t>
      </w:r>
      <w:r>
        <w:rPr>
          <w:rFonts w:eastAsia="仿宋_GB2312"/>
          <w:bCs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食品中污染物限量》（GB 2762-2017）、《食品动物中禁止使用的药品及其他化合物清单》（农业农村部公告第250号）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、镉（以Cd计）、铬（以Cr计）、氯霉素、铅（以pb计）、山梨酸及其钾盐（以山梨酸计）、糖精钠（以糖精计）、脱氢乙酸及其钠盐（以脱氢乙酸计）、亚硝酸盐（以亚硝酸钠计）、胭脂红、总砷（以As计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饮用天然矿泉水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19298-2014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包装饮用水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19298-2014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饮料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大肠菌群（平板法）、耗氧量（以O2计）、铜绿假单胞菌、溴酸盐、亚硝酸盐（以NO2-计）、镍、锑、硝酸盐（以NO3-计）8个指标。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抽检依据《食品安全国家标准 食品中兽药最大残留限量》（GB 31650-2019）、《食品动物中禁止使用的药品及其他化合物清单》（农业农村部公告第250号）、《食品中可能违法添加的非食用物质和易滥用的食品添加剂名单（第四批）》（整顿办函〔2010〕50 号）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畜禽肉及副产品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多西环素（强力霉素）、恩诺沙星、甲氧苄啶、金刚烷胺、五氯酚酸钠（以五氯酚计）、呋喃它酮代谢物、呋喃妥因代谢物、呋喃西林代谢物、呋喃唑酮代谢物、磺胺总量、克伦特罗、莱克多巴胺、氯霉素、沙丁胺醇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（二）蔬菜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抽检依据《食品安全国家标准 食品中农药最大残留限量》（GB 2763-2019）、《食品安全国家标准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Times New Roman"/>
          <w:bCs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毒死蜱、对硫磷、甲胺磷、甲拌磷、克百威、氯氟氰菊酯和高效氯氟氰菊酯、氧乐果、腐霉利、镉（以Cd计）9个指标。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（三）水产品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抽检依据《食品动物中禁止使用的药品及其他化合物清单》（农业农村部公告第250号）、《食品安全国家标准 食品中污染物限量》（GB 2762-2017）、《食品安全国家标准 食品中兽药最大残留限量》（GB 31650-2019）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Times New Roman"/>
          <w:bCs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水产品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恩诺沙星、镉（以Cd计）、氯霉素、呋喃妥因代谢物、呋喃唑酮代谢物5个指标。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抽检依据《食品安全国家标准 食品中农药最大残留限量》（GB 2763-2019）、《食品安全国家标准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水果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抽检项目包括氟虫腈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甲拌磷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噻虫嗪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腈苯唑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多菌灵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唑醚菌酯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苯醚甲环唑等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56535"/>
    <w:rsid w:val="00076766"/>
    <w:rsid w:val="000973B0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0C50"/>
    <w:rsid w:val="00312E84"/>
    <w:rsid w:val="00320BD8"/>
    <w:rsid w:val="00327AC8"/>
    <w:rsid w:val="003710C0"/>
    <w:rsid w:val="003A169B"/>
    <w:rsid w:val="003E196F"/>
    <w:rsid w:val="00424ABE"/>
    <w:rsid w:val="00446E0C"/>
    <w:rsid w:val="00497146"/>
    <w:rsid w:val="004D240B"/>
    <w:rsid w:val="00515255"/>
    <w:rsid w:val="00520FCE"/>
    <w:rsid w:val="0057422D"/>
    <w:rsid w:val="005A220A"/>
    <w:rsid w:val="005E4365"/>
    <w:rsid w:val="00647A85"/>
    <w:rsid w:val="00665776"/>
    <w:rsid w:val="0067106C"/>
    <w:rsid w:val="0068107E"/>
    <w:rsid w:val="006D6EEB"/>
    <w:rsid w:val="007164C9"/>
    <w:rsid w:val="00741928"/>
    <w:rsid w:val="00751D8B"/>
    <w:rsid w:val="007A05DF"/>
    <w:rsid w:val="007C1FC4"/>
    <w:rsid w:val="007E3F39"/>
    <w:rsid w:val="008053A9"/>
    <w:rsid w:val="00805A93"/>
    <w:rsid w:val="00812A22"/>
    <w:rsid w:val="008736E0"/>
    <w:rsid w:val="00936CA3"/>
    <w:rsid w:val="009603C7"/>
    <w:rsid w:val="009F6388"/>
    <w:rsid w:val="00AC5044"/>
    <w:rsid w:val="00B44F7D"/>
    <w:rsid w:val="00B51C23"/>
    <w:rsid w:val="00B73843"/>
    <w:rsid w:val="00B76EAD"/>
    <w:rsid w:val="00B83DE7"/>
    <w:rsid w:val="00B94CCF"/>
    <w:rsid w:val="00BD41EF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85F96"/>
    <w:rsid w:val="00DD193B"/>
    <w:rsid w:val="00DD1E8E"/>
    <w:rsid w:val="00E01668"/>
    <w:rsid w:val="00E9570E"/>
    <w:rsid w:val="00EC3C47"/>
    <w:rsid w:val="00EE4288"/>
    <w:rsid w:val="00EF450C"/>
    <w:rsid w:val="00F15235"/>
    <w:rsid w:val="00F31364"/>
    <w:rsid w:val="00F50A58"/>
    <w:rsid w:val="00F94DC3"/>
    <w:rsid w:val="00FD2EC5"/>
    <w:rsid w:val="00FE734E"/>
    <w:rsid w:val="00FF339C"/>
    <w:rsid w:val="10641BC7"/>
    <w:rsid w:val="20521F26"/>
    <w:rsid w:val="2B592A2A"/>
    <w:rsid w:val="2FB47C94"/>
    <w:rsid w:val="3F3D2652"/>
    <w:rsid w:val="4A354EDB"/>
    <w:rsid w:val="4CA041BE"/>
    <w:rsid w:val="513627B0"/>
    <w:rsid w:val="56B04FD8"/>
    <w:rsid w:val="576029B4"/>
    <w:rsid w:val="653C1A1B"/>
    <w:rsid w:val="75C11662"/>
    <w:rsid w:val="7A3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</Words>
  <Characters>1132</Characters>
  <Lines>9</Lines>
  <Paragraphs>2</Paragraphs>
  <TotalTime>23</TotalTime>
  <ScaleCrop>false</ScaleCrop>
  <LinksUpToDate>false</LinksUpToDate>
  <CharactersWithSpaces>1328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2021-09-23T02:43:00Z</dcterms:created>
  <dc:creator>user</dc:creator>
  <cp:lastModifiedBy>lenovo</cp:lastModifiedBy>
  <dcterms:modified xsi:type="dcterms:W3CDTF">2021-12-08T06:24:13Z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C05A5D7F8A264F77885AEC73B3ADD4B9</vt:lpwstr>
  </property>
</Properties>
</file>