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</w:t>
      </w:r>
      <w:r w:rsidR="00BC4673">
        <w:rPr>
          <w:rFonts w:ascii="仿宋_GB2312" w:eastAsia="仿宋_GB2312" w:cs="仿宋_GB2312" w:hint="eastAsia"/>
          <w:sz w:val="32"/>
          <w:szCs w:val="32"/>
        </w:rPr>
        <w:t>非特定主体</w:t>
      </w:r>
      <w:r>
        <w:rPr>
          <w:rFonts w:ascii="仿宋_GB2312" w:eastAsia="仿宋_GB2312" w:cs="仿宋_GB2312" w:hint="eastAsia"/>
          <w:sz w:val="32"/>
          <w:szCs w:val="32"/>
        </w:rPr>
        <w:t>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 w:rsidR="00BC4673">
        <w:rPr>
          <w:rFonts w:ascii="仿宋" w:eastAsia="仿宋" w:hAnsi="仿宋" w:cs="仿宋" w:hint="eastAsia"/>
          <w:sz w:val="30"/>
          <w:szCs w:val="30"/>
        </w:rPr>
        <w:t>相关活动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3A0905">
        <w:rPr>
          <w:rFonts w:ascii="仿宋" w:eastAsia="仿宋" w:hAnsi="仿宋" w:hint="eastAsia"/>
          <w:sz w:val="30"/>
          <w:szCs w:val="30"/>
        </w:rPr>
        <w:t>在宗教活动场所以外的公共场所设置宗教设施的行为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3A0905" w:rsidRDefault="00683DD7" w:rsidP="00005409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3A0905">
        <w:rPr>
          <w:rFonts w:ascii="仿宋" w:eastAsia="仿宋" w:hAnsi="仿宋" w:hint="eastAsia"/>
          <w:sz w:val="30"/>
          <w:szCs w:val="30"/>
        </w:rPr>
        <w:t>是否存在宗教活动场所以外的公共场所设置宗教设施的行为</w:t>
      </w:r>
    </w:p>
    <w:p w:rsidR="00683DD7" w:rsidRDefault="00683DD7" w:rsidP="003A0905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005409" w:rsidRDefault="00683DD7" w:rsidP="00005409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3A0905">
        <w:rPr>
          <w:rFonts w:ascii="仿宋" w:eastAsia="仿宋" w:hAnsi="仿宋" w:hint="eastAsia"/>
          <w:sz w:val="30"/>
          <w:szCs w:val="30"/>
        </w:rPr>
        <w:t>不</w:t>
      </w:r>
      <w:bookmarkStart w:id="0" w:name="_GoBack"/>
      <w:bookmarkEnd w:id="0"/>
      <w:r w:rsidR="003A0905">
        <w:rPr>
          <w:rFonts w:ascii="仿宋" w:eastAsia="仿宋" w:hAnsi="仿宋" w:hint="eastAsia"/>
          <w:sz w:val="30"/>
          <w:szCs w:val="30"/>
        </w:rPr>
        <w:t>存在宗教活动场所以外的公共场所设置宗教设施的行为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3A0905">
        <w:rPr>
          <w:rFonts w:ascii="仿宋" w:eastAsia="仿宋" w:hAnsi="仿宋" w:hint="eastAsia"/>
          <w:sz w:val="30"/>
          <w:szCs w:val="30"/>
        </w:rPr>
        <w:t>存在宗教活动场所以外的公共场所设置宗教设施的行为</w:t>
      </w:r>
    </w:p>
    <w:sectPr w:rsidR="00683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AED" w:rsidRDefault="00694AED" w:rsidP="00694AED">
      <w:r>
        <w:separator/>
      </w:r>
    </w:p>
  </w:endnote>
  <w:endnote w:type="continuationSeparator" w:id="0">
    <w:p w:rsidR="00694AED" w:rsidRDefault="00694AED" w:rsidP="0069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AED" w:rsidRDefault="00694AED" w:rsidP="00694AED">
      <w:r>
        <w:separator/>
      </w:r>
    </w:p>
  </w:footnote>
  <w:footnote w:type="continuationSeparator" w:id="0">
    <w:p w:rsidR="00694AED" w:rsidRDefault="00694AED" w:rsidP="00694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5409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0905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94AED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C4673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4A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4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4A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</Words>
  <Characters>155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6</cp:revision>
  <dcterms:created xsi:type="dcterms:W3CDTF">2021-09-10T06:09:00Z</dcterms:created>
  <dcterms:modified xsi:type="dcterms:W3CDTF">2021-09-10T07:28:00Z</dcterms:modified>
</cp:coreProperties>
</file>