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3" w:rsidRDefault="002F44F3" w:rsidP="002F44F3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北京市西城区人民防空办公室</w:t>
      </w:r>
    </w:p>
    <w:p w:rsidR="002F44F3" w:rsidRDefault="002F44F3" w:rsidP="002F44F3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行政执法统计年报</w:t>
      </w:r>
    </w:p>
    <w:p w:rsidR="002F44F3" w:rsidRPr="00E915E1" w:rsidRDefault="002F44F3" w:rsidP="002F44F3">
      <w:pPr>
        <w:ind w:firstLineChars="200" w:firstLine="600"/>
        <w:rPr>
          <w:rFonts w:ascii="仿宋_GB2312" w:eastAsia="仿宋_GB2312" w:hAnsi="Times New Roman" w:cs="Times New Roman"/>
          <w:sz w:val="32"/>
          <w:szCs w:val="32"/>
        </w:rPr>
      </w:pPr>
      <w:r w:rsidRPr="00E915E1">
        <w:rPr>
          <w:rFonts w:ascii="仿宋" w:eastAsia="仿宋" w:hAnsi="仿宋" w:hint="eastAsia"/>
          <w:sz w:val="30"/>
          <w:szCs w:val="30"/>
        </w:rPr>
        <w:t>按照</w:t>
      </w:r>
      <w:r>
        <w:rPr>
          <w:rFonts w:ascii="仿宋" w:eastAsia="仿宋" w:hAnsi="仿宋" w:hint="eastAsia"/>
          <w:sz w:val="30"/>
          <w:szCs w:val="30"/>
        </w:rPr>
        <w:t>区司法局通知要求</w:t>
      </w:r>
      <w:r w:rsidRPr="00E915E1">
        <w:rPr>
          <w:rFonts w:ascii="仿宋" w:eastAsia="仿宋" w:hAnsi="仿宋" w:cs="Arial" w:hint="eastAsia"/>
          <w:color w:val="000000"/>
          <w:sz w:val="30"/>
          <w:szCs w:val="30"/>
        </w:rPr>
        <w:t>，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>现将人防办2021年行政执法工作报告如下：</w:t>
      </w:r>
      <w:r w:rsidRPr="00FB1717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（一）行政执法机关的执法主体名称和数量情况：北京市西城区人民防空办公室，数量1。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（二）执法主体的执法岗位设置及执法人员在岗情况：</w:t>
      </w:r>
      <w:r w:rsidR="00E05500" w:rsidRPr="00E05500">
        <w:rPr>
          <w:rFonts w:ascii="仿宋" w:eastAsia="仿宋" w:hAnsi="仿宋" w:cs="Arial" w:hint="eastAsia"/>
          <w:color w:val="000000"/>
          <w:sz w:val="30"/>
          <w:szCs w:val="30"/>
        </w:rPr>
        <w:t>区级人防综合执法岗 3人，全部在岗。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（三）执法力量投入情况：出动检查488余人次。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left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（四）政务服务事项的办理情况：共办理行政许可 </w:t>
      </w:r>
      <w:r w:rsidR="00E05500">
        <w:rPr>
          <w:rFonts w:ascii="仿宋" w:eastAsia="仿宋" w:hAnsi="仿宋" w:cs="Arial" w:hint="eastAsia"/>
          <w:color w:val="000000"/>
          <w:sz w:val="30"/>
          <w:szCs w:val="30"/>
        </w:rPr>
        <w:t>266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 件，其中：办理人防工程使用证 </w:t>
      </w:r>
      <w:r w:rsidR="00E05500">
        <w:rPr>
          <w:rFonts w:ascii="仿宋" w:eastAsia="仿宋" w:hAnsi="仿宋" w:cs="Arial" w:hint="eastAsia"/>
          <w:color w:val="000000"/>
          <w:sz w:val="30"/>
          <w:szCs w:val="30"/>
        </w:rPr>
        <w:t>255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件，人防工程拆除 </w:t>
      </w:r>
      <w:r w:rsidR="00E05500">
        <w:rPr>
          <w:rFonts w:ascii="仿宋" w:eastAsia="仿宋" w:hAnsi="仿宋" w:cs="Arial" w:hint="eastAsia"/>
          <w:color w:val="000000"/>
          <w:sz w:val="30"/>
          <w:szCs w:val="30"/>
        </w:rPr>
        <w:t>2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 件、人防工程改造 </w:t>
      </w:r>
      <w:r w:rsidR="00E05500">
        <w:rPr>
          <w:rFonts w:ascii="仿宋" w:eastAsia="仿宋" w:hAnsi="仿宋" w:cs="Arial" w:hint="eastAsia"/>
          <w:color w:val="000000"/>
          <w:sz w:val="30"/>
          <w:szCs w:val="30"/>
        </w:rPr>
        <w:t>7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 件、人防工程竣工验收备案 </w:t>
      </w:r>
      <w:r w:rsidR="00E05500">
        <w:rPr>
          <w:rFonts w:ascii="仿宋" w:eastAsia="仿宋" w:hAnsi="仿宋" w:cs="Arial" w:hint="eastAsia"/>
          <w:color w:val="000000"/>
          <w:sz w:val="30"/>
          <w:szCs w:val="30"/>
        </w:rPr>
        <w:t>2</w:t>
      </w:r>
      <w:r>
        <w:rPr>
          <w:rFonts w:ascii="仿宋" w:eastAsia="仿宋" w:hAnsi="仿宋" w:cs="Arial" w:hint="eastAsia"/>
          <w:color w:val="000000"/>
          <w:sz w:val="30"/>
          <w:szCs w:val="30"/>
        </w:rPr>
        <w:t xml:space="preserve"> 件。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（五）执法检查计划执行情况：已完成当年行政执法检查任务。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（六）行政处罚、行政强制等案件的办理情况：行政处罚20起，其中：一般行政处罚 3 起，简易行政处罚 17 起，处罚金额84000万元。</w:t>
      </w:r>
    </w:p>
    <w:p w:rsidR="002F44F3" w:rsidRPr="00FB1717" w:rsidRDefault="002F44F3" w:rsidP="002F44F3">
      <w:pPr>
        <w:ind w:firstLineChars="200" w:firstLine="6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（七）</w:t>
      </w:r>
      <w:r w:rsidRPr="006867B0">
        <w:rPr>
          <w:rFonts w:ascii="仿宋_GB2312" w:eastAsia="仿宋_GB2312" w:hAnsi="Times New Roman" w:cs="Times New Roman" w:hint="eastAsia"/>
          <w:sz w:val="30"/>
          <w:szCs w:val="30"/>
        </w:rPr>
        <w:t>投诉、举报案件的受理和分类办理情况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：无。</w:t>
      </w:r>
    </w:p>
    <w:p w:rsidR="002F44F3" w:rsidRDefault="002F44F3" w:rsidP="002F44F3">
      <w:pPr>
        <w:pStyle w:val="a5"/>
        <w:spacing w:before="75" w:beforeAutospacing="0" w:after="75" w:afterAutospacing="0" w:line="480" w:lineRule="atLeast"/>
        <w:ind w:firstLine="600"/>
        <w:rPr>
          <w:rFonts w:ascii="Arial" w:hAnsi="Arial" w:cs="Arial"/>
          <w:color w:val="000000"/>
        </w:rPr>
      </w:pPr>
      <w:r>
        <w:rPr>
          <w:rFonts w:ascii="仿宋" w:eastAsia="仿宋" w:hAnsi="仿宋" w:cs="Arial" w:hint="eastAsia"/>
          <w:color w:val="000000"/>
          <w:sz w:val="30"/>
          <w:szCs w:val="30"/>
        </w:rPr>
        <w:t>（八）行政执法机关认为需要公示的其他情况：无。</w:t>
      </w:r>
    </w:p>
    <w:p w:rsidR="002F44F3" w:rsidRDefault="002F44F3" w:rsidP="002F44F3">
      <w:pPr>
        <w:pStyle w:val="a5"/>
        <w:spacing w:before="75" w:beforeAutospacing="0" w:after="75" w:afterAutospacing="0" w:line="405" w:lineRule="atLeast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2F44F3" w:rsidRDefault="002F44F3" w:rsidP="002F44F3">
      <w:pPr>
        <w:pStyle w:val="a5"/>
        <w:spacing w:before="75" w:beforeAutospacing="0" w:after="75" w:afterAutospacing="0" w:line="405" w:lineRule="atLeast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 </w:t>
      </w:r>
    </w:p>
    <w:p w:rsidR="002F44F3" w:rsidRDefault="002F44F3" w:rsidP="002F44F3">
      <w:pPr>
        <w:pStyle w:val="a5"/>
        <w:spacing w:before="75" w:beforeAutospacing="0" w:after="75" w:afterAutospacing="0" w:line="405" w:lineRule="atLeast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2F44F3" w:rsidRDefault="002F44F3" w:rsidP="002F44F3">
      <w:pPr>
        <w:pStyle w:val="a5"/>
        <w:spacing w:before="75" w:beforeAutospacing="0" w:after="75" w:afterAutospacing="0" w:line="405" w:lineRule="atLeast"/>
        <w:ind w:firstLine="3195"/>
        <w:jc w:val="center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北京市西城区人民防空办公室</w:t>
      </w:r>
    </w:p>
    <w:p w:rsidR="002F44F3" w:rsidRDefault="002F44F3" w:rsidP="002F44F3">
      <w:pPr>
        <w:pStyle w:val="a5"/>
        <w:spacing w:before="75" w:beforeAutospacing="0" w:after="75" w:afterAutospacing="0" w:line="405" w:lineRule="atLeast"/>
        <w:ind w:firstLine="4485"/>
        <w:rPr>
          <w:rFonts w:ascii="Arial" w:hAnsi="Arial" w:cs="Arial"/>
          <w:color w:val="000000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 xml:space="preserve">                            2022年1月17日</w:t>
      </w:r>
    </w:p>
    <w:p w:rsidR="002F44F3" w:rsidRDefault="002F44F3" w:rsidP="002F44F3">
      <w:bookmarkStart w:id="0" w:name="_GoBack"/>
      <w:bookmarkEnd w:id="0"/>
    </w:p>
    <w:p w:rsidR="00933545" w:rsidRDefault="00933545"/>
    <w:sectPr w:rsidR="00933545" w:rsidSect="007D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45" w:rsidRDefault="00933545" w:rsidP="002F44F3">
      <w:r>
        <w:separator/>
      </w:r>
    </w:p>
  </w:endnote>
  <w:endnote w:type="continuationSeparator" w:id="1">
    <w:p w:rsidR="00933545" w:rsidRDefault="00933545" w:rsidP="002F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45" w:rsidRDefault="00933545" w:rsidP="002F44F3">
      <w:r>
        <w:separator/>
      </w:r>
    </w:p>
  </w:footnote>
  <w:footnote w:type="continuationSeparator" w:id="1">
    <w:p w:rsidR="00933545" w:rsidRDefault="00933545" w:rsidP="002F4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F3"/>
    <w:rsid w:val="002F44F3"/>
    <w:rsid w:val="00933545"/>
    <w:rsid w:val="00E0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4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4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信息管理员</dc:creator>
  <cp:keywords/>
  <dc:description/>
  <cp:lastModifiedBy>信息管理员</cp:lastModifiedBy>
  <cp:revision>2</cp:revision>
  <cp:lastPrinted>2022-01-17T02:57:00Z</cp:lastPrinted>
  <dcterms:created xsi:type="dcterms:W3CDTF">2022-01-17T02:52:00Z</dcterms:created>
  <dcterms:modified xsi:type="dcterms:W3CDTF">2022-01-17T03:20:00Z</dcterms:modified>
</cp:coreProperties>
</file>