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西城区科协202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年部门预算信息公开目录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第一部分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部门预算情况说明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部门主要职责及机构设置情况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</w:t>
      </w:r>
      <w:r>
        <w:rPr>
          <w:rFonts w:ascii="仿宋" w:hAnsi="仿宋" w:eastAsia="仿宋"/>
          <w:sz w:val="32"/>
          <w:szCs w:val="32"/>
        </w:rPr>
        <w:t>机构设置、职责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</w:t>
      </w:r>
      <w:r>
        <w:rPr>
          <w:rFonts w:ascii="仿宋" w:hAnsi="仿宋" w:eastAsia="仿宋"/>
          <w:sz w:val="32"/>
          <w:szCs w:val="32"/>
        </w:rPr>
        <w:t>构成情况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年部门预算收支及增减变化情况说明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、主要支出情况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四、</w:t>
      </w:r>
      <w:r>
        <w:rPr>
          <w:rFonts w:ascii="仿宋" w:hAnsi="仿宋" w:eastAsia="仿宋"/>
          <w:sz w:val="32"/>
          <w:szCs w:val="32"/>
        </w:rPr>
        <w:t>部门“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ascii="仿宋" w:hAnsi="仿宋" w:eastAsia="仿宋"/>
          <w:sz w:val="32"/>
          <w:szCs w:val="32"/>
        </w:rPr>
        <w:t>财政拨款预算说明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经费的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范围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经费预算财政</w:t>
      </w:r>
      <w:r>
        <w:rPr>
          <w:rFonts w:ascii="仿宋" w:hAnsi="仿宋" w:eastAsia="仿宋"/>
          <w:sz w:val="32"/>
          <w:szCs w:val="32"/>
        </w:rPr>
        <w:t>拨款情况</w:t>
      </w:r>
      <w:r>
        <w:rPr>
          <w:rFonts w:hint="eastAsia"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、其他情况说明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（一）机构运行经费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</w:t>
      </w:r>
      <w:r>
        <w:rPr>
          <w:rFonts w:ascii="仿宋" w:hAnsi="仿宋" w:eastAsia="仿宋"/>
          <w:sz w:val="32"/>
          <w:szCs w:val="32"/>
        </w:rPr>
        <w:t>采购预算说明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</w:t>
      </w:r>
      <w:r>
        <w:rPr>
          <w:rFonts w:ascii="仿宋" w:hAnsi="仿宋" w:eastAsia="仿宋"/>
          <w:sz w:val="32"/>
          <w:szCs w:val="32"/>
        </w:rPr>
        <w:t>预算说明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绩效目标情况</w:t>
      </w:r>
      <w:r>
        <w:rPr>
          <w:rFonts w:hint="eastAsia" w:ascii="仿宋" w:hAnsi="仿宋" w:eastAsia="仿宋"/>
          <w:sz w:val="32"/>
          <w:szCs w:val="32"/>
        </w:rPr>
        <w:t>及绩效评价结果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（五）国有</w:t>
      </w:r>
      <w:r>
        <w:rPr>
          <w:rFonts w:ascii="仿宋" w:hAnsi="仿宋" w:eastAsia="仿宋"/>
          <w:sz w:val="32"/>
          <w:szCs w:val="32"/>
        </w:rPr>
        <w:t>资本经营预算财政拨款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（六）国有资产</w:t>
      </w:r>
      <w:r>
        <w:rPr>
          <w:rFonts w:ascii="仿宋" w:hAnsi="仿宋" w:eastAsia="仿宋"/>
          <w:sz w:val="32"/>
          <w:szCs w:val="32"/>
        </w:rPr>
        <w:t>占用情况说明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、名称</w:t>
      </w:r>
      <w:r>
        <w:rPr>
          <w:rFonts w:hint="eastAsia" w:ascii="仿宋" w:hAnsi="仿宋" w:eastAsia="仿宋"/>
          <w:sz w:val="32"/>
          <w:szCs w:val="32"/>
        </w:rPr>
        <w:t>解释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053"/>
    <w:rsid w:val="002E5417"/>
    <w:rsid w:val="00315954"/>
    <w:rsid w:val="00335506"/>
    <w:rsid w:val="003A5A55"/>
    <w:rsid w:val="003D01E7"/>
    <w:rsid w:val="0045160C"/>
    <w:rsid w:val="00491944"/>
    <w:rsid w:val="004A0D41"/>
    <w:rsid w:val="00507DA9"/>
    <w:rsid w:val="00530D24"/>
    <w:rsid w:val="005A6D96"/>
    <w:rsid w:val="00691E8B"/>
    <w:rsid w:val="006A645B"/>
    <w:rsid w:val="006E7053"/>
    <w:rsid w:val="006F0EB8"/>
    <w:rsid w:val="007266FF"/>
    <w:rsid w:val="00752951"/>
    <w:rsid w:val="007A69A2"/>
    <w:rsid w:val="008A2F65"/>
    <w:rsid w:val="009D054F"/>
    <w:rsid w:val="00A32F37"/>
    <w:rsid w:val="00B017C7"/>
    <w:rsid w:val="00B67DFE"/>
    <w:rsid w:val="00B820D5"/>
    <w:rsid w:val="00C73B41"/>
    <w:rsid w:val="00C8388E"/>
    <w:rsid w:val="00CF4C35"/>
    <w:rsid w:val="00D6159B"/>
    <w:rsid w:val="00D87DFF"/>
    <w:rsid w:val="00DC73CF"/>
    <w:rsid w:val="00E745E3"/>
    <w:rsid w:val="00E86728"/>
    <w:rsid w:val="00FA0B76"/>
    <w:rsid w:val="00FC2536"/>
    <w:rsid w:val="3DCA3059"/>
    <w:rsid w:val="4EB25B03"/>
    <w:rsid w:val="5CD07FC5"/>
    <w:rsid w:val="75E4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2019-01-29T08:07:00Z</dcterms:created>
  <dc:creator>刘丹阳（出纳）</dc:creator>
  <cp:lastModifiedBy>西城科协刘丹阳</cp:lastModifiedBy>
  <dcterms:modified xsi:type="dcterms:W3CDTF">2022-01-12T06:06:17Z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