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720" w:firstLineChars="2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720" w:firstLineChars="2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北京市西城区广安门内街道办事处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720" w:firstLineChars="2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年政府信息公开工作年度报告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left="0" w:firstLine="42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《中华人民共和国政府信息公开条例》（以下简称条例）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第五十条之规定，制作本报告。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文包括总体情况、主动公开政府信息情况、收到和处理政府信息公开申请情况、政府信息公开行政复议和行政诉讼情况、存在的主要问题及改进情况、其他需要报告的事项。区政府网站（http://www.bjxch.gov.cn）政府信息公开专栏上可下载本报告的电子版。如对本报告有任何疑问，请联系：北京市西城区广安门内街道办事处，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010-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831727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。电子邮箱：gnjdbsc-xxgk@bjxch.gov.cn。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right="0" w:rightChars="0" w:firstLine="640" w:firstLineChars="200"/>
        <w:textAlignment w:val="auto"/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总体情况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主动公开工作情况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2021年是中国共产党成立100周年，为全面贯彻党的十九届五中、六中全会精神，深化政务公开，我街道坚决贯彻落实《中华人民共和国政府信息公开条例》、西城区《2021年政务公开工作要点》，按照“主动服务、便民快捷”的工作目标，积极推进政府信息主动公开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instrText xml:space="preserve"> HYPERLINK "http://www.beijing.gov.cn/zfxxgk/xcq11B065/zfxxgkbz/2019-07/19/content_f8a2e422d7204a9cafececf4e26ea410.shtml" \o "西城区广内街道政府信息主动公开全清单" \t "http://www.beijing.gov.cn/zfxxgk/xcq11B065/zfxxgkbz/_blank"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政府信息主动公开全清单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了更好的完成主动公开的信息工作,使政务公开工作顺利开展,按照三定职责制定广内街道政务公开目录清单。所公开的信息涉及街道基本信息、街道法定职责、街道内设机构信息、街道领导简历、重点领域信息公开、为民办实事计划及完成情况、街道信息公开指南、街道年度工作总结、街道年度工作计划等70个条目。随着工作事项变化及时更新清单，形成动态长效管理机制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2.条例要求公开的相关信息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2021年我街道条例要求公开的相关信息如下：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制作发布规章0件，规范性文件0件；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未发生行政事业性收费；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无行政许可、行政确认、行政检查事项；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行政处罚项目406项，2021年增加0项，2021年决定数量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418项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行政强制项目26项，2021年增加0项，2021年决定数量20项；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定期对重点领域相关查处违法建设、小广告专项整治、渣土车专项整治、露天烧烤专项整治、无照经营专项整治等方面进行公示，全年共发布相关信息260条。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ˎ̥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公布2020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"http://www.beijing.gov.cn/zfxxgk/xcq11B065/czyjs33/2019-08/30/content_3ac3e7ff32f34fa3b4dcfd91a504b634.shtml" \o "广内街道办事处2018部门决算及\“三公\”经费公开-汇总" \t "http://www.beijing.gov.cn/zfxxgk/xcq11B065/ghjh/_blank" </w:instrTex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广内街道办事处部门决算及“三公”经费公开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instrText xml:space="preserve"> HYPERLINK "http://www.beijing.gov.cn/zfxxgk/xcq11B065/jh32/2019-02/18/content_e32a0771da20400ea6a5a2df18a4d124.shtml" \o "广内街道办事处2019年预算信息公开材料" \t "http://www.beijing.gov.cn/zfxxgk/xcq11B065/ghjh/_blank" </w:instrTex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广内街道办事处2021年预算信息公开材料</w:t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ˎ̥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共2条；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政府集中采购项目54项，采购金额331.23万元；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方面办事指南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社会保障、促进就业等方面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38条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环境保护信息45条，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安全生产信息157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条，食品药品信息39条；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突发公共事件、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公共卫生领域、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公共资源配置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领域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重大建设项目批准和实施等领域无此类信息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3.《西城区2021年政务公开工作要点》落实情况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我街道积极落实财政性资金管理使用情况公开，按西城区有关中介服务项目公开范围，主动在北京市中介服务网上交易平台公开选取结果4项；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积极推进建党100周年“为群众办实事”信息公开，主动公开2020年“为群众办实事”完成情况及2021年“为群众办实事”计划；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积极推行“政策公开课”服务，办事处主任履行“第一解读人”职责，积极开展解读《垃圾分类条例》。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（二）依申请公开办理情况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共受理并答复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政府信息公开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本年办理结案22件，其中上一年度结转办理1件，本年度办理21件，结转下年度继续办理5件。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申请人均为自然人，从申请内容看，主要涉及违法建设、12345热线、计划生育、综合执法等方面信息，按照“公开为常态，不公开为例外”进行一一答复。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1.申请情况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受理的依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中，其申请的方式有：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当面申请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件,占总数的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%;以传真形式申请0件,占总数的0%;通过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电子邮件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提交申请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件,占总数的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%;以信函形式申请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件,占总数的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2.答复情况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已答复的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项申请中: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“予以公开”为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7例，占总数的33%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“不予公开”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4例，占总数的19%，三项属于“过程性信息”，一项属于“执法案卷信息”；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“无法提供”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项,占总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%，四项均属于“本机关不掌握相关政府信息”。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3.复议及诉讼情况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我街道信息公开行政复议9件，维持原行政行为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件，尚未作出具复议决定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件。2021年我街道作为被告的信息公开行政诉讼案件1件，行政负责人出庭应诉，人民法院驳回原告诉讼请求。2021年未发生政府信息公开行政复议和行政诉讼败诉情况。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.依申请公开政府信息收费情况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依申请提供政府信息共收取检索、复印、邮递等成本费用共计0元。广内街道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对政府信息公开申请人减免收取检索、复印、邮递等成本费用共计0元。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（三）政府信息资源的规范化、标准化管理情况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街道成立以街道办事处主任为组长的街道信息公开领导小组,领导小组下设信息公开办公室,作为常设办事机构,配备1名工作人员。不断完善政府信息公开工作的各项制度,如公文属性源头管理制度、信息公开保密审查制度、微信公众号管理制度等,规范信息公开流程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（四）政府信息公开平台建设情况       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我街道设立1个专门的信息公开申请受理点,开辟公共查阅点2处，分别为街道公共服务大厅、街道公共图书馆，上架政府公报、办事指南等资料提供居民查阅。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default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公开专栏作为街道政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务公开工作重要阵地，做好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专栏设置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和信息整合，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开通社会救助、服务事项与指南、通知公告、业务动态等二级栏目，由专人负责维护，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内容进行动态管理,做到有变动即刻调整,确保公开链接准确、实效、适时、便民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，2021年全年更新信息563条。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开通微信公众号“掌上广内”和政务微博“西城广安门内”，开通互动、咨询功能。2021年，微信公众号累计粉丝7100余人，获居民点赞、留言21147余条</w:t>
      </w:r>
      <w:r>
        <w:rPr>
          <w:rFonts w:hint="eastAsia" w:ascii="仿宋_GB2312" w:hAnsi="ˎ̥" w:eastAsia="仿宋_GB2312" w:cs="宋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，共推送文章1113篇，其中原创推文501篇，全年阅读总量：37.1万次。微博累计发布各类信息、回复居民提问共700余条。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政府信息公开监督保障及教育培训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我街道政府信息公开工作，严格遵守各项条例规定，履行各项相关职责，自觉接受社会监督，自觉配合区政务工作考核组的考评，2021年政务工作无扣分项，无针对街道政府信息公开的举报投诉。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街道积极参加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区政府信息公开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培训等业务提升工作,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积极参加区政府组织的有关政府信息公开工作，组织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街道干部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参与条例宣讲活动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人参与培训,有效提高了公共服务水平。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政府信息公开经费投入情况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我街道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政府信息公开工作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经费投入无法与其他一般性工作经费投入进行单独区分。</w:t>
      </w:r>
    </w:p>
    <w:p>
      <w:pPr>
        <w:pStyle w:val="5"/>
        <w:keepNext w:val="0"/>
        <w:keepLines w:val="0"/>
        <w:widowControl/>
        <w:suppressLineNumbers w:val="0"/>
        <w:spacing w:after="105" w:afterAutospacing="0" w:line="23" w:lineRule="atLeast"/>
        <w:ind w:firstLine="640" w:firstLineChars="200"/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  <w:t>二、主动公开政府信息情况</w:t>
      </w:r>
    </w:p>
    <w:tbl>
      <w:tblPr>
        <w:tblStyle w:val="6"/>
        <w:tblW w:w="88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1"/>
        <w:gridCol w:w="1132"/>
        <w:gridCol w:w="1936"/>
        <w:gridCol w:w="1808"/>
        <w:gridCol w:w="190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本年新制作数量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本年新公开数量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规章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本年增/减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其他对外管理服务事项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本年增/减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上一年项目数量</w:t>
            </w:r>
          </w:p>
        </w:tc>
        <w:tc>
          <w:tcPr>
            <w:tcW w:w="3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采购项目数量</w:t>
            </w:r>
          </w:p>
        </w:tc>
        <w:tc>
          <w:tcPr>
            <w:tcW w:w="3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采购总金额（万元，保留四位小数）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政府集中采购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331.23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left="420" w:leftChars="0" w:right="0" w:right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left="420" w:leftChars="0" w:right="0" w:rightChars="0"/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  <w:t>三、收到和处理政府信息公开申请情况</w:t>
      </w:r>
    </w:p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755"/>
        <w:gridCol w:w="2047"/>
        <w:gridCol w:w="746"/>
        <w:gridCol w:w="746"/>
        <w:gridCol w:w="746"/>
        <w:gridCol w:w="860"/>
        <w:gridCol w:w="922"/>
        <w:gridCol w:w="747"/>
        <w:gridCol w:w="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4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7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right="0" w:rightChars="0"/>
        <w:rPr>
          <w:rFonts w:hint="eastAsia" w:ascii="黑体" w:hAnsi="宋体" w:eastAsia="黑体" w:cs="黑体"/>
          <w:color w:val="0000FF"/>
          <w:sz w:val="32"/>
          <w:szCs w:val="32"/>
          <w:lang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right="0" w:rightChars="0" w:firstLine="640" w:firstLineChars="200"/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eastAsia="zh-CN"/>
        </w:rPr>
        <w:t>四、政府信息公开行政复议和行政诉讼情况</w:t>
      </w:r>
    </w:p>
    <w:tbl>
      <w:tblPr>
        <w:tblStyle w:val="6"/>
        <w:tblpPr w:leftFromText="180" w:rightFromText="180" w:vertAnchor="text" w:horzAnchor="page" w:tblpX="1446" w:tblpY="259"/>
        <w:tblOverlap w:val="never"/>
        <w:tblW w:w="96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4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after="105" w:afterAutospacing="0" w:line="23" w:lineRule="atLeast"/>
        <w:ind w:right="0" w:rightChars="0"/>
        <w:rPr>
          <w:rFonts w:hint="eastAsia" w:ascii="黑体" w:hAnsi="宋体" w:eastAsia="黑体" w:cs="黑体"/>
          <w:color w:val="0000FF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right="0" w:rightChars="0" w:firstLine="640" w:firstLineChars="200"/>
        <w:textAlignment w:val="auto"/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（一）存在的主要问题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一是政府开放日、政府向公众报告因疫情影响形式单一。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二是从依申请公开案例来看，街道应加大政府信息公开宣传力度。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下一步改进措施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是严格落实市、区政务公开工作要点，进一步扩大公开范围，将“为民、便民、利民、亲民”作为政府信息公开目标导向，转化主动公开理念。通过会议开放、政府开放日、政府向公众报告契机，丰富形式，保障居民参与权、表达权、知情权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right="0" w:rightChars="0" w:firstLine="64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二是加强政府信息公开宣传力度，通过掌上广内、西城家园等公众号，让更多居民掌握政府信息公开渠道，更快更便捷查找所需信息。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right="0" w:rightChars="0" w:firstLine="640" w:firstLineChars="200"/>
        <w:textAlignment w:val="auto"/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会议开放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织居民参与街道工委办事处工委会，让保障居民参与权、表达权。组织居民参与议事，探索央产老旧小区“三供一业”改革难题破解；长椿街乙3号楼老楼加装电梯；学党史解民忧破解央产老旧小区电梯维护难题，听老百姓心声，为老百姓办实事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政府开放日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为切实推进阳光、透明、开放、服务型政府建设，保障人民群众的知情权、表达权、参与权和监督权，2021年8月25日，广内街道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</w:rPr>
        <w:t>邀请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辖区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30余名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居民代表，</w:t>
      </w:r>
      <w:r>
        <w:rPr>
          <w:rFonts w:hint="default" w:ascii="仿宋_GB2312" w:hAnsi="仿宋_GB2312" w:eastAsia="仿宋_GB2312" w:cs="仿宋_GB2312"/>
          <w:bCs/>
          <w:sz w:val="32"/>
          <w:szCs w:val="32"/>
          <w:highlight w:val="none"/>
        </w:rPr>
        <w:t>走进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槐柏树后街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23号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广内街道调解中心参加街道“政府开放日”活动，当天居民代表们先后参观了广内街道调解中心、长西社区服务站、广内街道社会心理服务中心等与大家日常生产关系密切的部门，详细了解了各部门的工作运行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（三）政府向公众报告会议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2021年9月29日，广内街道组织地区居民30余人召开街道向公众报告恳谈会，会上就“12345热线”问题进行了汇报。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定期召开月末通报会，通报街道有关城市管理、防火安全、民生保障等工作。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，广内街道召开政府向公众报告会议暨第二十次社区代表大会。区街领导、地区人大代表、政协委员、街道各部门、科站队所负责同志、18个社区党委书记以及居民代表近200人参加大会。街道工委书记向与会人员汇报广内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2021年工作开展情况，通报第十九次社区代表大会意见建议的办理情况，以及各职能部门汇报所负责工作。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（四）2021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年人大建议和政协提案办理结果情况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高度重视人大代表建议和政协委员提案办理工作，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我街道未接到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人大建议和政协提案办理事项。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（五）深化疫情防控信息公开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加强疫情防控信息发布，通过微信公众号“掌上广内”、西城家园“社区通”、微博“西城广安门内”等媒体平台发布各类政策信息15180条，总点击量510100次，总阅读量 502500次。张贴防疫宣传海报近32000张，以信息公开促进舆情平稳。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本报告所列数据的统计期限,自2021年1月1日起至2021年12月31日止。如需了解更多政府信息，请登录西城区人民政府网站查询，网址为http://www.bjxch.gov.cn/。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北京市西城区人民政府广安门内街道办事处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after="105" w:afterAutospacing="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2022年1月18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2DBA1"/>
    <w:multiLevelType w:val="singleLevel"/>
    <w:tmpl w:val="E682DB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1D44414"/>
    <w:multiLevelType w:val="singleLevel"/>
    <w:tmpl w:val="11D444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87D0CB6"/>
    <w:multiLevelType w:val="singleLevel"/>
    <w:tmpl w:val="687D0C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5402A"/>
    <w:rsid w:val="00194C41"/>
    <w:rsid w:val="00C85B70"/>
    <w:rsid w:val="00F324B6"/>
    <w:rsid w:val="019079DF"/>
    <w:rsid w:val="01A97232"/>
    <w:rsid w:val="01E40F4E"/>
    <w:rsid w:val="0256067C"/>
    <w:rsid w:val="025F2020"/>
    <w:rsid w:val="02731FEA"/>
    <w:rsid w:val="03466D94"/>
    <w:rsid w:val="036716B3"/>
    <w:rsid w:val="039C7C25"/>
    <w:rsid w:val="03A30C78"/>
    <w:rsid w:val="03E17CD5"/>
    <w:rsid w:val="0421032B"/>
    <w:rsid w:val="04CC0A07"/>
    <w:rsid w:val="04D73E87"/>
    <w:rsid w:val="050C6530"/>
    <w:rsid w:val="055771D1"/>
    <w:rsid w:val="05635305"/>
    <w:rsid w:val="05EE030C"/>
    <w:rsid w:val="06787937"/>
    <w:rsid w:val="06F364ED"/>
    <w:rsid w:val="07DD7F49"/>
    <w:rsid w:val="08461F3B"/>
    <w:rsid w:val="086307F5"/>
    <w:rsid w:val="08FF2BA3"/>
    <w:rsid w:val="090841F0"/>
    <w:rsid w:val="09701D1D"/>
    <w:rsid w:val="09CB5BBB"/>
    <w:rsid w:val="0B5043FC"/>
    <w:rsid w:val="0CDC0E9A"/>
    <w:rsid w:val="0DD95091"/>
    <w:rsid w:val="0EA509EF"/>
    <w:rsid w:val="0EB77716"/>
    <w:rsid w:val="0F9A57DA"/>
    <w:rsid w:val="0FC31C6E"/>
    <w:rsid w:val="0FEE5176"/>
    <w:rsid w:val="10D0687B"/>
    <w:rsid w:val="10EA04F5"/>
    <w:rsid w:val="10F8060C"/>
    <w:rsid w:val="115C6FD8"/>
    <w:rsid w:val="11826F1F"/>
    <w:rsid w:val="11D35950"/>
    <w:rsid w:val="124C2413"/>
    <w:rsid w:val="133877EE"/>
    <w:rsid w:val="133A50FE"/>
    <w:rsid w:val="1355443B"/>
    <w:rsid w:val="13AA6197"/>
    <w:rsid w:val="15B51EC3"/>
    <w:rsid w:val="15EA598E"/>
    <w:rsid w:val="160D255A"/>
    <w:rsid w:val="16251877"/>
    <w:rsid w:val="1667379F"/>
    <w:rsid w:val="1722584C"/>
    <w:rsid w:val="172569CD"/>
    <w:rsid w:val="176C1185"/>
    <w:rsid w:val="178D41B2"/>
    <w:rsid w:val="1890759A"/>
    <w:rsid w:val="18A8012E"/>
    <w:rsid w:val="19DA0284"/>
    <w:rsid w:val="1A0F0887"/>
    <w:rsid w:val="1A150108"/>
    <w:rsid w:val="1A16799A"/>
    <w:rsid w:val="1A763DCD"/>
    <w:rsid w:val="1AC8317B"/>
    <w:rsid w:val="1AE91F11"/>
    <w:rsid w:val="1B246A42"/>
    <w:rsid w:val="1B2C443E"/>
    <w:rsid w:val="1B571187"/>
    <w:rsid w:val="1B92137E"/>
    <w:rsid w:val="1C626CA7"/>
    <w:rsid w:val="1CC250FC"/>
    <w:rsid w:val="1D6C3E27"/>
    <w:rsid w:val="1DCA014C"/>
    <w:rsid w:val="1E97327E"/>
    <w:rsid w:val="1E99064E"/>
    <w:rsid w:val="1EFA0506"/>
    <w:rsid w:val="204E4555"/>
    <w:rsid w:val="209D46CA"/>
    <w:rsid w:val="211A2753"/>
    <w:rsid w:val="217A2410"/>
    <w:rsid w:val="21933FEE"/>
    <w:rsid w:val="21FD3447"/>
    <w:rsid w:val="226E0E46"/>
    <w:rsid w:val="228842F3"/>
    <w:rsid w:val="22BA4D88"/>
    <w:rsid w:val="22F80846"/>
    <w:rsid w:val="231D5845"/>
    <w:rsid w:val="2393471C"/>
    <w:rsid w:val="23DB7A83"/>
    <w:rsid w:val="24717738"/>
    <w:rsid w:val="24E659FD"/>
    <w:rsid w:val="251D0E0C"/>
    <w:rsid w:val="254E2768"/>
    <w:rsid w:val="256164BE"/>
    <w:rsid w:val="25BE6475"/>
    <w:rsid w:val="267D246A"/>
    <w:rsid w:val="26C27F53"/>
    <w:rsid w:val="26D06B19"/>
    <w:rsid w:val="26EE13C3"/>
    <w:rsid w:val="2745165F"/>
    <w:rsid w:val="278413ED"/>
    <w:rsid w:val="278C3511"/>
    <w:rsid w:val="27E50331"/>
    <w:rsid w:val="28396EED"/>
    <w:rsid w:val="28F248FF"/>
    <w:rsid w:val="28FF13DB"/>
    <w:rsid w:val="294658D3"/>
    <w:rsid w:val="29804D56"/>
    <w:rsid w:val="29D910AF"/>
    <w:rsid w:val="29E30F56"/>
    <w:rsid w:val="29F7579A"/>
    <w:rsid w:val="2A024FCC"/>
    <w:rsid w:val="2A160B47"/>
    <w:rsid w:val="2A905362"/>
    <w:rsid w:val="2AA77DF6"/>
    <w:rsid w:val="2AE6585C"/>
    <w:rsid w:val="2B474C59"/>
    <w:rsid w:val="2BCA063D"/>
    <w:rsid w:val="2BCF21F3"/>
    <w:rsid w:val="2C2C4B30"/>
    <w:rsid w:val="2C850316"/>
    <w:rsid w:val="2CD507DC"/>
    <w:rsid w:val="2CFB3458"/>
    <w:rsid w:val="2D69489B"/>
    <w:rsid w:val="2D76669E"/>
    <w:rsid w:val="2E3A060D"/>
    <w:rsid w:val="2E443D8A"/>
    <w:rsid w:val="2EA81CA4"/>
    <w:rsid w:val="2EE76F3B"/>
    <w:rsid w:val="2F5F3218"/>
    <w:rsid w:val="2F736AA4"/>
    <w:rsid w:val="2F9E2F6A"/>
    <w:rsid w:val="2FBE0720"/>
    <w:rsid w:val="2FCF1EBB"/>
    <w:rsid w:val="2FD27BBB"/>
    <w:rsid w:val="2FF65D61"/>
    <w:rsid w:val="30B930E0"/>
    <w:rsid w:val="30EA7729"/>
    <w:rsid w:val="315F2437"/>
    <w:rsid w:val="31824B12"/>
    <w:rsid w:val="31BB22CF"/>
    <w:rsid w:val="31F05297"/>
    <w:rsid w:val="32607DE7"/>
    <w:rsid w:val="32D47A47"/>
    <w:rsid w:val="339205F7"/>
    <w:rsid w:val="34104EF7"/>
    <w:rsid w:val="34122AE3"/>
    <w:rsid w:val="348C1357"/>
    <w:rsid w:val="34970617"/>
    <w:rsid w:val="34FC62CB"/>
    <w:rsid w:val="35034437"/>
    <w:rsid w:val="35153653"/>
    <w:rsid w:val="359576BD"/>
    <w:rsid w:val="35C573AC"/>
    <w:rsid w:val="35C60315"/>
    <w:rsid w:val="365F286C"/>
    <w:rsid w:val="366F155E"/>
    <w:rsid w:val="36773A41"/>
    <w:rsid w:val="36987C55"/>
    <w:rsid w:val="36E8582A"/>
    <w:rsid w:val="37011C35"/>
    <w:rsid w:val="370A1CA0"/>
    <w:rsid w:val="372B3FCB"/>
    <w:rsid w:val="37DB6575"/>
    <w:rsid w:val="37E3280F"/>
    <w:rsid w:val="383C19FD"/>
    <w:rsid w:val="38AC3B56"/>
    <w:rsid w:val="38F84B96"/>
    <w:rsid w:val="39E63781"/>
    <w:rsid w:val="39EE68CB"/>
    <w:rsid w:val="3B04112E"/>
    <w:rsid w:val="3B20491B"/>
    <w:rsid w:val="3B865070"/>
    <w:rsid w:val="3C2E2815"/>
    <w:rsid w:val="3C3566D7"/>
    <w:rsid w:val="3C4F105E"/>
    <w:rsid w:val="3CD53E86"/>
    <w:rsid w:val="3CE56D89"/>
    <w:rsid w:val="3D234E73"/>
    <w:rsid w:val="3D5E1C1E"/>
    <w:rsid w:val="3EF24DAB"/>
    <w:rsid w:val="3F06116B"/>
    <w:rsid w:val="4020019E"/>
    <w:rsid w:val="404B1053"/>
    <w:rsid w:val="40D714DD"/>
    <w:rsid w:val="413767BE"/>
    <w:rsid w:val="41437572"/>
    <w:rsid w:val="415C18B3"/>
    <w:rsid w:val="41784314"/>
    <w:rsid w:val="41AD0D4D"/>
    <w:rsid w:val="41F178F8"/>
    <w:rsid w:val="420B4D9D"/>
    <w:rsid w:val="42843921"/>
    <w:rsid w:val="42BB3B26"/>
    <w:rsid w:val="42DE5E88"/>
    <w:rsid w:val="45046156"/>
    <w:rsid w:val="451B4C9F"/>
    <w:rsid w:val="4546334F"/>
    <w:rsid w:val="454A4DD9"/>
    <w:rsid w:val="457A11C7"/>
    <w:rsid w:val="46427DDD"/>
    <w:rsid w:val="46583B9F"/>
    <w:rsid w:val="46930CA9"/>
    <w:rsid w:val="46A86D58"/>
    <w:rsid w:val="46F01D18"/>
    <w:rsid w:val="470C42CE"/>
    <w:rsid w:val="472F391B"/>
    <w:rsid w:val="47353D19"/>
    <w:rsid w:val="47AB728D"/>
    <w:rsid w:val="47B4176F"/>
    <w:rsid w:val="48137642"/>
    <w:rsid w:val="48677EE9"/>
    <w:rsid w:val="487649F0"/>
    <w:rsid w:val="49554385"/>
    <w:rsid w:val="497469E9"/>
    <w:rsid w:val="49820185"/>
    <w:rsid w:val="498E0E56"/>
    <w:rsid w:val="4AA22DFC"/>
    <w:rsid w:val="4AE95932"/>
    <w:rsid w:val="4B2379A4"/>
    <w:rsid w:val="4B3A3787"/>
    <w:rsid w:val="4B9543EA"/>
    <w:rsid w:val="4C1A1404"/>
    <w:rsid w:val="4CFB3714"/>
    <w:rsid w:val="4D401B41"/>
    <w:rsid w:val="4E3A6BF4"/>
    <w:rsid w:val="4F511E63"/>
    <w:rsid w:val="4FD01DE9"/>
    <w:rsid w:val="4FD23246"/>
    <w:rsid w:val="4FF806A1"/>
    <w:rsid w:val="50533992"/>
    <w:rsid w:val="50A313C2"/>
    <w:rsid w:val="50EB2372"/>
    <w:rsid w:val="50FB258C"/>
    <w:rsid w:val="510836F5"/>
    <w:rsid w:val="517E4F16"/>
    <w:rsid w:val="518939A4"/>
    <w:rsid w:val="51A350C3"/>
    <w:rsid w:val="520018F5"/>
    <w:rsid w:val="524922EE"/>
    <w:rsid w:val="52CD7537"/>
    <w:rsid w:val="52F660C8"/>
    <w:rsid w:val="5312375D"/>
    <w:rsid w:val="53427C1E"/>
    <w:rsid w:val="53961B48"/>
    <w:rsid w:val="54067900"/>
    <w:rsid w:val="54451391"/>
    <w:rsid w:val="545041B4"/>
    <w:rsid w:val="547F0270"/>
    <w:rsid w:val="54880E5A"/>
    <w:rsid w:val="548A48C4"/>
    <w:rsid w:val="54C41977"/>
    <w:rsid w:val="54C763F7"/>
    <w:rsid w:val="54D86F08"/>
    <w:rsid w:val="54EA7DDD"/>
    <w:rsid w:val="551C4388"/>
    <w:rsid w:val="55B06489"/>
    <w:rsid w:val="56B53025"/>
    <w:rsid w:val="571116FE"/>
    <w:rsid w:val="5723167B"/>
    <w:rsid w:val="57822113"/>
    <w:rsid w:val="58D946DF"/>
    <w:rsid w:val="58FE67E5"/>
    <w:rsid w:val="597D0478"/>
    <w:rsid w:val="5A2D0667"/>
    <w:rsid w:val="5ADC5EA4"/>
    <w:rsid w:val="5B121D2D"/>
    <w:rsid w:val="5C036B16"/>
    <w:rsid w:val="5C133441"/>
    <w:rsid w:val="5C3B6DC8"/>
    <w:rsid w:val="5C4D5C83"/>
    <w:rsid w:val="5C7526C3"/>
    <w:rsid w:val="5CCA1043"/>
    <w:rsid w:val="5CD607FE"/>
    <w:rsid w:val="5D1A47B6"/>
    <w:rsid w:val="5D1E5A64"/>
    <w:rsid w:val="5D4D2366"/>
    <w:rsid w:val="5D5302A1"/>
    <w:rsid w:val="5D9D0230"/>
    <w:rsid w:val="5E3A4478"/>
    <w:rsid w:val="5E8911A6"/>
    <w:rsid w:val="5EAE64DF"/>
    <w:rsid w:val="5EF43C4B"/>
    <w:rsid w:val="5F7812D5"/>
    <w:rsid w:val="5F7C0185"/>
    <w:rsid w:val="60496FA4"/>
    <w:rsid w:val="60877953"/>
    <w:rsid w:val="608A2F17"/>
    <w:rsid w:val="60FE223B"/>
    <w:rsid w:val="611A11C0"/>
    <w:rsid w:val="61441B36"/>
    <w:rsid w:val="616852BD"/>
    <w:rsid w:val="620300D6"/>
    <w:rsid w:val="620E7B93"/>
    <w:rsid w:val="62404985"/>
    <w:rsid w:val="624F663B"/>
    <w:rsid w:val="62C5402A"/>
    <w:rsid w:val="62F01018"/>
    <w:rsid w:val="634665C1"/>
    <w:rsid w:val="63DD006D"/>
    <w:rsid w:val="63E15924"/>
    <w:rsid w:val="63F20A69"/>
    <w:rsid w:val="63F83E93"/>
    <w:rsid w:val="64975565"/>
    <w:rsid w:val="649D0C7C"/>
    <w:rsid w:val="64E809FC"/>
    <w:rsid w:val="64F27622"/>
    <w:rsid w:val="65837A94"/>
    <w:rsid w:val="6588381D"/>
    <w:rsid w:val="65C15F36"/>
    <w:rsid w:val="65E30076"/>
    <w:rsid w:val="65F35CB2"/>
    <w:rsid w:val="66924804"/>
    <w:rsid w:val="66F52B54"/>
    <w:rsid w:val="6706790E"/>
    <w:rsid w:val="671154D2"/>
    <w:rsid w:val="674B3B00"/>
    <w:rsid w:val="67E04BC5"/>
    <w:rsid w:val="67F04BC5"/>
    <w:rsid w:val="684E5164"/>
    <w:rsid w:val="69342975"/>
    <w:rsid w:val="6A591A61"/>
    <w:rsid w:val="6A8A0BEB"/>
    <w:rsid w:val="6B1D5E8E"/>
    <w:rsid w:val="6BCF33C4"/>
    <w:rsid w:val="6BDE427E"/>
    <w:rsid w:val="6C103AA5"/>
    <w:rsid w:val="6C2D1643"/>
    <w:rsid w:val="6C3A7748"/>
    <w:rsid w:val="6C8D2D69"/>
    <w:rsid w:val="6C917D0F"/>
    <w:rsid w:val="6C9645C9"/>
    <w:rsid w:val="6CE967D7"/>
    <w:rsid w:val="6D470B12"/>
    <w:rsid w:val="6D471E97"/>
    <w:rsid w:val="6D7527CE"/>
    <w:rsid w:val="6DB730FF"/>
    <w:rsid w:val="6DC10C5D"/>
    <w:rsid w:val="6DE55772"/>
    <w:rsid w:val="6E3D7F2B"/>
    <w:rsid w:val="6ECD4B28"/>
    <w:rsid w:val="6F0334A7"/>
    <w:rsid w:val="703330A7"/>
    <w:rsid w:val="706012C1"/>
    <w:rsid w:val="709A3EFC"/>
    <w:rsid w:val="70C90405"/>
    <w:rsid w:val="70D249CB"/>
    <w:rsid w:val="71727F5C"/>
    <w:rsid w:val="71863C95"/>
    <w:rsid w:val="71A15E14"/>
    <w:rsid w:val="72083727"/>
    <w:rsid w:val="728946B2"/>
    <w:rsid w:val="72B422F8"/>
    <w:rsid w:val="72C140D4"/>
    <w:rsid w:val="7399237E"/>
    <w:rsid w:val="73DA5318"/>
    <w:rsid w:val="7458680B"/>
    <w:rsid w:val="746149FC"/>
    <w:rsid w:val="7479465F"/>
    <w:rsid w:val="75134B53"/>
    <w:rsid w:val="75482300"/>
    <w:rsid w:val="757B76E6"/>
    <w:rsid w:val="760770A7"/>
    <w:rsid w:val="763438C6"/>
    <w:rsid w:val="769020E6"/>
    <w:rsid w:val="771C6966"/>
    <w:rsid w:val="7749317A"/>
    <w:rsid w:val="775D61DC"/>
    <w:rsid w:val="7768269C"/>
    <w:rsid w:val="7780018E"/>
    <w:rsid w:val="7793580B"/>
    <w:rsid w:val="779D60CC"/>
    <w:rsid w:val="783F4FFF"/>
    <w:rsid w:val="78500EAC"/>
    <w:rsid w:val="7867630F"/>
    <w:rsid w:val="78CE1B5D"/>
    <w:rsid w:val="79C6148C"/>
    <w:rsid w:val="7A625FB5"/>
    <w:rsid w:val="7B1E1DEA"/>
    <w:rsid w:val="7B3B5BFF"/>
    <w:rsid w:val="7B5B4CF3"/>
    <w:rsid w:val="7BC07B36"/>
    <w:rsid w:val="7BC35DA7"/>
    <w:rsid w:val="7BDF2B03"/>
    <w:rsid w:val="7C3608A5"/>
    <w:rsid w:val="7C5B75F9"/>
    <w:rsid w:val="7D204564"/>
    <w:rsid w:val="7D7D0E64"/>
    <w:rsid w:val="7E382F19"/>
    <w:rsid w:val="7E3C29C0"/>
    <w:rsid w:val="7E426620"/>
    <w:rsid w:val="7E543442"/>
    <w:rsid w:val="7F126FF9"/>
    <w:rsid w:val="7F2D5F69"/>
    <w:rsid w:val="7F597E4D"/>
    <w:rsid w:val="7F881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4870</Words>
  <Characters>5122</Characters>
  <Lines>0</Lines>
  <Paragraphs>0</Paragraphs>
  <TotalTime>3</TotalTime>
  <ScaleCrop>false</ScaleCrop>
  <LinksUpToDate>false</LinksUpToDate>
  <CharactersWithSpaces>5257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2019-12-20T02:29:00Z</dcterms:created>
  <dc:creator>美xia</dc:creator>
  <cp:lastModifiedBy>a</cp:lastModifiedBy>
  <dcterms:modified xsi:type="dcterms:W3CDTF">2022-01-18T03:21:04Z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