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5F" w:rsidRDefault="00946CDC">
      <w:pPr>
        <w:autoSpaceDE w:val="0"/>
        <w:autoSpaceDN w:val="0"/>
        <w:adjustRightInd w:val="0"/>
        <w:jc w:val="center"/>
        <w:rPr>
          <w:rFonts w:ascii="仿宋_GB2312" w:eastAsia="仿宋_GB2312" w:cs="仿宋_GB2312"/>
          <w:b/>
          <w:kern w:val="0"/>
          <w:sz w:val="44"/>
          <w:szCs w:val="44"/>
        </w:rPr>
      </w:pPr>
      <w:r>
        <w:rPr>
          <w:rFonts w:ascii="仿宋_GB2312" w:eastAsia="仿宋_GB2312" w:cs="仿宋_GB2312" w:hint="eastAsia"/>
          <w:b/>
          <w:kern w:val="0"/>
          <w:sz w:val="44"/>
          <w:szCs w:val="44"/>
        </w:rPr>
        <w:t>北京市西城区城市管理委员会</w:t>
      </w:r>
    </w:p>
    <w:p w:rsidR="00A9335F" w:rsidRDefault="00946CDC">
      <w:pPr>
        <w:autoSpaceDE w:val="0"/>
        <w:autoSpaceDN w:val="0"/>
        <w:adjustRightInd w:val="0"/>
        <w:jc w:val="center"/>
        <w:rPr>
          <w:rFonts w:ascii="仿宋_GB2312" w:eastAsia="仿宋_GB2312" w:cs="仿宋_GB2312"/>
          <w:b/>
          <w:kern w:val="0"/>
          <w:sz w:val="44"/>
          <w:szCs w:val="44"/>
        </w:rPr>
      </w:pPr>
      <w:r>
        <w:rPr>
          <w:rFonts w:ascii="仿宋_GB2312" w:eastAsia="仿宋_GB2312" w:cs="仿宋_GB2312"/>
          <w:b/>
          <w:kern w:val="0"/>
          <w:sz w:val="44"/>
          <w:szCs w:val="44"/>
        </w:rPr>
        <w:t>202</w:t>
      </w:r>
      <w:r>
        <w:rPr>
          <w:rFonts w:ascii="仿宋_GB2312" w:eastAsia="仿宋_GB2312" w:cs="仿宋_GB2312" w:hint="eastAsia"/>
          <w:b/>
          <w:kern w:val="0"/>
          <w:sz w:val="44"/>
          <w:szCs w:val="44"/>
        </w:rPr>
        <w:t>2</w:t>
      </w:r>
      <w:r>
        <w:rPr>
          <w:rFonts w:ascii="仿宋_GB2312" w:eastAsia="仿宋_GB2312" w:cs="仿宋_GB2312" w:hint="eastAsia"/>
          <w:b/>
          <w:kern w:val="0"/>
          <w:sz w:val="44"/>
          <w:szCs w:val="44"/>
        </w:rPr>
        <w:t>年部门预算公开目录</w:t>
      </w:r>
    </w:p>
    <w:p w:rsidR="00A9335F" w:rsidRDefault="00A9335F">
      <w:pPr>
        <w:autoSpaceDE w:val="0"/>
        <w:autoSpaceDN w:val="0"/>
        <w:adjustRightInd w:val="0"/>
        <w:jc w:val="center"/>
        <w:rPr>
          <w:rFonts w:ascii="仿宋_GB2312" w:eastAsia="仿宋_GB2312" w:cs="仿宋_GB2312"/>
          <w:kern w:val="0"/>
          <w:sz w:val="44"/>
          <w:szCs w:val="44"/>
        </w:rPr>
      </w:pP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第一部分、</w:t>
      </w: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年部门预算情况说明</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一、部门主要职责及机构设置情况</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（一）部门机构设置、职责</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（二）人员构成情况</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年部门预算收支及增减变化情况说明</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三、主要支出情况</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四、部门</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三公</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经费财政拨款预算说明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三公</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经费的单位范围</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三公</w:t>
      </w:r>
      <w:r>
        <w:rPr>
          <w:rFonts w:ascii="Times New Roman" w:eastAsia="仿宋_GB2312" w:hAnsi="Times New Roman" w:cs="Times New Roman"/>
          <w:kern w:val="0"/>
          <w:sz w:val="32"/>
          <w:szCs w:val="32"/>
        </w:rPr>
        <w:t>”</w:t>
      </w:r>
      <w:r>
        <w:rPr>
          <w:rFonts w:ascii="仿宋_GB2312" w:eastAsia="仿宋_GB2312" w:cs="仿宋_GB2312" w:hint="eastAsia"/>
          <w:kern w:val="0"/>
          <w:sz w:val="32"/>
          <w:szCs w:val="32"/>
        </w:rPr>
        <w:t>经费预算财政拨款情况说明</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五、其他情况说明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（一）机构运行经费说明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（二）政府采购预算说明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（三）政府购买服务预算说明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（四）绩效目标情况及绩效评价结果说明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（五）国有资本经营预算财政拨款情况说明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（六）国有资产占用情况说明</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六、名称解释</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第二部分、</w:t>
      </w:r>
      <w:r>
        <w:rPr>
          <w:rFonts w:ascii="仿宋_GB2312" w:eastAsia="仿宋_GB2312" w:cs="仿宋_GB2312"/>
          <w:kern w:val="0"/>
          <w:sz w:val="32"/>
          <w:szCs w:val="32"/>
        </w:rPr>
        <w:t>202</w:t>
      </w:r>
      <w:r>
        <w:rPr>
          <w:rFonts w:ascii="仿宋_GB2312" w:eastAsia="仿宋_GB2312" w:cs="仿宋_GB2312" w:hint="eastAsia"/>
          <w:kern w:val="0"/>
          <w:sz w:val="32"/>
          <w:szCs w:val="32"/>
        </w:rPr>
        <w:t>1</w:t>
      </w:r>
      <w:r>
        <w:rPr>
          <w:rFonts w:ascii="仿宋_GB2312" w:eastAsia="仿宋_GB2312" w:cs="仿宋_GB2312" w:hint="eastAsia"/>
          <w:kern w:val="0"/>
          <w:sz w:val="32"/>
          <w:szCs w:val="32"/>
        </w:rPr>
        <w:t>年部门预算表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表一、部门收支总体情况表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表二、部门收入总体情况表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表三、部门支出总体情况表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表四、项目支出表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表五、财政拨款收支总体情况表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表六、一般公共预算支出情况表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表七、一般公共预算基本支出情况表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表八、政府性基金预算支出情况表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表九、国有资本经营预算财政拨款支出表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表十、一般公共预算“三公”经费支出情况表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表十一、政府购买服务预算表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表十二、上级转移支付细化明细表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表十三、项目支出绩效目标申报表</w:t>
      </w:r>
    </w:p>
    <w:p w:rsidR="00A9335F" w:rsidRDefault="00946CDC">
      <w:pPr>
        <w:autoSpaceDE w:val="0"/>
        <w:autoSpaceDN w:val="0"/>
        <w:adjustRightInd w:val="0"/>
        <w:ind w:firstLineChars="100" w:firstLine="320"/>
        <w:jc w:val="left"/>
        <w:rPr>
          <w:rFonts w:ascii="仿宋_GB2312" w:eastAsia="仿宋_GB2312" w:cs="仿宋_GB2312"/>
          <w:kern w:val="0"/>
          <w:sz w:val="32"/>
          <w:szCs w:val="32"/>
        </w:rPr>
      </w:pPr>
      <w:r>
        <w:rPr>
          <w:rFonts w:ascii="仿宋_GB2312" w:eastAsia="仿宋_GB2312" w:cs="仿宋_GB2312" w:hint="eastAsia"/>
          <w:kern w:val="0"/>
          <w:sz w:val="32"/>
          <w:szCs w:val="32"/>
        </w:rPr>
        <w:t>表十四、部门整体支出绩效目标申报表</w:t>
      </w:r>
    </w:p>
    <w:p w:rsidR="00A9335F" w:rsidRDefault="00A9335F">
      <w:pPr>
        <w:autoSpaceDE w:val="0"/>
        <w:autoSpaceDN w:val="0"/>
        <w:adjustRightInd w:val="0"/>
        <w:ind w:firstLineChars="100" w:firstLine="32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A9335F">
      <w:pPr>
        <w:autoSpaceDE w:val="0"/>
        <w:autoSpaceDN w:val="0"/>
        <w:adjustRightInd w:val="0"/>
        <w:jc w:val="left"/>
        <w:rPr>
          <w:rFonts w:ascii="仿宋_GB2312" w:eastAsia="仿宋_GB2312" w:cs="仿宋_GB2312"/>
          <w:kern w:val="0"/>
          <w:sz w:val="32"/>
          <w:szCs w:val="32"/>
        </w:rPr>
      </w:pPr>
    </w:p>
    <w:p w:rsidR="00A9335F" w:rsidRDefault="00946CDC">
      <w:pPr>
        <w:autoSpaceDE w:val="0"/>
        <w:autoSpaceDN w:val="0"/>
        <w:adjustRightInd w:val="0"/>
        <w:jc w:val="center"/>
        <w:rPr>
          <w:rFonts w:ascii="仿宋_GB2312" w:eastAsia="仿宋_GB2312" w:cs="仿宋_GB2312"/>
          <w:b/>
          <w:kern w:val="0"/>
          <w:sz w:val="44"/>
          <w:szCs w:val="44"/>
        </w:rPr>
      </w:pPr>
      <w:r>
        <w:rPr>
          <w:rFonts w:ascii="仿宋_GB2312" w:eastAsia="仿宋_GB2312" w:cs="仿宋_GB2312" w:hint="eastAsia"/>
          <w:b/>
          <w:kern w:val="0"/>
          <w:sz w:val="44"/>
          <w:szCs w:val="44"/>
        </w:rPr>
        <w:lastRenderedPageBreak/>
        <w:t>第一部分、</w:t>
      </w:r>
      <w:r>
        <w:rPr>
          <w:rFonts w:ascii="仿宋_GB2312" w:eastAsia="仿宋_GB2312" w:cs="仿宋_GB2312"/>
          <w:b/>
          <w:kern w:val="0"/>
          <w:sz w:val="44"/>
          <w:szCs w:val="44"/>
        </w:rPr>
        <w:t>202</w:t>
      </w:r>
      <w:r>
        <w:rPr>
          <w:rFonts w:ascii="仿宋_GB2312" w:eastAsia="仿宋_GB2312" w:cs="仿宋_GB2312" w:hint="eastAsia"/>
          <w:b/>
          <w:kern w:val="0"/>
          <w:sz w:val="44"/>
          <w:szCs w:val="44"/>
        </w:rPr>
        <w:t>2</w:t>
      </w:r>
      <w:r>
        <w:rPr>
          <w:rFonts w:ascii="仿宋_GB2312" w:eastAsia="仿宋_GB2312" w:cs="仿宋_GB2312" w:hint="eastAsia"/>
          <w:b/>
          <w:kern w:val="0"/>
          <w:sz w:val="44"/>
          <w:szCs w:val="44"/>
        </w:rPr>
        <w:t>年部门预算编制说明</w:t>
      </w:r>
    </w:p>
    <w:p w:rsidR="00A9335F" w:rsidRDefault="00A9335F">
      <w:pPr>
        <w:autoSpaceDE w:val="0"/>
        <w:autoSpaceDN w:val="0"/>
        <w:adjustRightInd w:val="0"/>
        <w:jc w:val="left"/>
        <w:rPr>
          <w:rFonts w:ascii="仿宋_GB2312" w:eastAsia="仿宋_GB2312" w:cs="仿宋_GB2312"/>
          <w:b/>
          <w:kern w:val="0"/>
          <w:sz w:val="44"/>
          <w:szCs w:val="44"/>
        </w:rPr>
      </w:pPr>
    </w:p>
    <w:p w:rsidR="00A9335F" w:rsidRDefault="00946CDC">
      <w:pPr>
        <w:autoSpaceDE w:val="0"/>
        <w:autoSpaceDN w:val="0"/>
        <w:adjustRightInd w:val="0"/>
        <w:jc w:val="left"/>
        <w:rPr>
          <w:rFonts w:ascii="仿宋_GB2312" w:eastAsia="仿宋_GB2312" w:cs="仿宋_GB2312"/>
          <w:b/>
          <w:kern w:val="0"/>
          <w:sz w:val="32"/>
          <w:szCs w:val="32"/>
        </w:rPr>
      </w:pPr>
      <w:r>
        <w:rPr>
          <w:rFonts w:ascii="仿宋_GB2312" w:eastAsia="仿宋_GB2312" w:cs="仿宋_GB2312" w:hint="eastAsia"/>
          <w:b/>
          <w:kern w:val="0"/>
          <w:sz w:val="32"/>
          <w:szCs w:val="32"/>
        </w:rPr>
        <w:t>一、部门主要职责及机构设置情况</w:t>
      </w:r>
    </w:p>
    <w:p w:rsidR="00A9335F" w:rsidRDefault="00946CDC">
      <w:pPr>
        <w:autoSpaceDE w:val="0"/>
        <w:autoSpaceDN w:val="0"/>
        <w:adjustRightInd w:val="0"/>
        <w:jc w:val="left"/>
        <w:rPr>
          <w:rFonts w:ascii="仿宋_GB2312" w:eastAsia="仿宋_GB2312" w:cs="仿宋_GB2312"/>
          <w:b/>
          <w:kern w:val="0"/>
          <w:sz w:val="32"/>
          <w:szCs w:val="32"/>
        </w:rPr>
      </w:pPr>
      <w:r>
        <w:rPr>
          <w:rFonts w:ascii="仿宋_GB2312" w:eastAsia="仿宋_GB2312" w:cs="仿宋_GB2312" w:hint="eastAsia"/>
          <w:b/>
          <w:kern w:val="0"/>
          <w:sz w:val="32"/>
          <w:szCs w:val="32"/>
        </w:rPr>
        <w:t>（一）部门机构设置、职责</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北京市西城区城市管理委员会（简称区城市管理委），</w:t>
      </w:r>
    </w:p>
    <w:p w:rsidR="00A9335F" w:rsidRDefault="00946CDC">
      <w:pPr>
        <w:autoSpaceDE w:val="0"/>
        <w:autoSpaceDN w:val="0"/>
        <w:adjustRightInd w:val="0"/>
        <w:rPr>
          <w:rFonts w:ascii="仿宋_GB2312" w:eastAsia="仿宋_GB2312" w:cs="仿宋_GB2312"/>
          <w:kern w:val="0"/>
          <w:sz w:val="32"/>
          <w:szCs w:val="32"/>
        </w:rPr>
      </w:pPr>
      <w:r>
        <w:rPr>
          <w:rFonts w:ascii="仿宋_GB2312" w:eastAsia="仿宋_GB2312" w:cs="仿宋_GB2312" w:hint="eastAsia"/>
          <w:kern w:val="0"/>
          <w:sz w:val="32"/>
          <w:szCs w:val="32"/>
        </w:rPr>
        <w:t>挂北京市西城区城市环境建设管理委员会办公室（简称区环</w:t>
      </w:r>
    </w:p>
    <w:p w:rsidR="00A9335F" w:rsidRDefault="00946CDC">
      <w:pPr>
        <w:autoSpaceDE w:val="0"/>
        <w:autoSpaceDN w:val="0"/>
        <w:adjustRightInd w:val="0"/>
        <w:rPr>
          <w:rFonts w:ascii="仿宋_GB2312" w:eastAsia="仿宋_GB2312" w:cs="仿宋_GB2312"/>
          <w:kern w:val="0"/>
          <w:sz w:val="32"/>
          <w:szCs w:val="32"/>
        </w:rPr>
      </w:pPr>
      <w:proofErr w:type="gramStart"/>
      <w:r>
        <w:rPr>
          <w:rFonts w:ascii="仿宋_GB2312" w:eastAsia="仿宋_GB2312" w:cs="仿宋_GB2312" w:hint="eastAsia"/>
          <w:kern w:val="0"/>
          <w:sz w:val="32"/>
          <w:szCs w:val="32"/>
        </w:rPr>
        <w:t>境建设</w:t>
      </w:r>
      <w:proofErr w:type="gramEnd"/>
      <w:r>
        <w:rPr>
          <w:rFonts w:ascii="仿宋_GB2312" w:eastAsia="仿宋_GB2312" w:cs="仿宋_GB2312" w:hint="eastAsia"/>
          <w:kern w:val="0"/>
          <w:sz w:val="32"/>
          <w:szCs w:val="32"/>
        </w:rPr>
        <w:t>管理办）、北京市西城区交通委员会（简称区交通委）、</w:t>
      </w:r>
    </w:p>
    <w:p w:rsidR="00A9335F" w:rsidRDefault="00946CDC">
      <w:pPr>
        <w:autoSpaceDE w:val="0"/>
        <w:autoSpaceDN w:val="0"/>
        <w:adjustRightInd w:val="0"/>
        <w:rPr>
          <w:rFonts w:ascii="仿宋_GB2312" w:eastAsia="仿宋_GB2312" w:cs="仿宋_GB2312"/>
          <w:kern w:val="0"/>
          <w:sz w:val="32"/>
          <w:szCs w:val="32"/>
        </w:rPr>
      </w:pPr>
      <w:r>
        <w:rPr>
          <w:rFonts w:ascii="仿宋_GB2312" w:eastAsia="仿宋_GB2312" w:cs="仿宋_GB2312" w:hint="eastAsia"/>
          <w:kern w:val="0"/>
          <w:sz w:val="32"/>
          <w:szCs w:val="32"/>
        </w:rPr>
        <w:t>北京市西城区水</w:t>
      </w:r>
      <w:proofErr w:type="gramStart"/>
      <w:r>
        <w:rPr>
          <w:rFonts w:ascii="仿宋_GB2312" w:eastAsia="仿宋_GB2312" w:cs="仿宋_GB2312" w:hint="eastAsia"/>
          <w:kern w:val="0"/>
          <w:sz w:val="32"/>
          <w:szCs w:val="32"/>
        </w:rPr>
        <w:t>务</w:t>
      </w:r>
      <w:proofErr w:type="gramEnd"/>
      <w:r>
        <w:rPr>
          <w:rFonts w:ascii="仿宋_GB2312" w:eastAsia="仿宋_GB2312" w:cs="仿宋_GB2312" w:hint="eastAsia"/>
          <w:kern w:val="0"/>
          <w:sz w:val="32"/>
          <w:szCs w:val="32"/>
        </w:rPr>
        <w:t>局（简称区水</w:t>
      </w:r>
      <w:proofErr w:type="gramStart"/>
      <w:r>
        <w:rPr>
          <w:rFonts w:ascii="仿宋_GB2312" w:eastAsia="仿宋_GB2312" w:cs="仿宋_GB2312" w:hint="eastAsia"/>
          <w:kern w:val="0"/>
          <w:sz w:val="32"/>
          <w:szCs w:val="32"/>
        </w:rPr>
        <w:t>务</w:t>
      </w:r>
      <w:proofErr w:type="gramEnd"/>
      <w:r>
        <w:rPr>
          <w:rFonts w:ascii="仿宋_GB2312" w:eastAsia="仿宋_GB2312" w:cs="仿宋_GB2312" w:hint="eastAsia"/>
          <w:kern w:val="0"/>
          <w:sz w:val="32"/>
          <w:szCs w:val="32"/>
        </w:rPr>
        <w:t>局）的牌子。区城市管理</w:t>
      </w:r>
    </w:p>
    <w:p w:rsidR="00A9335F" w:rsidRDefault="00946CDC">
      <w:pPr>
        <w:autoSpaceDE w:val="0"/>
        <w:autoSpaceDN w:val="0"/>
        <w:adjustRightInd w:val="0"/>
        <w:rPr>
          <w:rFonts w:ascii="仿宋_GB2312" w:eastAsia="仿宋_GB2312" w:cs="仿宋_GB2312"/>
          <w:kern w:val="0"/>
          <w:sz w:val="32"/>
          <w:szCs w:val="32"/>
        </w:rPr>
      </w:pPr>
      <w:r>
        <w:rPr>
          <w:rFonts w:ascii="仿宋_GB2312" w:eastAsia="仿宋_GB2312" w:cs="仿宋_GB2312" w:hint="eastAsia"/>
          <w:kern w:val="0"/>
          <w:sz w:val="32"/>
          <w:szCs w:val="32"/>
        </w:rPr>
        <w:t>委（区环境建设管理办、区交通委、区水务局）作为本区城</w:t>
      </w:r>
    </w:p>
    <w:p w:rsidR="00A9335F" w:rsidRDefault="00946CDC">
      <w:pPr>
        <w:autoSpaceDE w:val="0"/>
        <w:autoSpaceDN w:val="0"/>
        <w:adjustRightInd w:val="0"/>
        <w:rPr>
          <w:rFonts w:ascii="仿宋_GB2312" w:eastAsia="仿宋_GB2312" w:cs="仿宋_GB2312"/>
          <w:kern w:val="0"/>
          <w:sz w:val="32"/>
          <w:szCs w:val="32"/>
        </w:rPr>
      </w:pPr>
      <w:r>
        <w:rPr>
          <w:rFonts w:ascii="仿宋_GB2312" w:eastAsia="仿宋_GB2312" w:cs="仿宋_GB2312" w:hint="eastAsia"/>
          <w:kern w:val="0"/>
          <w:sz w:val="32"/>
          <w:szCs w:val="32"/>
        </w:rPr>
        <w:t>市管理主管部门，是负责本区城市环境建设、城市管理的综</w:t>
      </w:r>
    </w:p>
    <w:p w:rsidR="00A9335F" w:rsidRDefault="00946CDC">
      <w:pPr>
        <w:autoSpaceDE w:val="0"/>
        <w:autoSpaceDN w:val="0"/>
        <w:adjustRightInd w:val="0"/>
        <w:rPr>
          <w:rFonts w:ascii="仿宋_GB2312" w:eastAsia="仿宋_GB2312" w:cs="仿宋_GB2312"/>
          <w:kern w:val="0"/>
          <w:sz w:val="32"/>
          <w:szCs w:val="32"/>
        </w:rPr>
      </w:pPr>
      <w:r>
        <w:rPr>
          <w:rFonts w:ascii="仿宋_GB2312" w:eastAsia="仿宋_GB2312" w:cs="仿宋_GB2312" w:hint="eastAsia"/>
          <w:kern w:val="0"/>
          <w:sz w:val="32"/>
          <w:szCs w:val="32"/>
        </w:rPr>
        <w:t>合协调，市政基础设施、市政公用事业、市容环境卫生、能</w:t>
      </w:r>
    </w:p>
    <w:p w:rsidR="00A9335F" w:rsidRDefault="00946CDC">
      <w:pPr>
        <w:autoSpaceDE w:val="0"/>
        <w:autoSpaceDN w:val="0"/>
        <w:adjustRightInd w:val="0"/>
        <w:rPr>
          <w:rFonts w:ascii="仿宋_GB2312" w:eastAsia="仿宋_GB2312" w:cs="仿宋_GB2312"/>
          <w:kern w:val="0"/>
          <w:sz w:val="32"/>
          <w:szCs w:val="32"/>
        </w:rPr>
      </w:pPr>
      <w:r>
        <w:rPr>
          <w:rFonts w:ascii="仿宋_GB2312" w:eastAsia="仿宋_GB2312" w:cs="仿宋_GB2312" w:hint="eastAsia"/>
          <w:kern w:val="0"/>
          <w:sz w:val="32"/>
          <w:szCs w:val="32"/>
        </w:rPr>
        <w:t>源日常运行、交通管理、水行政管理工作的区政府工作部门。</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根据主要职责，区城市管理委（区环境建设管理办、区交通委、区水务局）设</w:t>
      </w:r>
      <w:r>
        <w:rPr>
          <w:rFonts w:ascii="仿宋_GB2312" w:eastAsia="仿宋_GB2312" w:cs="仿宋_GB2312"/>
          <w:kern w:val="0"/>
          <w:sz w:val="32"/>
          <w:szCs w:val="32"/>
        </w:rPr>
        <w:t>18</w:t>
      </w:r>
      <w:r>
        <w:rPr>
          <w:rFonts w:ascii="仿宋_GB2312" w:eastAsia="仿宋_GB2312" w:cs="仿宋_GB2312" w:hint="eastAsia"/>
          <w:kern w:val="0"/>
          <w:sz w:val="32"/>
          <w:szCs w:val="32"/>
        </w:rPr>
        <w:t>个内设机构。分别为：</w:t>
      </w:r>
      <w:r>
        <w:rPr>
          <w:rFonts w:ascii="仿宋_GB2312" w:eastAsia="仿宋_GB2312" w:cs="仿宋_GB2312"/>
          <w:kern w:val="0"/>
          <w:sz w:val="32"/>
          <w:szCs w:val="32"/>
        </w:rPr>
        <w:t>1</w:t>
      </w:r>
      <w:r>
        <w:rPr>
          <w:rFonts w:ascii="仿宋_GB2312" w:eastAsia="仿宋_GB2312" w:cs="仿宋_GB2312" w:hint="eastAsia"/>
          <w:kern w:val="0"/>
          <w:sz w:val="32"/>
          <w:szCs w:val="32"/>
        </w:rPr>
        <w:t>、办公室（安全生产办公室）；</w:t>
      </w:r>
      <w:r>
        <w:rPr>
          <w:rFonts w:ascii="仿宋_GB2312" w:eastAsia="仿宋_GB2312" w:cs="仿宋_GB2312"/>
          <w:kern w:val="0"/>
          <w:sz w:val="32"/>
          <w:szCs w:val="32"/>
        </w:rPr>
        <w:t>2</w:t>
      </w:r>
      <w:r>
        <w:rPr>
          <w:rFonts w:ascii="仿宋_GB2312" w:eastAsia="仿宋_GB2312" w:cs="仿宋_GB2312" w:hint="eastAsia"/>
          <w:kern w:val="0"/>
          <w:sz w:val="32"/>
          <w:szCs w:val="32"/>
        </w:rPr>
        <w:t>、法制科（行政审批科）；</w:t>
      </w:r>
      <w:r>
        <w:rPr>
          <w:rFonts w:ascii="仿宋_GB2312" w:eastAsia="仿宋_GB2312" w:cs="仿宋_GB2312"/>
          <w:kern w:val="0"/>
          <w:sz w:val="32"/>
          <w:szCs w:val="32"/>
        </w:rPr>
        <w:t>3</w:t>
      </w:r>
      <w:r>
        <w:rPr>
          <w:rFonts w:ascii="仿宋_GB2312" w:eastAsia="仿宋_GB2312" w:cs="仿宋_GB2312" w:hint="eastAsia"/>
          <w:kern w:val="0"/>
          <w:sz w:val="32"/>
          <w:szCs w:val="32"/>
        </w:rPr>
        <w:t>、计划财务科；</w:t>
      </w:r>
      <w:r>
        <w:rPr>
          <w:rFonts w:ascii="仿宋_GB2312" w:eastAsia="仿宋_GB2312" w:cs="仿宋_GB2312"/>
          <w:kern w:val="0"/>
          <w:sz w:val="32"/>
          <w:szCs w:val="32"/>
        </w:rPr>
        <w:t>4</w:t>
      </w:r>
      <w:r>
        <w:rPr>
          <w:rFonts w:ascii="仿宋_GB2312" w:eastAsia="仿宋_GB2312" w:cs="仿宋_GB2312" w:hint="eastAsia"/>
          <w:kern w:val="0"/>
          <w:sz w:val="32"/>
          <w:szCs w:val="32"/>
        </w:rPr>
        <w:t>、环境建设规划科；</w:t>
      </w:r>
      <w:r>
        <w:rPr>
          <w:rFonts w:ascii="仿宋_GB2312" w:eastAsia="仿宋_GB2312" w:cs="仿宋_GB2312"/>
          <w:kern w:val="0"/>
          <w:sz w:val="32"/>
          <w:szCs w:val="32"/>
        </w:rPr>
        <w:t>5</w:t>
      </w:r>
      <w:r>
        <w:rPr>
          <w:rFonts w:ascii="仿宋_GB2312" w:eastAsia="仿宋_GB2312" w:cs="仿宋_GB2312" w:hint="eastAsia"/>
          <w:kern w:val="0"/>
          <w:sz w:val="32"/>
          <w:szCs w:val="32"/>
        </w:rPr>
        <w:t>、环境建设协调科（区城市管理考核办公室）；</w:t>
      </w:r>
      <w:r>
        <w:rPr>
          <w:rFonts w:ascii="仿宋_GB2312" w:eastAsia="仿宋_GB2312" w:cs="仿宋_GB2312"/>
          <w:kern w:val="0"/>
          <w:sz w:val="32"/>
          <w:szCs w:val="32"/>
        </w:rPr>
        <w:t>6</w:t>
      </w:r>
      <w:r>
        <w:rPr>
          <w:rFonts w:ascii="仿宋_GB2312" w:eastAsia="仿宋_GB2312" w:cs="仿宋_GB2312" w:hint="eastAsia"/>
          <w:kern w:val="0"/>
          <w:sz w:val="32"/>
          <w:szCs w:val="32"/>
        </w:rPr>
        <w:t>、交通综合科；</w:t>
      </w:r>
      <w:r>
        <w:rPr>
          <w:rFonts w:ascii="仿宋_GB2312" w:eastAsia="仿宋_GB2312" w:cs="仿宋_GB2312"/>
          <w:kern w:val="0"/>
          <w:sz w:val="32"/>
          <w:szCs w:val="32"/>
        </w:rPr>
        <w:t>7</w:t>
      </w:r>
      <w:r>
        <w:rPr>
          <w:rFonts w:ascii="仿宋_GB2312" w:eastAsia="仿宋_GB2312" w:cs="仿宋_GB2312" w:hint="eastAsia"/>
          <w:kern w:val="0"/>
          <w:sz w:val="32"/>
          <w:szCs w:val="32"/>
        </w:rPr>
        <w:t>、静态交通管理科（区交通战备办公室）；</w:t>
      </w:r>
      <w:r>
        <w:rPr>
          <w:rFonts w:ascii="仿宋_GB2312" w:eastAsia="仿宋_GB2312" w:cs="仿宋_GB2312"/>
          <w:kern w:val="0"/>
          <w:sz w:val="32"/>
          <w:szCs w:val="32"/>
        </w:rPr>
        <w:t>8</w:t>
      </w:r>
      <w:r>
        <w:rPr>
          <w:rFonts w:ascii="仿宋_GB2312" w:eastAsia="仿宋_GB2312" w:cs="仿宋_GB2312" w:hint="eastAsia"/>
          <w:kern w:val="0"/>
          <w:sz w:val="32"/>
          <w:szCs w:val="32"/>
        </w:rPr>
        <w:t>、市政管理科；</w:t>
      </w:r>
      <w:r>
        <w:rPr>
          <w:rFonts w:ascii="仿宋_GB2312" w:eastAsia="仿宋_GB2312" w:cs="仿宋_GB2312"/>
          <w:kern w:val="0"/>
          <w:sz w:val="32"/>
          <w:szCs w:val="32"/>
        </w:rPr>
        <w:t>9</w:t>
      </w:r>
      <w:r>
        <w:rPr>
          <w:rFonts w:ascii="仿宋_GB2312" w:eastAsia="仿宋_GB2312" w:cs="仿宋_GB2312" w:hint="eastAsia"/>
          <w:kern w:val="0"/>
          <w:sz w:val="32"/>
          <w:szCs w:val="32"/>
        </w:rPr>
        <w:t>、街景管理科；</w:t>
      </w:r>
      <w:r>
        <w:rPr>
          <w:rFonts w:ascii="仿宋_GB2312" w:eastAsia="仿宋_GB2312" w:cs="仿宋_GB2312"/>
          <w:kern w:val="0"/>
          <w:sz w:val="32"/>
          <w:szCs w:val="32"/>
        </w:rPr>
        <w:t>10</w:t>
      </w:r>
      <w:r>
        <w:rPr>
          <w:rFonts w:ascii="仿宋_GB2312" w:eastAsia="仿宋_GB2312" w:cs="仿宋_GB2312" w:hint="eastAsia"/>
          <w:kern w:val="0"/>
          <w:sz w:val="32"/>
          <w:szCs w:val="32"/>
        </w:rPr>
        <w:t>、环境卫生管理科；</w:t>
      </w:r>
      <w:r>
        <w:rPr>
          <w:rFonts w:ascii="仿宋_GB2312" w:eastAsia="仿宋_GB2312" w:cs="仿宋_GB2312"/>
          <w:kern w:val="0"/>
          <w:sz w:val="32"/>
          <w:szCs w:val="32"/>
        </w:rPr>
        <w:t>11</w:t>
      </w:r>
      <w:r>
        <w:rPr>
          <w:rFonts w:ascii="仿宋_GB2312" w:eastAsia="仿宋_GB2312" w:cs="仿宋_GB2312" w:hint="eastAsia"/>
          <w:kern w:val="0"/>
          <w:sz w:val="32"/>
          <w:szCs w:val="32"/>
        </w:rPr>
        <w:t>、固体废弃物管理科；</w:t>
      </w:r>
      <w:r>
        <w:rPr>
          <w:rFonts w:ascii="仿宋_GB2312" w:eastAsia="仿宋_GB2312" w:cs="仿宋_GB2312"/>
          <w:kern w:val="0"/>
          <w:sz w:val="32"/>
          <w:szCs w:val="32"/>
        </w:rPr>
        <w:t xml:space="preserve"> 12</w:t>
      </w:r>
      <w:r>
        <w:rPr>
          <w:rFonts w:ascii="仿宋_GB2312" w:eastAsia="仿宋_GB2312" w:cs="仿宋_GB2312" w:hint="eastAsia"/>
          <w:kern w:val="0"/>
          <w:sz w:val="32"/>
          <w:szCs w:val="32"/>
        </w:rPr>
        <w:t>、市容环境整治科；</w:t>
      </w:r>
      <w:r>
        <w:rPr>
          <w:rFonts w:ascii="仿宋_GB2312" w:eastAsia="仿宋_GB2312" w:cs="仿宋_GB2312"/>
          <w:kern w:val="0"/>
          <w:sz w:val="32"/>
          <w:szCs w:val="32"/>
        </w:rPr>
        <w:t>13</w:t>
      </w:r>
      <w:r>
        <w:rPr>
          <w:rFonts w:ascii="仿宋_GB2312" w:eastAsia="仿宋_GB2312" w:cs="仿宋_GB2312" w:hint="eastAsia"/>
          <w:kern w:val="0"/>
          <w:sz w:val="32"/>
          <w:szCs w:val="32"/>
        </w:rPr>
        <w:t>、供暖管理科</w:t>
      </w:r>
      <w:r>
        <w:rPr>
          <w:rFonts w:ascii="仿宋_GB2312" w:eastAsia="仿宋_GB2312" w:cs="仿宋_GB2312" w:hint="eastAsia"/>
          <w:kern w:val="0"/>
          <w:sz w:val="32"/>
          <w:szCs w:val="32"/>
        </w:rPr>
        <w:t>；</w:t>
      </w:r>
      <w:r>
        <w:rPr>
          <w:rFonts w:ascii="仿宋_GB2312" w:eastAsia="仿宋_GB2312" w:cs="仿宋_GB2312"/>
          <w:kern w:val="0"/>
          <w:sz w:val="32"/>
          <w:szCs w:val="32"/>
        </w:rPr>
        <w:t>14</w:t>
      </w:r>
      <w:r>
        <w:rPr>
          <w:rFonts w:ascii="仿宋_GB2312" w:eastAsia="仿宋_GB2312" w:cs="仿宋_GB2312" w:hint="eastAsia"/>
          <w:kern w:val="0"/>
          <w:sz w:val="32"/>
          <w:szCs w:val="32"/>
        </w:rPr>
        <w:t>、能源协调科；</w:t>
      </w:r>
      <w:r>
        <w:rPr>
          <w:rFonts w:ascii="仿宋_GB2312" w:eastAsia="仿宋_GB2312" w:cs="仿宋_GB2312"/>
          <w:kern w:val="0"/>
          <w:sz w:val="32"/>
          <w:szCs w:val="32"/>
        </w:rPr>
        <w:t>15</w:t>
      </w:r>
      <w:r>
        <w:rPr>
          <w:rFonts w:ascii="仿宋_GB2312" w:eastAsia="仿宋_GB2312" w:cs="仿宋_GB2312" w:hint="eastAsia"/>
          <w:kern w:val="0"/>
          <w:sz w:val="32"/>
          <w:szCs w:val="32"/>
        </w:rPr>
        <w:t>、水务管理科（河长制工作科）；</w:t>
      </w:r>
      <w:r>
        <w:rPr>
          <w:rFonts w:ascii="仿宋_GB2312" w:eastAsia="仿宋_GB2312" w:cs="仿宋_GB2312"/>
          <w:kern w:val="0"/>
          <w:sz w:val="32"/>
          <w:szCs w:val="32"/>
        </w:rPr>
        <w:t>16</w:t>
      </w:r>
      <w:r>
        <w:rPr>
          <w:rFonts w:ascii="仿宋_GB2312" w:eastAsia="仿宋_GB2312" w:cs="仿宋_GB2312" w:hint="eastAsia"/>
          <w:kern w:val="0"/>
          <w:sz w:val="32"/>
          <w:szCs w:val="32"/>
        </w:rPr>
        <w:t>、宣传科；</w:t>
      </w:r>
      <w:r>
        <w:rPr>
          <w:rFonts w:ascii="仿宋_GB2312" w:eastAsia="仿宋_GB2312" w:cs="仿宋_GB2312"/>
          <w:kern w:val="0"/>
          <w:sz w:val="32"/>
          <w:szCs w:val="32"/>
        </w:rPr>
        <w:t>17</w:t>
      </w:r>
      <w:r>
        <w:rPr>
          <w:rFonts w:ascii="仿宋_GB2312" w:eastAsia="仿宋_GB2312" w:cs="仿宋_GB2312" w:hint="eastAsia"/>
          <w:kern w:val="0"/>
          <w:sz w:val="32"/>
          <w:szCs w:val="32"/>
        </w:rPr>
        <w:t>、人事科；</w:t>
      </w:r>
      <w:r>
        <w:rPr>
          <w:rFonts w:ascii="仿宋_GB2312" w:eastAsia="仿宋_GB2312" w:cs="仿宋_GB2312"/>
          <w:kern w:val="0"/>
          <w:sz w:val="32"/>
          <w:szCs w:val="32"/>
        </w:rPr>
        <w:t>18</w:t>
      </w:r>
      <w:r>
        <w:rPr>
          <w:rFonts w:ascii="仿宋_GB2312" w:eastAsia="仿宋_GB2312" w:cs="仿宋_GB2312" w:hint="eastAsia"/>
          <w:kern w:val="0"/>
          <w:sz w:val="32"/>
          <w:szCs w:val="32"/>
        </w:rPr>
        <w:t>、党群工作办公室。</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w:t>
      </w:r>
      <w:r>
        <w:rPr>
          <w:rFonts w:ascii="仿宋_GB2312" w:eastAsia="仿宋_GB2312" w:cs="仿宋_GB2312"/>
          <w:kern w:val="0"/>
          <w:sz w:val="32"/>
          <w:szCs w:val="32"/>
        </w:rPr>
        <w:t>1</w:t>
      </w:r>
      <w:r>
        <w:rPr>
          <w:rFonts w:ascii="仿宋_GB2312" w:eastAsia="仿宋_GB2312" w:cs="仿宋_GB2312" w:hint="eastAsia"/>
          <w:kern w:val="0"/>
          <w:sz w:val="32"/>
          <w:szCs w:val="32"/>
        </w:rPr>
        <w:t>）贯彻执行国家有关城市管理方面的法律、法规、规章、政策和北京市的有关规定；研究拟订本区环卫基础设施、市政公用事业、市容市貌、水务、交通发展等方面的中长期发展规划，并按相关工作标准和规范组织监督实施。</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2</w:t>
      </w:r>
      <w:r>
        <w:rPr>
          <w:rFonts w:ascii="仿宋_GB2312" w:eastAsia="仿宋_GB2312" w:cs="仿宋_GB2312" w:hint="eastAsia"/>
          <w:kern w:val="0"/>
          <w:sz w:val="32"/>
          <w:szCs w:val="32"/>
        </w:rPr>
        <w:t>）负责组织编制本区环境建设管理中长期发展规划；</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制定本区城市环境建设管理标准；负责统筹、协调、指挥</w:t>
      </w:r>
      <w:proofErr w:type="gramStart"/>
      <w:r>
        <w:rPr>
          <w:rFonts w:ascii="仿宋_GB2312" w:eastAsia="仿宋_GB2312" w:cs="仿宋_GB2312" w:hint="eastAsia"/>
          <w:kern w:val="0"/>
          <w:sz w:val="32"/>
          <w:szCs w:val="32"/>
        </w:rPr>
        <w:t>和</w:t>
      </w:r>
      <w:proofErr w:type="gramEnd"/>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监督本区的城市环境建设管理工作。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3</w:t>
      </w:r>
      <w:r>
        <w:rPr>
          <w:rFonts w:ascii="仿宋_GB2312" w:eastAsia="仿宋_GB2312" w:cs="仿宋_GB2312" w:hint="eastAsia"/>
          <w:kern w:val="0"/>
          <w:sz w:val="32"/>
          <w:szCs w:val="32"/>
        </w:rPr>
        <w:t>）负责本区环卫设施的规划和建设；承担清扫、保</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洁、垃圾分类</w:t>
      </w:r>
      <w:r>
        <w:rPr>
          <w:rFonts w:ascii="仿宋_GB2312" w:eastAsia="仿宋_GB2312" w:cs="仿宋_GB2312" w:hint="eastAsia"/>
          <w:kern w:val="0"/>
          <w:sz w:val="32"/>
          <w:szCs w:val="32"/>
        </w:rPr>
        <w:t>收集、运输处理系统建设及监督、考核工作；</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负责再生资源回收行业的监督管理；负责扫雪铲冰应急管理</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工作；负责重大活动和重要节日的环境保障工作。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4</w:t>
      </w:r>
      <w:r>
        <w:rPr>
          <w:rFonts w:ascii="仿宋_GB2312" w:eastAsia="仿宋_GB2312" w:cs="仿宋_GB2312" w:hint="eastAsia"/>
          <w:kern w:val="0"/>
          <w:sz w:val="32"/>
          <w:szCs w:val="32"/>
        </w:rPr>
        <w:t>）负责本区市容环境综合整治工作的组织、协调、检查、考核；负责制定本区市容环境卫生监督检查标准并监</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督执行。</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5</w:t>
      </w:r>
      <w:r>
        <w:rPr>
          <w:rFonts w:ascii="仿宋_GB2312" w:eastAsia="仿宋_GB2312" w:cs="仿宋_GB2312" w:hint="eastAsia"/>
          <w:kern w:val="0"/>
          <w:sz w:val="32"/>
          <w:szCs w:val="32"/>
        </w:rPr>
        <w:t>）负责本区区属市政道路、桥梁、公共停车设施、环卫等基础设施的建设和安全监管工作；负责本区地下管线</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和地下设施的检查工作；负责本区地下综合管廊规划、建设</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和运营的综合协调管理及地下综合管廊运营的监督管理；承</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担检查井和井盖设施维护的监管责任。</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6</w:t>
      </w:r>
      <w:r>
        <w:rPr>
          <w:rFonts w:ascii="仿宋_GB2312" w:eastAsia="仿宋_GB2312" w:cs="仿宋_GB2312" w:hint="eastAsia"/>
          <w:kern w:val="0"/>
          <w:sz w:val="32"/>
          <w:szCs w:val="32"/>
        </w:rPr>
        <w:t>）会同有关部门编制景观照明、户外广告及牌匾标</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识的专项规划；负责组织实施户外广告规划、指导牌匾标识</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规范设置，负责标语宣传品设置的行政许可；承担本区城市</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容貌管理责任；组织协调落实重点地区、重点街道景观的</w:t>
      </w:r>
      <w:proofErr w:type="gramStart"/>
      <w:r>
        <w:rPr>
          <w:rFonts w:ascii="仿宋_GB2312" w:eastAsia="仿宋_GB2312" w:cs="仿宋_GB2312" w:hint="eastAsia"/>
          <w:kern w:val="0"/>
          <w:sz w:val="32"/>
          <w:szCs w:val="32"/>
        </w:rPr>
        <w:t>规</w:t>
      </w:r>
      <w:proofErr w:type="gramEnd"/>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划、建设和治理工作；组织协调管理城市道路公共服务设施</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工作；负责城市照明管理工作；监督照明设施的维护管理。</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7</w:t>
      </w:r>
      <w:r>
        <w:rPr>
          <w:rFonts w:ascii="仿宋_GB2312" w:eastAsia="仿宋_GB2312" w:cs="仿宋_GB2312" w:hint="eastAsia"/>
          <w:kern w:val="0"/>
          <w:sz w:val="32"/>
          <w:szCs w:val="32"/>
        </w:rPr>
        <w:t>）负责本区燃气、电力、煤炭、热力等能源的日常</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运行统筹协调及行业监管工作；承担气、电、煤、热常态化</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联调联供的协调工作。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8</w:t>
      </w:r>
      <w:r>
        <w:rPr>
          <w:rFonts w:ascii="仿宋_GB2312" w:eastAsia="仿宋_GB2312" w:cs="仿宋_GB2312" w:hint="eastAsia"/>
          <w:kern w:val="0"/>
          <w:sz w:val="32"/>
          <w:szCs w:val="32"/>
        </w:rPr>
        <w:t>）负责市政公用设施在本区发展规划的协调实施；</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负责本区住宅锅炉供暖管理及供暖单位资质备案管理工作；</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负责本区公用设施突发事件应急处置的协调工作。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9</w:t>
      </w:r>
      <w:r>
        <w:rPr>
          <w:rFonts w:ascii="仿宋_GB2312" w:eastAsia="仿宋_GB2312" w:cs="仿宋_GB2312" w:hint="eastAsia"/>
          <w:kern w:val="0"/>
          <w:sz w:val="32"/>
          <w:szCs w:val="32"/>
        </w:rPr>
        <w:t>）研究贯彻落实本区交通发展政策、措施；负责统</w:t>
      </w:r>
    </w:p>
    <w:p w:rsidR="00A9335F" w:rsidRDefault="00946CDC">
      <w:pPr>
        <w:autoSpaceDE w:val="0"/>
        <w:autoSpaceDN w:val="0"/>
        <w:adjustRightInd w:val="0"/>
        <w:jc w:val="left"/>
        <w:rPr>
          <w:rFonts w:ascii="仿宋_GB2312" w:eastAsia="仿宋_GB2312" w:cs="仿宋_GB2312"/>
          <w:kern w:val="0"/>
          <w:sz w:val="32"/>
          <w:szCs w:val="32"/>
        </w:rPr>
      </w:pPr>
      <w:proofErr w:type="gramStart"/>
      <w:r>
        <w:rPr>
          <w:rFonts w:ascii="仿宋_GB2312" w:eastAsia="仿宋_GB2312" w:cs="仿宋_GB2312" w:hint="eastAsia"/>
          <w:kern w:val="0"/>
          <w:sz w:val="32"/>
          <w:szCs w:val="32"/>
        </w:rPr>
        <w:t>筹协调</w:t>
      </w:r>
      <w:proofErr w:type="gramEnd"/>
      <w:r>
        <w:rPr>
          <w:rFonts w:ascii="仿宋_GB2312" w:eastAsia="仿宋_GB2312" w:cs="仿宋_GB2312" w:hint="eastAsia"/>
          <w:kern w:val="0"/>
          <w:sz w:val="32"/>
          <w:szCs w:val="32"/>
        </w:rPr>
        <w:t>本区交通基础设施建设工作；负责本区静态交通管理</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工作；负责本区个体出租汽车管理工作。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10</w:t>
      </w:r>
      <w:r>
        <w:rPr>
          <w:rFonts w:ascii="仿宋_GB2312" w:eastAsia="仿宋_GB2312" w:cs="仿宋_GB2312" w:hint="eastAsia"/>
          <w:kern w:val="0"/>
          <w:sz w:val="32"/>
          <w:szCs w:val="32"/>
        </w:rPr>
        <w:t>）负责本区水务工作，负责制定</w:t>
      </w:r>
      <w:proofErr w:type="gramStart"/>
      <w:r>
        <w:rPr>
          <w:rFonts w:ascii="仿宋_GB2312" w:eastAsia="仿宋_GB2312" w:cs="仿宋_GB2312" w:hint="eastAsia"/>
          <w:kern w:val="0"/>
          <w:sz w:val="32"/>
          <w:szCs w:val="32"/>
        </w:rPr>
        <w:t>全区河</w:t>
      </w:r>
      <w:proofErr w:type="gramEnd"/>
      <w:r>
        <w:rPr>
          <w:rFonts w:ascii="仿宋_GB2312" w:eastAsia="仿宋_GB2312" w:cs="仿宋_GB2312" w:hint="eastAsia"/>
          <w:kern w:val="0"/>
          <w:sz w:val="32"/>
          <w:szCs w:val="32"/>
        </w:rPr>
        <w:t>长制工作规</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划；负责海绵城市建设；负责水资源管理工作；开展水</w:t>
      </w:r>
      <w:proofErr w:type="gramStart"/>
      <w:r>
        <w:rPr>
          <w:rFonts w:ascii="仿宋_GB2312" w:eastAsia="仿宋_GB2312" w:cs="仿宋_GB2312" w:hint="eastAsia"/>
          <w:kern w:val="0"/>
          <w:sz w:val="32"/>
          <w:szCs w:val="32"/>
        </w:rPr>
        <w:t>务</w:t>
      </w:r>
      <w:proofErr w:type="gramEnd"/>
      <w:r>
        <w:rPr>
          <w:rFonts w:ascii="仿宋_GB2312" w:eastAsia="仿宋_GB2312" w:cs="仿宋_GB2312" w:hint="eastAsia"/>
          <w:kern w:val="0"/>
          <w:sz w:val="32"/>
          <w:szCs w:val="32"/>
        </w:rPr>
        <w:t>执</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法工作；负责制定防汛应急预案，组织协调防汛抢排险等防</w:t>
      </w:r>
    </w:p>
    <w:p w:rsidR="00A9335F" w:rsidRDefault="00946CDC">
      <w:pPr>
        <w:autoSpaceDE w:val="0"/>
        <w:autoSpaceDN w:val="0"/>
        <w:adjustRightInd w:val="0"/>
        <w:jc w:val="left"/>
        <w:rPr>
          <w:rFonts w:ascii="仿宋_GB2312" w:eastAsia="仿宋_GB2312" w:cs="仿宋_GB2312"/>
          <w:kern w:val="0"/>
          <w:sz w:val="32"/>
          <w:szCs w:val="32"/>
        </w:rPr>
      </w:pPr>
      <w:proofErr w:type="gramStart"/>
      <w:r>
        <w:rPr>
          <w:rFonts w:ascii="仿宋_GB2312" w:eastAsia="仿宋_GB2312" w:cs="仿宋_GB2312" w:hint="eastAsia"/>
          <w:kern w:val="0"/>
          <w:sz w:val="32"/>
          <w:szCs w:val="32"/>
        </w:rPr>
        <w:t>汛</w:t>
      </w:r>
      <w:proofErr w:type="gramEnd"/>
      <w:r>
        <w:rPr>
          <w:rFonts w:ascii="仿宋_GB2312" w:eastAsia="仿宋_GB2312" w:cs="仿宋_GB2312" w:hint="eastAsia"/>
          <w:kern w:val="0"/>
          <w:sz w:val="32"/>
          <w:szCs w:val="32"/>
        </w:rPr>
        <w:t>工作；负责城市计划用水、节约用水监督管理工作。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11</w:t>
      </w:r>
      <w:r>
        <w:rPr>
          <w:rFonts w:ascii="仿宋_GB2312" w:eastAsia="仿宋_GB2312" w:cs="仿宋_GB2312" w:hint="eastAsia"/>
          <w:kern w:val="0"/>
          <w:sz w:val="32"/>
          <w:szCs w:val="32"/>
        </w:rPr>
        <w:t>）负责指导协调各街道、部门开展城市环境建设管</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理及环境</w:t>
      </w:r>
      <w:r>
        <w:rPr>
          <w:rFonts w:ascii="仿宋_GB2312" w:eastAsia="仿宋_GB2312" w:cs="仿宋_GB2312" w:hint="eastAsia"/>
          <w:kern w:val="0"/>
          <w:sz w:val="32"/>
          <w:szCs w:val="32"/>
        </w:rPr>
        <w:t>秩序管控等相关工作；负责协调区相关城市管理业</w:t>
      </w:r>
    </w:p>
    <w:p w:rsidR="00A9335F" w:rsidRDefault="00946CDC">
      <w:pPr>
        <w:autoSpaceDE w:val="0"/>
        <w:autoSpaceDN w:val="0"/>
        <w:adjustRightInd w:val="0"/>
        <w:jc w:val="left"/>
        <w:rPr>
          <w:rFonts w:ascii="仿宋_GB2312" w:eastAsia="仿宋_GB2312" w:cs="仿宋_GB2312"/>
          <w:kern w:val="0"/>
          <w:sz w:val="32"/>
          <w:szCs w:val="32"/>
        </w:rPr>
      </w:pPr>
      <w:proofErr w:type="gramStart"/>
      <w:r>
        <w:rPr>
          <w:rFonts w:ascii="仿宋_GB2312" w:eastAsia="仿宋_GB2312" w:cs="仿宋_GB2312" w:hint="eastAsia"/>
          <w:kern w:val="0"/>
          <w:sz w:val="32"/>
          <w:szCs w:val="32"/>
        </w:rPr>
        <w:t>务</w:t>
      </w:r>
      <w:proofErr w:type="gramEnd"/>
      <w:r>
        <w:rPr>
          <w:rFonts w:ascii="仿宋_GB2312" w:eastAsia="仿宋_GB2312" w:cs="仿宋_GB2312" w:hint="eastAsia"/>
          <w:kern w:val="0"/>
          <w:sz w:val="32"/>
          <w:szCs w:val="32"/>
        </w:rPr>
        <w:t>部门工作；负责城市管理的宣传动员工作。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12</w:t>
      </w:r>
      <w:r>
        <w:rPr>
          <w:rFonts w:ascii="仿宋_GB2312" w:eastAsia="仿宋_GB2312" w:cs="仿宋_GB2312" w:hint="eastAsia"/>
          <w:kern w:val="0"/>
          <w:sz w:val="32"/>
          <w:szCs w:val="32"/>
        </w:rPr>
        <w:t>）承担区政府和上级业务指导部门交办的其他事项。</w:t>
      </w:r>
    </w:p>
    <w:p w:rsidR="00A9335F" w:rsidRDefault="00946CDC">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城管委下属设置</w:t>
      </w:r>
      <w:r>
        <w:rPr>
          <w:rFonts w:ascii="仿宋_GB2312" w:eastAsia="仿宋_GB2312" w:cs="仿宋_GB2312"/>
          <w:b/>
          <w:kern w:val="0"/>
          <w:sz w:val="32"/>
          <w:szCs w:val="32"/>
        </w:rPr>
        <w:t>5</w:t>
      </w:r>
      <w:r>
        <w:rPr>
          <w:rFonts w:ascii="仿宋_GB2312" w:eastAsia="仿宋_GB2312" w:cs="仿宋_GB2312" w:hint="eastAsia"/>
          <w:b/>
          <w:kern w:val="0"/>
          <w:sz w:val="32"/>
          <w:szCs w:val="32"/>
        </w:rPr>
        <w:t>个事业单位，分别为：</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、北京市西城区个体出租汽车管理站。主要职责：负</w:t>
      </w:r>
      <w:r>
        <w:rPr>
          <w:rFonts w:ascii="仿宋_GB2312" w:eastAsia="仿宋_GB2312" w:cs="仿宋_GB2312" w:hint="eastAsia"/>
          <w:kern w:val="0"/>
          <w:sz w:val="32"/>
          <w:szCs w:val="32"/>
        </w:rPr>
        <w:lastRenderedPageBreak/>
        <w:t>责对个体出租汽车经营者及从业人员的经营活动和服务质量进行监督检查和日常管理；负责车辆燃油补贴的申报发放工作；协助有关部门做好人员资质、车辆的备案年</w:t>
      </w:r>
      <w:proofErr w:type="gramStart"/>
      <w:r>
        <w:rPr>
          <w:rFonts w:ascii="仿宋_GB2312" w:eastAsia="仿宋_GB2312" w:cs="仿宋_GB2312" w:hint="eastAsia"/>
          <w:kern w:val="0"/>
          <w:sz w:val="32"/>
          <w:szCs w:val="32"/>
        </w:rPr>
        <w:t>审验车</w:t>
      </w:r>
      <w:proofErr w:type="gramEnd"/>
      <w:r>
        <w:rPr>
          <w:rFonts w:ascii="仿宋_GB2312" w:eastAsia="仿宋_GB2312" w:cs="仿宋_GB2312" w:hint="eastAsia"/>
          <w:kern w:val="0"/>
          <w:sz w:val="32"/>
          <w:szCs w:val="32"/>
        </w:rPr>
        <w:t>及运营车辆的更新工作；组织从业人员的教育培训；受理乘客，对投诉内容进行调查了解并反馈。</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北京市西城区人民政府节约用水办公室。主要职责：负责驻区社会用水单位计划管理工作；负责节水型单位和节水型居民小区的创建工作；负责节水新技术的推广应用研究和节水型器具的改换装工作；负责节水宣传教育工作；负责临时用水指标、建设项目节水设施验收的行政许可工作；监督、检查社会单位节水情况。</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、北京市西城区停车管理中心。主要职责：</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组织开展</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社区停车管理工作；组织实施停车资源共享工作；统筹规划</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全区停车资源，承担停车资源信息化管理的基础性工作；对</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全区停车管理工作提出合理化建议；负责边区内停车场的巡</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查工作；负责各类停车案件的核查及答复工作；负责路侧停</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车电子收费管理等事务性工作；负责非机动车停车管理及区</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域内共享单位的管理工作。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、北京市西城区水</w:t>
      </w:r>
      <w:proofErr w:type="gramStart"/>
      <w:r>
        <w:rPr>
          <w:rFonts w:ascii="仿宋_GB2312" w:eastAsia="仿宋_GB2312" w:cs="仿宋_GB2312" w:hint="eastAsia"/>
          <w:kern w:val="0"/>
          <w:sz w:val="32"/>
          <w:szCs w:val="32"/>
        </w:rPr>
        <w:t>务</w:t>
      </w:r>
      <w:proofErr w:type="gramEnd"/>
      <w:r>
        <w:rPr>
          <w:rFonts w:ascii="仿宋_GB2312" w:eastAsia="仿宋_GB2312" w:cs="仿宋_GB2312" w:hint="eastAsia"/>
          <w:kern w:val="0"/>
          <w:sz w:val="32"/>
          <w:szCs w:val="32"/>
        </w:rPr>
        <w:t>管理中心。主要职责：负责海绵城市建设工作的具体实施；负责再生水监督管理，推广再生水使用；负责地下水管理和自备井置换工作；负责监察和执法工作；负责管理相关辅助工作。</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lastRenderedPageBreak/>
        <w:t>5</w:t>
      </w:r>
      <w:r>
        <w:rPr>
          <w:rFonts w:ascii="仿宋_GB2312" w:eastAsia="仿宋_GB2312" w:cs="仿宋_GB2312" w:hint="eastAsia"/>
          <w:kern w:val="0"/>
          <w:sz w:val="32"/>
          <w:szCs w:val="32"/>
        </w:rPr>
        <w:t>、北京市西城区市政市容管理中心。主要职责：贯彻执行北京市渣土管理各项规定，负责本区渣土管理工作；负责收集渣土消</w:t>
      </w:r>
      <w:proofErr w:type="gramStart"/>
      <w:r>
        <w:rPr>
          <w:rFonts w:ascii="仿宋_GB2312" w:eastAsia="仿宋_GB2312" w:cs="仿宋_GB2312" w:hint="eastAsia"/>
          <w:kern w:val="0"/>
          <w:sz w:val="32"/>
          <w:szCs w:val="32"/>
        </w:rPr>
        <w:t>纳情况</w:t>
      </w:r>
      <w:proofErr w:type="gramEnd"/>
      <w:r>
        <w:rPr>
          <w:rFonts w:ascii="仿宋_GB2312" w:eastAsia="仿宋_GB2312" w:cs="仿宋_GB2312" w:hint="eastAsia"/>
          <w:kern w:val="0"/>
          <w:sz w:val="32"/>
          <w:szCs w:val="32"/>
        </w:rPr>
        <w:t>及统计渣土消纳数据，制定渣土管理的规划和计划；负责渣土消纳许可证核发的事务性</w:t>
      </w:r>
      <w:r>
        <w:rPr>
          <w:rFonts w:ascii="仿宋_GB2312" w:eastAsia="仿宋_GB2312" w:cs="仿宋_GB2312" w:hint="eastAsia"/>
          <w:kern w:val="0"/>
          <w:sz w:val="32"/>
          <w:szCs w:val="32"/>
        </w:rPr>
        <w:t>工作，监督检查渣土运输单位和车辆；协助城管综合执法部门组织检查，</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组织协调相关部门对施工现场和渣土运输过程进检查；协助</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开展对固体废弃物、城市大件垃圾管理及对市政附属设施的</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管理检查等市政市容相关工作；研究提出市政市容管理工作</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建议。</w:t>
      </w:r>
    </w:p>
    <w:p w:rsidR="00A9335F" w:rsidRDefault="00946CDC">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（二）人员构成情况</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、北京市西城区城市管理委员会</w:t>
      </w:r>
      <w:r>
        <w:rPr>
          <w:rFonts w:ascii="仿宋_GB2312" w:eastAsia="仿宋_GB2312" w:cs="仿宋_GB2312"/>
          <w:kern w:val="0"/>
          <w:sz w:val="32"/>
          <w:szCs w:val="32"/>
        </w:rPr>
        <w:t>(</w:t>
      </w:r>
      <w:r>
        <w:rPr>
          <w:rFonts w:ascii="仿宋_GB2312" w:eastAsia="仿宋_GB2312" w:cs="仿宋_GB2312" w:hint="eastAsia"/>
          <w:kern w:val="0"/>
          <w:sz w:val="32"/>
          <w:szCs w:val="32"/>
        </w:rPr>
        <w:t>区环境建设管理办、</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区交通委、区水务局</w:t>
      </w:r>
      <w:r>
        <w:rPr>
          <w:rFonts w:ascii="仿宋_GB2312" w:eastAsia="仿宋_GB2312" w:cs="仿宋_GB2312"/>
          <w:kern w:val="0"/>
          <w:sz w:val="32"/>
          <w:szCs w:val="32"/>
        </w:rPr>
        <w:t>)</w:t>
      </w:r>
      <w:r>
        <w:rPr>
          <w:rFonts w:ascii="仿宋_GB2312" w:eastAsia="仿宋_GB2312" w:cs="仿宋_GB2312" w:hint="eastAsia"/>
          <w:kern w:val="0"/>
          <w:sz w:val="32"/>
          <w:szCs w:val="32"/>
        </w:rPr>
        <w:t>。</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年初在职人员</w:t>
      </w:r>
      <w:r>
        <w:rPr>
          <w:rFonts w:ascii="仿宋_GB2312" w:eastAsia="仿宋_GB2312" w:cs="仿宋_GB2312" w:hint="eastAsia"/>
          <w:kern w:val="0"/>
          <w:sz w:val="32"/>
          <w:szCs w:val="32"/>
        </w:rPr>
        <w:t>78</w:t>
      </w:r>
      <w:r>
        <w:rPr>
          <w:rFonts w:ascii="仿宋_GB2312" w:eastAsia="仿宋_GB2312" w:cs="仿宋_GB2312" w:hint="eastAsia"/>
          <w:kern w:val="0"/>
          <w:sz w:val="32"/>
          <w:szCs w:val="32"/>
        </w:rPr>
        <w:t>人；离退休人员</w:t>
      </w:r>
      <w:r>
        <w:rPr>
          <w:rFonts w:ascii="仿宋_GB2312" w:eastAsia="仿宋_GB2312" w:cs="仿宋_GB2312" w:hint="eastAsia"/>
          <w:kern w:val="0"/>
          <w:sz w:val="32"/>
          <w:szCs w:val="32"/>
        </w:rPr>
        <w:t>44</w:t>
      </w:r>
      <w:r>
        <w:rPr>
          <w:rFonts w:ascii="仿宋_GB2312" w:eastAsia="仿宋_GB2312" w:cs="仿宋_GB2312" w:hint="eastAsia"/>
          <w:kern w:val="0"/>
          <w:sz w:val="32"/>
          <w:szCs w:val="32"/>
        </w:rPr>
        <w:t>人，其中：离休</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人，退休</w:t>
      </w:r>
      <w:r>
        <w:rPr>
          <w:rFonts w:ascii="仿宋_GB2312" w:eastAsia="仿宋_GB2312" w:cs="仿宋_GB2312" w:hint="eastAsia"/>
          <w:kern w:val="0"/>
          <w:sz w:val="32"/>
          <w:szCs w:val="32"/>
        </w:rPr>
        <w:t>44</w:t>
      </w:r>
      <w:r>
        <w:rPr>
          <w:rFonts w:ascii="仿宋_GB2312" w:eastAsia="仿宋_GB2312" w:cs="仿宋_GB2312" w:hint="eastAsia"/>
          <w:kern w:val="0"/>
          <w:sz w:val="32"/>
          <w:szCs w:val="32"/>
        </w:rPr>
        <w:t>人。</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、北京市西城区个体出租汽车管理站。</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年初在职人员</w:t>
      </w:r>
      <w:r>
        <w:rPr>
          <w:rFonts w:ascii="仿宋_GB2312" w:eastAsia="仿宋_GB2312" w:cs="仿宋_GB2312" w:hint="eastAsia"/>
          <w:kern w:val="0"/>
          <w:sz w:val="32"/>
          <w:szCs w:val="32"/>
        </w:rPr>
        <w:t>6</w:t>
      </w:r>
      <w:r>
        <w:rPr>
          <w:rFonts w:ascii="仿宋_GB2312" w:eastAsia="仿宋_GB2312" w:cs="仿宋_GB2312" w:hint="eastAsia"/>
          <w:kern w:val="0"/>
          <w:sz w:val="32"/>
          <w:szCs w:val="32"/>
        </w:rPr>
        <w:t>人；离退休人员</w:t>
      </w:r>
      <w:r>
        <w:rPr>
          <w:rFonts w:ascii="仿宋_GB2312" w:eastAsia="仿宋_GB2312" w:cs="仿宋_GB2312" w:hint="eastAsia"/>
          <w:kern w:val="0"/>
          <w:sz w:val="32"/>
          <w:szCs w:val="32"/>
        </w:rPr>
        <w:t>2</w:t>
      </w:r>
      <w:r>
        <w:rPr>
          <w:rFonts w:ascii="仿宋_GB2312" w:eastAsia="仿宋_GB2312" w:cs="仿宋_GB2312" w:hint="eastAsia"/>
          <w:kern w:val="0"/>
          <w:sz w:val="32"/>
          <w:szCs w:val="32"/>
        </w:rPr>
        <w:t>人，其中：离休</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人，退休</w:t>
      </w:r>
      <w:r>
        <w:rPr>
          <w:rFonts w:ascii="仿宋_GB2312" w:eastAsia="仿宋_GB2312" w:cs="仿宋_GB2312" w:hint="eastAsia"/>
          <w:kern w:val="0"/>
          <w:sz w:val="32"/>
          <w:szCs w:val="32"/>
        </w:rPr>
        <w:t>2</w:t>
      </w:r>
      <w:r>
        <w:rPr>
          <w:rFonts w:ascii="仿宋_GB2312" w:eastAsia="仿宋_GB2312" w:cs="仿宋_GB2312" w:hint="eastAsia"/>
          <w:kern w:val="0"/>
          <w:sz w:val="32"/>
          <w:szCs w:val="32"/>
        </w:rPr>
        <w:t>人</w:t>
      </w:r>
      <w:r>
        <w:rPr>
          <w:rFonts w:ascii="仿宋_GB2312" w:eastAsia="仿宋_GB2312" w:cs="仿宋_GB2312" w:hint="eastAsia"/>
          <w:kern w:val="0"/>
          <w:sz w:val="32"/>
          <w:szCs w:val="32"/>
        </w:rPr>
        <w:t>。</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、北京市西城区人民政府节约用水办公室</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年初在职人员</w:t>
      </w:r>
      <w:r>
        <w:rPr>
          <w:rFonts w:ascii="仿宋_GB2312" w:eastAsia="仿宋_GB2312" w:cs="仿宋_GB2312" w:hint="eastAsia"/>
          <w:kern w:val="0"/>
          <w:sz w:val="32"/>
          <w:szCs w:val="32"/>
        </w:rPr>
        <w:t>16</w:t>
      </w:r>
      <w:r>
        <w:rPr>
          <w:rFonts w:ascii="仿宋_GB2312" w:eastAsia="仿宋_GB2312" w:cs="仿宋_GB2312" w:hint="eastAsia"/>
          <w:kern w:val="0"/>
          <w:sz w:val="32"/>
          <w:szCs w:val="32"/>
        </w:rPr>
        <w:t>人；离退休人员</w:t>
      </w:r>
      <w:r>
        <w:rPr>
          <w:rFonts w:ascii="仿宋_GB2312" w:eastAsia="仿宋_GB2312" w:cs="仿宋_GB2312" w:hint="eastAsia"/>
          <w:kern w:val="0"/>
          <w:sz w:val="32"/>
          <w:szCs w:val="32"/>
        </w:rPr>
        <w:t>25</w:t>
      </w:r>
      <w:r>
        <w:rPr>
          <w:rFonts w:ascii="仿宋_GB2312" w:eastAsia="仿宋_GB2312" w:cs="仿宋_GB2312" w:hint="eastAsia"/>
          <w:kern w:val="0"/>
          <w:sz w:val="32"/>
          <w:szCs w:val="32"/>
        </w:rPr>
        <w:t>人，其中：离休</w:t>
      </w:r>
      <w:r>
        <w:rPr>
          <w:rFonts w:ascii="仿宋_GB2312" w:eastAsia="仿宋_GB2312" w:cs="仿宋_GB2312"/>
          <w:kern w:val="0"/>
          <w:sz w:val="32"/>
          <w:szCs w:val="32"/>
        </w:rPr>
        <w:t>0</w:t>
      </w:r>
      <w:r>
        <w:rPr>
          <w:rFonts w:ascii="仿宋_GB2312" w:eastAsia="仿宋_GB2312" w:cs="仿宋_GB2312" w:hint="eastAsia"/>
          <w:kern w:val="0"/>
          <w:sz w:val="32"/>
          <w:szCs w:val="32"/>
        </w:rPr>
        <w:t>人，退休</w:t>
      </w:r>
      <w:r>
        <w:rPr>
          <w:rFonts w:ascii="仿宋_GB2312" w:eastAsia="仿宋_GB2312" w:cs="仿宋_GB2312"/>
          <w:kern w:val="0"/>
          <w:sz w:val="32"/>
          <w:szCs w:val="32"/>
        </w:rPr>
        <w:t>2</w:t>
      </w:r>
      <w:r>
        <w:rPr>
          <w:rFonts w:ascii="仿宋_GB2312" w:eastAsia="仿宋_GB2312" w:cs="仿宋_GB2312" w:hint="eastAsia"/>
          <w:kern w:val="0"/>
          <w:sz w:val="32"/>
          <w:szCs w:val="32"/>
        </w:rPr>
        <w:t>5</w:t>
      </w:r>
      <w:r>
        <w:rPr>
          <w:rFonts w:ascii="仿宋_GB2312" w:eastAsia="仿宋_GB2312" w:cs="仿宋_GB2312" w:hint="eastAsia"/>
          <w:kern w:val="0"/>
          <w:sz w:val="32"/>
          <w:szCs w:val="32"/>
        </w:rPr>
        <w:t>人。</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、北京市西城区停车管理中心。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年初在职人员</w:t>
      </w:r>
      <w:r>
        <w:rPr>
          <w:rFonts w:ascii="仿宋_GB2312" w:eastAsia="仿宋_GB2312" w:cs="仿宋_GB2312" w:hint="eastAsia"/>
          <w:kern w:val="0"/>
          <w:sz w:val="32"/>
          <w:szCs w:val="32"/>
        </w:rPr>
        <w:t>12</w:t>
      </w:r>
      <w:r>
        <w:rPr>
          <w:rFonts w:ascii="仿宋_GB2312" w:eastAsia="仿宋_GB2312" w:cs="仿宋_GB2312" w:hint="eastAsia"/>
          <w:kern w:val="0"/>
          <w:sz w:val="32"/>
          <w:szCs w:val="32"/>
        </w:rPr>
        <w:t>人；离退休人员</w:t>
      </w:r>
      <w:r>
        <w:rPr>
          <w:rFonts w:ascii="仿宋_GB2312" w:eastAsia="仿宋_GB2312" w:cs="仿宋_GB2312" w:hint="eastAsia"/>
          <w:kern w:val="0"/>
          <w:sz w:val="32"/>
          <w:szCs w:val="32"/>
        </w:rPr>
        <w:t>3</w:t>
      </w:r>
      <w:r>
        <w:rPr>
          <w:rFonts w:ascii="仿宋_GB2312" w:eastAsia="仿宋_GB2312" w:cs="仿宋_GB2312" w:hint="eastAsia"/>
          <w:kern w:val="0"/>
          <w:sz w:val="32"/>
          <w:szCs w:val="32"/>
        </w:rPr>
        <w:t>人，其中：离休</w:t>
      </w:r>
      <w:r>
        <w:rPr>
          <w:rFonts w:ascii="仿宋_GB2312" w:eastAsia="仿宋_GB2312" w:cs="仿宋_GB2312" w:hint="eastAsia"/>
          <w:kern w:val="0"/>
          <w:sz w:val="32"/>
          <w:szCs w:val="32"/>
        </w:rPr>
        <w:t>0</w:t>
      </w:r>
      <w:r>
        <w:rPr>
          <w:rFonts w:ascii="仿宋_GB2312" w:eastAsia="仿宋_GB2312" w:cs="仿宋_GB2312" w:hint="eastAsia"/>
          <w:kern w:val="0"/>
          <w:sz w:val="32"/>
          <w:szCs w:val="32"/>
        </w:rPr>
        <w:lastRenderedPageBreak/>
        <w:t>人，退休</w:t>
      </w:r>
      <w:r>
        <w:rPr>
          <w:rFonts w:ascii="仿宋_GB2312" w:eastAsia="仿宋_GB2312" w:cs="仿宋_GB2312" w:hint="eastAsia"/>
          <w:kern w:val="0"/>
          <w:sz w:val="32"/>
          <w:szCs w:val="32"/>
        </w:rPr>
        <w:t>3</w:t>
      </w:r>
      <w:r>
        <w:rPr>
          <w:rFonts w:ascii="仿宋_GB2312" w:eastAsia="仿宋_GB2312" w:cs="仿宋_GB2312" w:hint="eastAsia"/>
          <w:kern w:val="0"/>
          <w:sz w:val="32"/>
          <w:szCs w:val="32"/>
        </w:rPr>
        <w:t>人。</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5</w:t>
      </w:r>
      <w:r>
        <w:rPr>
          <w:rFonts w:ascii="仿宋_GB2312" w:eastAsia="仿宋_GB2312" w:cs="仿宋_GB2312" w:hint="eastAsia"/>
          <w:kern w:val="0"/>
          <w:sz w:val="32"/>
          <w:szCs w:val="32"/>
        </w:rPr>
        <w:t>、北京市西城区水</w:t>
      </w:r>
      <w:proofErr w:type="gramStart"/>
      <w:r>
        <w:rPr>
          <w:rFonts w:ascii="仿宋_GB2312" w:eastAsia="仿宋_GB2312" w:cs="仿宋_GB2312" w:hint="eastAsia"/>
          <w:kern w:val="0"/>
          <w:sz w:val="32"/>
          <w:szCs w:val="32"/>
        </w:rPr>
        <w:t>务</w:t>
      </w:r>
      <w:proofErr w:type="gramEnd"/>
      <w:r>
        <w:rPr>
          <w:rFonts w:ascii="仿宋_GB2312" w:eastAsia="仿宋_GB2312" w:cs="仿宋_GB2312" w:hint="eastAsia"/>
          <w:kern w:val="0"/>
          <w:sz w:val="32"/>
          <w:szCs w:val="32"/>
        </w:rPr>
        <w:t>管理中心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年初在职人员</w:t>
      </w:r>
      <w:r>
        <w:rPr>
          <w:rFonts w:ascii="仿宋_GB2312" w:eastAsia="仿宋_GB2312" w:cs="仿宋_GB2312" w:hint="eastAsia"/>
          <w:kern w:val="0"/>
          <w:sz w:val="32"/>
          <w:szCs w:val="32"/>
        </w:rPr>
        <w:t>21</w:t>
      </w:r>
      <w:r>
        <w:rPr>
          <w:rFonts w:ascii="仿宋_GB2312" w:eastAsia="仿宋_GB2312" w:cs="仿宋_GB2312" w:hint="eastAsia"/>
          <w:kern w:val="0"/>
          <w:sz w:val="32"/>
          <w:szCs w:val="32"/>
        </w:rPr>
        <w:t>人；离退休人员</w:t>
      </w:r>
      <w:r>
        <w:rPr>
          <w:rFonts w:ascii="仿宋_GB2312" w:eastAsia="仿宋_GB2312" w:cs="仿宋_GB2312" w:hint="eastAsia"/>
          <w:kern w:val="0"/>
          <w:sz w:val="32"/>
          <w:szCs w:val="32"/>
        </w:rPr>
        <w:t>2</w:t>
      </w:r>
      <w:r>
        <w:rPr>
          <w:rFonts w:ascii="仿宋_GB2312" w:eastAsia="仿宋_GB2312" w:cs="仿宋_GB2312" w:hint="eastAsia"/>
          <w:kern w:val="0"/>
          <w:sz w:val="32"/>
          <w:szCs w:val="32"/>
        </w:rPr>
        <w:t>人，其中：离休</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人，退休</w:t>
      </w:r>
      <w:r>
        <w:rPr>
          <w:rFonts w:ascii="仿宋_GB2312" w:eastAsia="仿宋_GB2312" w:cs="仿宋_GB2312" w:hint="eastAsia"/>
          <w:kern w:val="0"/>
          <w:sz w:val="32"/>
          <w:szCs w:val="32"/>
        </w:rPr>
        <w:t>2</w:t>
      </w:r>
      <w:r>
        <w:rPr>
          <w:rFonts w:ascii="仿宋_GB2312" w:eastAsia="仿宋_GB2312" w:cs="仿宋_GB2312" w:hint="eastAsia"/>
          <w:kern w:val="0"/>
          <w:sz w:val="32"/>
          <w:szCs w:val="32"/>
        </w:rPr>
        <w:t>人。</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6</w:t>
      </w:r>
      <w:r>
        <w:rPr>
          <w:rFonts w:ascii="仿宋_GB2312" w:eastAsia="仿宋_GB2312" w:cs="仿宋_GB2312" w:hint="eastAsia"/>
          <w:kern w:val="0"/>
          <w:sz w:val="32"/>
          <w:szCs w:val="32"/>
        </w:rPr>
        <w:t>、北京市西城区市政市容管理中心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年初在职人员</w:t>
      </w:r>
      <w:r>
        <w:rPr>
          <w:rFonts w:ascii="仿宋_GB2312" w:eastAsia="仿宋_GB2312" w:cs="仿宋_GB2312" w:hint="eastAsia"/>
          <w:kern w:val="0"/>
          <w:sz w:val="32"/>
          <w:szCs w:val="32"/>
        </w:rPr>
        <w:t>21</w:t>
      </w:r>
      <w:r>
        <w:rPr>
          <w:rFonts w:ascii="仿宋_GB2312" w:eastAsia="仿宋_GB2312" w:cs="仿宋_GB2312" w:hint="eastAsia"/>
          <w:kern w:val="0"/>
          <w:sz w:val="32"/>
          <w:szCs w:val="32"/>
        </w:rPr>
        <w:t>人；离退休人员</w:t>
      </w:r>
      <w:r>
        <w:rPr>
          <w:rFonts w:ascii="仿宋_GB2312" w:eastAsia="仿宋_GB2312" w:cs="仿宋_GB2312" w:hint="eastAsia"/>
          <w:kern w:val="0"/>
          <w:sz w:val="32"/>
          <w:szCs w:val="32"/>
        </w:rPr>
        <w:t>13</w:t>
      </w:r>
      <w:r>
        <w:rPr>
          <w:rFonts w:ascii="仿宋_GB2312" w:eastAsia="仿宋_GB2312" w:cs="仿宋_GB2312" w:hint="eastAsia"/>
          <w:kern w:val="0"/>
          <w:sz w:val="32"/>
          <w:szCs w:val="32"/>
        </w:rPr>
        <w:t>人，其中：离休</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人，退休</w:t>
      </w:r>
      <w:r>
        <w:rPr>
          <w:rFonts w:ascii="仿宋_GB2312" w:eastAsia="仿宋_GB2312" w:cs="仿宋_GB2312" w:hint="eastAsia"/>
          <w:kern w:val="0"/>
          <w:sz w:val="32"/>
          <w:szCs w:val="32"/>
        </w:rPr>
        <w:t>13</w:t>
      </w:r>
      <w:r>
        <w:rPr>
          <w:rFonts w:ascii="仿宋_GB2312" w:eastAsia="仿宋_GB2312" w:cs="仿宋_GB2312" w:hint="eastAsia"/>
          <w:kern w:val="0"/>
          <w:sz w:val="32"/>
          <w:szCs w:val="32"/>
        </w:rPr>
        <w:t>人。</w:t>
      </w:r>
    </w:p>
    <w:p w:rsidR="00A9335F" w:rsidRDefault="00946CDC">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ascii="仿宋_GB2312" w:eastAsia="仿宋_GB2312" w:cs="仿宋_GB2312"/>
          <w:b/>
          <w:kern w:val="0"/>
          <w:sz w:val="32"/>
          <w:szCs w:val="32"/>
        </w:rPr>
        <w:t>202</w:t>
      </w:r>
      <w:r>
        <w:rPr>
          <w:rFonts w:ascii="仿宋_GB2312" w:eastAsia="仿宋_GB2312" w:cs="仿宋_GB2312" w:hint="eastAsia"/>
          <w:b/>
          <w:kern w:val="0"/>
          <w:sz w:val="32"/>
          <w:szCs w:val="32"/>
        </w:rPr>
        <w:t>2</w:t>
      </w:r>
      <w:r>
        <w:rPr>
          <w:rFonts w:ascii="仿宋_GB2312" w:eastAsia="仿宋_GB2312" w:cs="仿宋_GB2312" w:hint="eastAsia"/>
          <w:b/>
          <w:kern w:val="0"/>
          <w:sz w:val="32"/>
          <w:szCs w:val="32"/>
        </w:rPr>
        <w:t>年部门预算收支及增减变化情况说明</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（一）收入预算说明</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年收入预算</w:t>
      </w:r>
      <w:r>
        <w:rPr>
          <w:rFonts w:ascii="仿宋_GB2312" w:eastAsia="仿宋_GB2312" w:cs="仿宋_GB2312"/>
          <w:kern w:val="0"/>
          <w:sz w:val="32"/>
          <w:szCs w:val="32"/>
        </w:rPr>
        <w:t>1,</w:t>
      </w:r>
      <w:r>
        <w:rPr>
          <w:rFonts w:ascii="仿宋_GB2312" w:eastAsia="仿宋_GB2312" w:cs="仿宋_GB2312" w:hint="eastAsia"/>
          <w:kern w:val="0"/>
          <w:sz w:val="32"/>
          <w:szCs w:val="32"/>
        </w:rPr>
        <w:t>166</w:t>
      </w:r>
      <w:r>
        <w:rPr>
          <w:rFonts w:ascii="仿宋_GB2312" w:eastAsia="仿宋_GB2312" w:cs="仿宋_GB2312"/>
          <w:kern w:val="0"/>
          <w:sz w:val="32"/>
          <w:szCs w:val="32"/>
        </w:rPr>
        <w:t>,</w:t>
      </w:r>
      <w:r>
        <w:rPr>
          <w:rFonts w:ascii="仿宋_GB2312" w:eastAsia="仿宋_GB2312" w:cs="仿宋_GB2312" w:hint="eastAsia"/>
          <w:kern w:val="0"/>
          <w:sz w:val="32"/>
          <w:szCs w:val="32"/>
        </w:rPr>
        <w:t>472</w:t>
      </w:r>
      <w:r>
        <w:rPr>
          <w:rFonts w:ascii="仿宋_GB2312" w:eastAsia="仿宋_GB2312" w:cs="仿宋_GB2312"/>
          <w:kern w:val="0"/>
          <w:sz w:val="32"/>
          <w:szCs w:val="32"/>
        </w:rPr>
        <w:t>,</w:t>
      </w:r>
      <w:r>
        <w:rPr>
          <w:rFonts w:ascii="仿宋_GB2312" w:eastAsia="仿宋_GB2312" w:cs="仿宋_GB2312" w:hint="eastAsia"/>
          <w:kern w:val="0"/>
          <w:sz w:val="32"/>
          <w:szCs w:val="32"/>
        </w:rPr>
        <w:t>240</w:t>
      </w:r>
      <w:r>
        <w:rPr>
          <w:rFonts w:ascii="仿宋_GB2312" w:eastAsia="仿宋_GB2312" w:cs="仿宋_GB2312"/>
          <w:kern w:val="0"/>
          <w:sz w:val="32"/>
          <w:szCs w:val="32"/>
        </w:rPr>
        <w:t>.</w:t>
      </w:r>
      <w:r>
        <w:rPr>
          <w:rFonts w:ascii="仿宋_GB2312" w:eastAsia="仿宋_GB2312" w:cs="仿宋_GB2312" w:hint="eastAsia"/>
          <w:kern w:val="0"/>
          <w:sz w:val="32"/>
          <w:szCs w:val="32"/>
        </w:rPr>
        <w:t>11</w:t>
      </w:r>
      <w:r>
        <w:rPr>
          <w:rFonts w:ascii="仿宋_GB2312" w:eastAsia="仿宋_GB2312" w:cs="仿宋_GB2312" w:hint="eastAsia"/>
          <w:kern w:val="0"/>
          <w:sz w:val="32"/>
          <w:szCs w:val="32"/>
        </w:rPr>
        <w:t>元。其中：一般公共预算财政拨款</w:t>
      </w:r>
      <w:r>
        <w:rPr>
          <w:rFonts w:ascii="仿宋_GB2312" w:eastAsia="仿宋_GB2312" w:cs="仿宋_GB2312"/>
          <w:kern w:val="0"/>
          <w:sz w:val="32"/>
          <w:szCs w:val="32"/>
        </w:rPr>
        <w:t>1,</w:t>
      </w:r>
      <w:r>
        <w:rPr>
          <w:rFonts w:ascii="仿宋_GB2312" w:eastAsia="仿宋_GB2312" w:cs="仿宋_GB2312" w:hint="eastAsia"/>
          <w:kern w:val="0"/>
          <w:sz w:val="32"/>
          <w:szCs w:val="32"/>
        </w:rPr>
        <w:t>166</w:t>
      </w:r>
      <w:r>
        <w:rPr>
          <w:rFonts w:ascii="仿宋_GB2312" w:eastAsia="仿宋_GB2312" w:cs="仿宋_GB2312"/>
          <w:kern w:val="0"/>
          <w:sz w:val="32"/>
          <w:szCs w:val="32"/>
        </w:rPr>
        <w:t>,</w:t>
      </w:r>
      <w:r>
        <w:rPr>
          <w:rFonts w:ascii="仿宋_GB2312" w:eastAsia="仿宋_GB2312" w:cs="仿宋_GB2312" w:hint="eastAsia"/>
          <w:kern w:val="0"/>
          <w:sz w:val="32"/>
          <w:szCs w:val="32"/>
        </w:rPr>
        <w:t>472</w:t>
      </w:r>
      <w:r>
        <w:rPr>
          <w:rFonts w:ascii="仿宋_GB2312" w:eastAsia="仿宋_GB2312" w:cs="仿宋_GB2312"/>
          <w:kern w:val="0"/>
          <w:sz w:val="32"/>
          <w:szCs w:val="32"/>
        </w:rPr>
        <w:t>,</w:t>
      </w:r>
      <w:r>
        <w:rPr>
          <w:rFonts w:ascii="仿宋_GB2312" w:eastAsia="仿宋_GB2312" w:cs="仿宋_GB2312" w:hint="eastAsia"/>
          <w:kern w:val="0"/>
          <w:sz w:val="32"/>
          <w:szCs w:val="32"/>
        </w:rPr>
        <w:t>240</w:t>
      </w:r>
      <w:r>
        <w:rPr>
          <w:rFonts w:ascii="仿宋_GB2312" w:eastAsia="仿宋_GB2312" w:cs="仿宋_GB2312"/>
          <w:kern w:val="0"/>
          <w:sz w:val="32"/>
          <w:szCs w:val="32"/>
        </w:rPr>
        <w:t>.</w:t>
      </w:r>
      <w:r>
        <w:rPr>
          <w:rFonts w:ascii="仿宋_GB2312" w:eastAsia="仿宋_GB2312" w:cs="仿宋_GB2312" w:hint="eastAsia"/>
          <w:kern w:val="0"/>
          <w:sz w:val="32"/>
          <w:szCs w:val="32"/>
        </w:rPr>
        <w:t>11</w:t>
      </w:r>
      <w:r>
        <w:rPr>
          <w:rFonts w:ascii="仿宋_GB2312" w:eastAsia="仿宋_GB2312" w:cs="仿宋_GB2312" w:hint="eastAsia"/>
          <w:kern w:val="0"/>
          <w:sz w:val="32"/>
          <w:szCs w:val="32"/>
        </w:rPr>
        <w:t>元，比</w:t>
      </w:r>
      <w:r>
        <w:rPr>
          <w:rFonts w:ascii="仿宋_GB2312" w:eastAsia="仿宋_GB2312" w:cs="仿宋_GB2312"/>
          <w:kern w:val="0"/>
          <w:sz w:val="32"/>
          <w:szCs w:val="32"/>
        </w:rPr>
        <w:t>20</w:t>
      </w:r>
      <w:r>
        <w:rPr>
          <w:rFonts w:ascii="仿宋_GB2312" w:eastAsia="仿宋_GB2312" w:cs="仿宋_GB2312" w:hint="eastAsia"/>
          <w:kern w:val="0"/>
          <w:sz w:val="32"/>
          <w:szCs w:val="32"/>
        </w:rPr>
        <w:t>21</w:t>
      </w:r>
      <w:r>
        <w:rPr>
          <w:rFonts w:ascii="仿宋_GB2312" w:eastAsia="仿宋_GB2312" w:cs="仿宋_GB2312" w:hint="eastAsia"/>
          <w:kern w:val="0"/>
          <w:sz w:val="32"/>
          <w:szCs w:val="32"/>
        </w:rPr>
        <w:t>年预算</w:t>
      </w:r>
      <w:r>
        <w:rPr>
          <w:rFonts w:ascii="仿宋_GB2312" w:eastAsia="仿宋_GB2312" w:cs="仿宋_GB2312"/>
          <w:kern w:val="0"/>
          <w:sz w:val="32"/>
          <w:szCs w:val="32"/>
        </w:rPr>
        <w:t>1,304,089,540.92</w:t>
      </w:r>
      <w:r>
        <w:rPr>
          <w:rFonts w:ascii="仿宋_GB2312" w:eastAsia="仿宋_GB2312" w:cs="仿宋_GB2312" w:hint="eastAsia"/>
          <w:kern w:val="0"/>
          <w:sz w:val="32"/>
          <w:szCs w:val="32"/>
        </w:rPr>
        <w:t>元减少</w:t>
      </w:r>
      <w:r>
        <w:rPr>
          <w:rFonts w:ascii="仿宋_GB2312" w:eastAsia="仿宋_GB2312" w:cs="仿宋_GB2312" w:hint="eastAsia"/>
          <w:kern w:val="0"/>
          <w:sz w:val="32"/>
          <w:szCs w:val="32"/>
        </w:rPr>
        <w:t>137</w:t>
      </w:r>
      <w:r>
        <w:rPr>
          <w:rFonts w:ascii="仿宋_GB2312" w:eastAsia="仿宋_GB2312" w:cs="仿宋_GB2312"/>
          <w:kern w:val="0"/>
          <w:sz w:val="32"/>
          <w:szCs w:val="32"/>
        </w:rPr>
        <w:t>,</w:t>
      </w:r>
      <w:r>
        <w:rPr>
          <w:rFonts w:ascii="仿宋_GB2312" w:eastAsia="仿宋_GB2312" w:cs="仿宋_GB2312" w:hint="eastAsia"/>
          <w:kern w:val="0"/>
          <w:sz w:val="32"/>
          <w:szCs w:val="32"/>
        </w:rPr>
        <w:t>617</w:t>
      </w:r>
      <w:r>
        <w:rPr>
          <w:rFonts w:ascii="仿宋_GB2312" w:eastAsia="仿宋_GB2312" w:cs="仿宋_GB2312"/>
          <w:kern w:val="0"/>
          <w:sz w:val="32"/>
          <w:szCs w:val="32"/>
        </w:rPr>
        <w:t>,</w:t>
      </w:r>
      <w:r>
        <w:rPr>
          <w:rFonts w:ascii="仿宋_GB2312" w:eastAsia="仿宋_GB2312" w:cs="仿宋_GB2312" w:hint="eastAsia"/>
          <w:kern w:val="0"/>
          <w:sz w:val="32"/>
          <w:szCs w:val="32"/>
        </w:rPr>
        <w:t>300</w:t>
      </w:r>
      <w:r>
        <w:rPr>
          <w:rFonts w:ascii="仿宋_GB2312" w:eastAsia="仿宋_GB2312" w:cs="仿宋_GB2312"/>
          <w:kern w:val="0"/>
          <w:sz w:val="32"/>
          <w:szCs w:val="32"/>
        </w:rPr>
        <w:t>.</w:t>
      </w:r>
      <w:r>
        <w:rPr>
          <w:rFonts w:ascii="仿宋_GB2312" w:eastAsia="仿宋_GB2312" w:cs="仿宋_GB2312" w:hint="eastAsia"/>
          <w:kern w:val="0"/>
          <w:sz w:val="32"/>
          <w:szCs w:val="32"/>
        </w:rPr>
        <w:t>81</w:t>
      </w:r>
      <w:r>
        <w:rPr>
          <w:rFonts w:ascii="仿宋_GB2312" w:eastAsia="仿宋_GB2312" w:cs="仿宋_GB2312" w:hint="eastAsia"/>
          <w:kern w:val="0"/>
          <w:sz w:val="32"/>
          <w:szCs w:val="32"/>
        </w:rPr>
        <w:t>元，下降</w:t>
      </w:r>
      <w:r>
        <w:rPr>
          <w:rFonts w:ascii="仿宋_GB2312" w:eastAsia="仿宋_GB2312" w:cs="仿宋_GB2312" w:hint="eastAsia"/>
          <w:kern w:val="0"/>
          <w:sz w:val="32"/>
          <w:szCs w:val="32"/>
        </w:rPr>
        <w:t>10.55%</w:t>
      </w:r>
      <w:r>
        <w:rPr>
          <w:rFonts w:ascii="仿宋_GB2312" w:eastAsia="仿宋_GB2312" w:cs="仿宋_GB2312" w:hint="eastAsia"/>
          <w:kern w:val="0"/>
          <w:sz w:val="32"/>
          <w:szCs w:val="32"/>
        </w:rPr>
        <w:t>。主要原因是</w:t>
      </w:r>
      <w:r>
        <w:rPr>
          <w:rFonts w:ascii="仿宋_GB2312" w:eastAsia="仿宋_GB2312" w:cs="仿宋_GB2312" w:hint="eastAsia"/>
          <w:kern w:val="0"/>
          <w:sz w:val="32"/>
          <w:szCs w:val="32"/>
        </w:rPr>
        <w:t>2022</w:t>
      </w:r>
      <w:r>
        <w:rPr>
          <w:rFonts w:ascii="仿宋_GB2312" w:eastAsia="仿宋_GB2312" w:cs="仿宋_GB2312" w:hint="eastAsia"/>
          <w:kern w:val="0"/>
          <w:sz w:val="32"/>
          <w:szCs w:val="32"/>
        </w:rPr>
        <w:t>年项目预算减少。</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（二）支出预算说明</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2022</w:t>
      </w:r>
      <w:r>
        <w:rPr>
          <w:rFonts w:ascii="仿宋_GB2312" w:eastAsia="仿宋_GB2312" w:cs="仿宋_GB2312" w:hint="eastAsia"/>
          <w:kern w:val="0"/>
          <w:sz w:val="32"/>
          <w:szCs w:val="32"/>
        </w:rPr>
        <w:t>年支出预算按用途划分：</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w:t>
      </w:r>
      <w:r>
        <w:rPr>
          <w:rFonts w:ascii="仿宋_GB2312" w:eastAsia="仿宋_GB2312" w:cs="仿宋_GB2312" w:hint="eastAsia"/>
          <w:kern w:val="0"/>
          <w:sz w:val="32"/>
          <w:szCs w:val="32"/>
        </w:rPr>
        <w:t>、基本支出预算</w:t>
      </w:r>
      <w:r>
        <w:rPr>
          <w:rFonts w:ascii="仿宋_GB2312" w:eastAsia="仿宋_GB2312" w:cs="仿宋_GB2312" w:hint="eastAsia"/>
          <w:kern w:val="0"/>
          <w:sz w:val="32"/>
          <w:szCs w:val="32"/>
        </w:rPr>
        <w:t>53</w:t>
      </w:r>
      <w:r>
        <w:rPr>
          <w:rFonts w:ascii="仿宋_GB2312" w:eastAsia="仿宋_GB2312" w:cs="仿宋_GB2312"/>
          <w:kern w:val="0"/>
          <w:sz w:val="32"/>
          <w:szCs w:val="32"/>
        </w:rPr>
        <w:t>,</w:t>
      </w:r>
      <w:r>
        <w:rPr>
          <w:rFonts w:ascii="仿宋_GB2312" w:eastAsia="仿宋_GB2312" w:cs="仿宋_GB2312" w:hint="eastAsia"/>
          <w:kern w:val="0"/>
          <w:sz w:val="32"/>
          <w:szCs w:val="32"/>
        </w:rPr>
        <w:t>468</w:t>
      </w:r>
      <w:r>
        <w:rPr>
          <w:rFonts w:ascii="仿宋_GB2312" w:eastAsia="仿宋_GB2312" w:cs="仿宋_GB2312"/>
          <w:kern w:val="0"/>
          <w:sz w:val="32"/>
          <w:szCs w:val="32"/>
        </w:rPr>
        <w:t>,</w:t>
      </w:r>
      <w:r>
        <w:rPr>
          <w:rFonts w:ascii="仿宋_GB2312" w:eastAsia="仿宋_GB2312" w:cs="仿宋_GB2312" w:hint="eastAsia"/>
          <w:kern w:val="0"/>
          <w:sz w:val="32"/>
          <w:szCs w:val="32"/>
        </w:rPr>
        <w:t>565.29</w:t>
      </w:r>
      <w:r>
        <w:rPr>
          <w:rFonts w:ascii="仿宋_GB2312" w:eastAsia="仿宋_GB2312" w:cs="仿宋_GB2312" w:hint="eastAsia"/>
          <w:kern w:val="0"/>
          <w:sz w:val="32"/>
          <w:szCs w:val="32"/>
        </w:rPr>
        <w:t>元，占总支出预算的</w:t>
      </w:r>
      <w:r>
        <w:rPr>
          <w:rFonts w:ascii="仿宋_GB2312" w:eastAsia="仿宋_GB2312" w:cs="仿宋_GB2312" w:hint="eastAsia"/>
          <w:kern w:val="0"/>
          <w:sz w:val="32"/>
          <w:szCs w:val="32"/>
        </w:rPr>
        <w:t>4.58%</w:t>
      </w:r>
      <w:r>
        <w:rPr>
          <w:rFonts w:ascii="仿宋_GB2312" w:eastAsia="仿宋_GB2312" w:cs="仿宋_GB2312" w:hint="eastAsia"/>
          <w:kern w:val="0"/>
          <w:sz w:val="32"/>
          <w:szCs w:val="32"/>
        </w:rPr>
        <w:t>，比</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w:t>
      </w:r>
      <w:r>
        <w:rPr>
          <w:rFonts w:ascii="仿宋_GB2312" w:eastAsia="仿宋_GB2312" w:cs="仿宋_GB2312"/>
          <w:kern w:val="0"/>
          <w:sz w:val="32"/>
          <w:szCs w:val="32"/>
        </w:rPr>
        <w:t>47,907,084.19</w:t>
      </w:r>
      <w:r>
        <w:rPr>
          <w:rFonts w:ascii="仿宋_GB2312" w:eastAsia="仿宋_GB2312" w:cs="仿宋_GB2312" w:hint="eastAsia"/>
          <w:kern w:val="0"/>
          <w:sz w:val="32"/>
          <w:szCs w:val="32"/>
        </w:rPr>
        <w:t>元增加</w:t>
      </w:r>
      <w:r>
        <w:rPr>
          <w:rFonts w:ascii="仿宋_GB2312" w:eastAsia="仿宋_GB2312" w:cs="仿宋_GB2312" w:hint="eastAsia"/>
          <w:kern w:val="0"/>
          <w:sz w:val="32"/>
          <w:szCs w:val="32"/>
        </w:rPr>
        <w:t>5</w:t>
      </w:r>
      <w:r>
        <w:rPr>
          <w:rFonts w:ascii="仿宋_GB2312" w:eastAsia="仿宋_GB2312" w:cs="仿宋_GB2312"/>
          <w:kern w:val="0"/>
          <w:sz w:val="32"/>
          <w:szCs w:val="32"/>
        </w:rPr>
        <w:t>,</w:t>
      </w:r>
      <w:r>
        <w:rPr>
          <w:rFonts w:ascii="仿宋_GB2312" w:eastAsia="仿宋_GB2312" w:cs="仿宋_GB2312" w:hint="eastAsia"/>
          <w:kern w:val="0"/>
          <w:sz w:val="32"/>
          <w:szCs w:val="32"/>
        </w:rPr>
        <w:t>561</w:t>
      </w:r>
      <w:r>
        <w:rPr>
          <w:rFonts w:ascii="仿宋_GB2312" w:eastAsia="仿宋_GB2312" w:cs="仿宋_GB2312"/>
          <w:kern w:val="0"/>
          <w:sz w:val="32"/>
          <w:szCs w:val="32"/>
        </w:rPr>
        <w:t>,</w:t>
      </w:r>
      <w:r>
        <w:rPr>
          <w:rFonts w:ascii="仿宋_GB2312" w:eastAsia="仿宋_GB2312" w:cs="仿宋_GB2312" w:hint="eastAsia"/>
          <w:kern w:val="0"/>
          <w:sz w:val="32"/>
          <w:szCs w:val="32"/>
        </w:rPr>
        <w:t>481.10</w:t>
      </w:r>
      <w:r>
        <w:rPr>
          <w:rFonts w:ascii="仿宋_GB2312" w:eastAsia="仿宋_GB2312" w:cs="仿宋_GB2312" w:hint="eastAsia"/>
          <w:kern w:val="0"/>
          <w:sz w:val="32"/>
          <w:szCs w:val="32"/>
        </w:rPr>
        <w:t>元，增长</w:t>
      </w:r>
      <w:r>
        <w:rPr>
          <w:rFonts w:ascii="仿宋_GB2312" w:eastAsia="仿宋_GB2312" w:cs="仿宋_GB2312" w:hint="eastAsia"/>
          <w:kern w:val="0"/>
          <w:sz w:val="32"/>
          <w:szCs w:val="32"/>
        </w:rPr>
        <w:t>11.61%</w:t>
      </w:r>
      <w:r>
        <w:rPr>
          <w:rFonts w:ascii="仿宋_GB2312" w:eastAsia="仿宋_GB2312" w:cs="仿宋_GB2312" w:hint="eastAsia"/>
          <w:kern w:val="0"/>
          <w:sz w:val="32"/>
          <w:szCs w:val="32"/>
        </w:rPr>
        <w:t>，主要原因是人员支出增加。</w:t>
      </w:r>
    </w:p>
    <w:p w:rsidR="00A9335F" w:rsidRDefault="00946CDC">
      <w:pPr>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w:t>
      </w:r>
      <w:r>
        <w:rPr>
          <w:rFonts w:ascii="仿宋_GB2312" w:eastAsia="仿宋_GB2312" w:cs="仿宋_GB2312" w:hint="eastAsia"/>
          <w:kern w:val="0"/>
          <w:sz w:val="32"/>
          <w:szCs w:val="32"/>
        </w:rPr>
        <w:t>、项目支出预算</w:t>
      </w:r>
      <w:r>
        <w:rPr>
          <w:rFonts w:ascii="仿宋_GB2312" w:eastAsia="仿宋_GB2312" w:cs="仿宋_GB2312"/>
          <w:kern w:val="0"/>
          <w:sz w:val="32"/>
          <w:szCs w:val="32"/>
        </w:rPr>
        <w:t>1,</w:t>
      </w:r>
      <w:r>
        <w:rPr>
          <w:rFonts w:ascii="仿宋_GB2312" w:eastAsia="仿宋_GB2312" w:cs="仿宋_GB2312" w:hint="eastAsia"/>
          <w:kern w:val="0"/>
          <w:sz w:val="32"/>
          <w:szCs w:val="32"/>
        </w:rPr>
        <w:t>113</w:t>
      </w:r>
      <w:r>
        <w:rPr>
          <w:rFonts w:ascii="仿宋_GB2312" w:eastAsia="仿宋_GB2312" w:cs="仿宋_GB2312"/>
          <w:kern w:val="0"/>
          <w:sz w:val="32"/>
          <w:szCs w:val="32"/>
        </w:rPr>
        <w:t>,</w:t>
      </w:r>
      <w:r>
        <w:rPr>
          <w:rFonts w:ascii="仿宋_GB2312" w:eastAsia="仿宋_GB2312" w:cs="仿宋_GB2312" w:hint="eastAsia"/>
          <w:kern w:val="0"/>
          <w:sz w:val="32"/>
          <w:szCs w:val="32"/>
        </w:rPr>
        <w:t>036</w:t>
      </w:r>
      <w:r>
        <w:rPr>
          <w:rFonts w:ascii="仿宋_GB2312" w:eastAsia="仿宋_GB2312" w:cs="仿宋_GB2312"/>
          <w:kern w:val="0"/>
          <w:sz w:val="32"/>
          <w:szCs w:val="32"/>
        </w:rPr>
        <w:t>,</w:t>
      </w:r>
      <w:r>
        <w:rPr>
          <w:rFonts w:ascii="仿宋_GB2312" w:eastAsia="仿宋_GB2312" w:cs="仿宋_GB2312" w:hint="eastAsia"/>
          <w:kern w:val="0"/>
          <w:sz w:val="32"/>
          <w:szCs w:val="32"/>
        </w:rPr>
        <w:t>674</w:t>
      </w:r>
      <w:r>
        <w:rPr>
          <w:rFonts w:ascii="仿宋_GB2312" w:eastAsia="仿宋_GB2312" w:cs="仿宋_GB2312"/>
          <w:kern w:val="0"/>
          <w:sz w:val="32"/>
          <w:szCs w:val="32"/>
        </w:rPr>
        <w:t>.</w:t>
      </w:r>
      <w:r>
        <w:rPr>
          <w:rFonts w:ascii="仿宋_GB2312" w:eastAsia="仿宋_GB2312" w:cs="仿宋_GB2312" w:hint="eastAsia"/>
          <w:kern w:val="0"/>
          <w:sz w:val="32"/>
          <w:szCs w:val="32"/>
        </w:rPr>
        <w:t>11</w:t>
      </w:r>
      <w:r>
        <w:rPr>
          <w:rFonts w:ascii="仿宋_GB2312" w:eastAsia="仿宋_GB2312" w:cs="仿宋_GB2312" w:hint="eastAsia"/>
          <w:kern w:val="0"/>
          <w:sz w:val="32"/>
          <w:szCs w:val="32"/>
        </w:rPr>
        <w:t>元，占总支出预算的</w:t>
      </w:r>
      <w:r>
        <w:rPr>
          <w:rFonts w:ascii="仿宋_GB2312" w:eastAsia="仿宋_GB2312" w:cs="仿宋_GB2312" w:hint="eastAsia"/>
          <w:kern w:val="0"/>
          <w:sz w:val="32"/>
          <w:szCs w:val="32"/>
        </w:rPr>
        <w:t>95.42%,</w:t>
      </w:r>
      <w:r>
        <w:rPr>
          <w:rFonts w:ascii="仿宋_GB2312" w:eastAsia="仿宋_GB2312" w:cs="仿宋_GB2312" w:hint="eastAsia"/>
          <w:kern w:val="0"/>
          <w:sz w:val="32"/>
          <w:szCs w:val="32"/>
        </w:rPr>
        <w:t>比</w:t>
      </w:r>
      <w:r>
        <w:rPr>
          <w:rFonts w:ascii="仿宋_GB2312" w:eastAsia="仿宋_GB2312" w:cs="仿宋_GB2312" w:hint="eastAsia"/>
          <w:kern w:val="0"/>
          <w:sz w:val="32"/>
          <w:szCs w:val="32"/>
        </w:rPr>
        <w:t>2021</w:t>
      </w:r>
      <w:r>
        <w:rPr>
          <w:rFonts w:ascii="仿宋_GB2312" w:eastAsia="仿宋_GB2312" w:cs="仿宋_GB2312" w:hint="eastAsia"/>
          <w:kern w:val="0"/>
          <w:sz w:val="32"/>
          <w:szCs w:val="32"/>
        </w:rPr>
        <w:t>年</w:t>
      </w:r>
      <w:r>
        <w:rPr>
          <w:rFonts w:ascii="仿宋_GB2312" w:eastAsia="仿宋_GB2312" w:cs="仿宋_GB2312"/>
          <w:kern w:val="0"/>
          <w:sz w:val="32"/>
          <w:szCs w:val="32"/>
        </w:rPr>
        <w:t>1,256,182,456.73</w:t>
      </w:r>
      <w:r>
        <w:rPr>
          <w:rFonts w:ascii="仿宋_GB2312" w:eastAsia="仿宋_GB2312" w:cs="仿宋_GB2312" w:hint="eastAsia"/>
          <w:kern w:val="0"/>
          <w:sz w:val="32"/>
          <w:szCs w:val="32"/>
        </w:rPr>
        <w:t>元减少</w:t>
      </w:r>
      <w:r>
        <w:rPr>
          <w:rFonts w:ascii="仿宋_GB2312" w:eastAsia="仿宋_GB2312" w:cs="仿宋_GB2312" w:hint="eastAsia"/>
          <w:kern w:val="0"/>
          <w:sz w:val="32"/>
          <w:szCs w:val="32"/>
        </w:rPr>
        <w:t>143</w:t>
      </w:r>
      <w:r>
        <w:rPr>
          <w:rFonts w:ascii="仿宋_GB2312" w:eastAsia="仿宋_GB2312" w:cs="仿宋_GB2312"/>
          <w:kern w:val="0"/>
          <w:sz w:val="32"/>
          <w:szCs w:val="32"/>
        </w:rPr>
        <w:t>,</w:t>
      </w:r>
      <w:r>
        <w:rPr>
          <w:rFonts w:ascii="仿宋_GB2312" w:eastAsia="仿宋_GB2312" w:cs="仿宋_GB2312" w:hint="eastAsia"/>
          <w:kern w:val="0"/>
          <w:sz w:val="32"/>
          <w:szCs w:val="32"/>
        </w:rPr>
        <w:t>145</w:t>
      </w:r>
      <w:r>
        <w:rPr>
          <w:rFonts w:ascii="仿宋_GB2312" w:eastAsia="仿宋_GB2312" w:cs="仿宋_GB2312"/>
          <w:kern w:val="0"/>
          <w:sz w:val="32"/>
          <w:szCs w:val="32"/>
        </w:rPr>
        <w:t>,</w:t>
      </w:r>
      <w:r>
        <w:rPr>
          <w:rFonts w:ascii="仿宋_GB2312" w:eastAsia="仿宋_GB2312" w:cs="仿宋_GB2312" w:hint="eastAsia"/>
          <w:kern w:val="0"/>
          <w:sz w:val="32"/>
          <w:szCs w:val="32"/>
        </w:rPr>
        <w:t>980.62</w:t>
      </w:r>
      <w:r>
        <w:rPr>
          <w:rFonts w:ascii="仿宋_GB2312" w:eastAsia="仿宋_GB2312" w:cs="仿宋_GB2312" w:hint="eastAsia"/>
          <w:kern w:val="0"/>
          <w:sz w:val="32"/>
          <w:szCs w:val="32"/>
        </w:rPr>
        <w:t>元，下降</w:t>
      </w:r>
      <w:r>
        <w:rPr>
          <w:rFonts w:ascii="仿宋_GB2312" w:eastAsia="仿宋_GB2312" w:cs="仿宋_GB2312" w:hint="eastAsia"/>
          <w:kern w:val="0"/>
          <w:sz w:val="32"/>
          <w:szCs w:val="32"/>
        </w:rPr>
        <w:t>11.40%</w:t>
      </w:r>
      <w:r>
        <w:rPr>
          <w:rFonts w:ascii="仿宋_GB2312" w:eastAsia="仿宋_GB2312" w:cs="仿宋_GB2312" w:hint="eastAsia"/>
          <w:kern w:val="0"/>
          <w:sz w:val="32"/>
          <w:szCs w:val="32"/>
        </w:rPr>
        <w:t>，主要原因一是根据</w:t>
      </w:r>
      <w:r>
        <w:rPr>
          <w:rFonts w:ascii="仿宋_GB2312" w:eastAsia="仿宋_GB2312" w:cs="仿宋_GB2312" w:hint="eastAsia"/>
          <w:kern w:val="0"/>
          <w:sz w:val="32"/>
          <w:szCs w:val="32"/>
        </w:rPr>
        <w:t>2022</w:t>
      </w:r>
      <w:r>
        <w:rPr>
          <w:rFonts w:ascii="仿宋_GB2312" w:eastAsia="仿宋_GB2312" w:cs="仿宋_GB2312" w:hint="eastAsia"/>
          <w:kern w:val="0"/>
          <w:sz w:val="32"/>
          <w:szCs w:val="32"/>
        </w:rPr>
        <w:t>年工作实际情况项目减少统筹安排资金</w:t>
      </w:r>
      <w:r>
        <w:rPr>
          <w:rFonts w:ascii="仿宋_GB2312" w:eastAsia="仿宋_GB2312" w:cs="仿宋_GB2312" w:hint="eastAsia"/>
          <w:kern w:val="0"/>
          <w:sz w:val="32"/>
          <w:szCs w:val="32"/>
        </w:rPr>
        <w:t>,</w:t>
      </w:r>
      <w:r>
        <w:rPr>
          <w:rFonts w:ascii="仿宋_GB2312" w:eastAsia="仿宋_GB2312" w:cs="仿宋_GB2312" w:hint="eastAsia"/>
          <w:kern w:val="0"/>
          <w:sz w:val="32"/>
          <w:szCs w:val="32"/>
        </w:rPr>
        <w:t>二是按全区统一要</w:t>
      </w:r>
      <w:r>
        <w:rPr>
          <w:rFonts w:ascii="仿宋_GB2312" w:eastAsia="仿宋_GB2312" w:cs="仿宋_GB2312" w:hint="eastAsia"/>
          <w:kern w:val="0"/>
          <w:sz w:val="32"/>
          <w:szCs w:val="32"/>
        </w:rPr>
        <w:lastRenderedPageBreak/>
        <w:t>求</w:t>
      </w:r>
      <w:r>
        <w:rPr>
          <w:rFonts w:ascii="仿宋_GB2312" w:eastAsia="仿宋_GB2312" w:cs="仿宋_GB2312" w:hint="eastAsia"/>
          <w:kern w:val="0"/>
          <w:sz w:val="32"/>
          <w:szCs w:val="32"/>
        </w:rPr>
        <w:t>,</w:t>
      </w:r>
      <w:r>
        <w:rPr>
          <w:rFonts w:ascii="仿宋_GB2312" w:eastAsia="仿宋_GB2312" w:cs="仿宋_GB2312" w:hint="eastAsia"/>
          <w:kern w:val="0"/>
          <w:sz w:val="32"/>
          <w:szCs w:val="32"/>
        </w:rPr>
        <w:t>压减项目支出，支出减少。</w:t>
      </w:r>
    </w:p>
    <w:p w:rsidR="00A9335F" w:rsidRDefault="00946CDC">
      <w:pPr>
        <w:autoSpaceDE w:val="0"/>
        <w:autoSpaceDN w:val="0"/>
        <w:adjustRightInd w:val="0"/>
        <w:ind w:firstLineChars="200" w:firstLine="643"/>
        <w:rPr>
          <w:rFonts w:ascii="仿宋_GB2312" w:eastAsia="仿宋_GB2312" w:cs="仿宋_GB2312"/>
          <w:b/>
          <w:kern w:val="0"/>
          <w:sz w:val="32"/>
          <w:szCs w:val="32"/>
        </w:rPr>
      </w:pPr>
      <w:r>
        <w:rPr>
          <w:rFonts w:ascii="仿宋_GB2312" w:eastAsia="仿宋_GB2312" w:cs="仿宋_GB2312" w:hint="eastAsia"/>
          <w:b/>
          <w:kern w:val="0"/>
          <w:sz w:val="32"/>
          <w:szCs w:val="32"/>
        </w:rPr>
        <w:t>三、主要支出情况</w:t>
      </w:r>
    </w:p>
    <w:p w:rsidR="00A9335F" w:rsidRDefault="00946CDC">
      <w:pPr>
        <w:snapToGrid w:val="0"/>
        <w:spacing w:line="360" w:lineRule="auto"/>
        <w:ind w:left="284" w:firstLineChars="100" w:firstLine="320"/>
        <w:rPr>
          <w:rFonts w:ascii="仿宋_GB2312" w:eastAsia="仿宋_GB2312" w:cs="仿宋_GB2312"/>
          <w:kern w:val="0"/>
          <w:sz w:val="32"/>
          <w:szCs w:val="32"/>
        </w:rPr>
      </w:pPr>
      <w:bookmarkStart w:id="0" w:name="_Toc25448"/>
      <w:bookmarkStart w:id="1" w:name="_Toc17531"/>
      <w:r>
        <w:rPr>
          <w:rFonts w:ascii="仿宋_GB2312" w:eastAsia="仿宋_GB2312" w:cs="仿宋_GB2312" w:hint="eastAsia"/>
          <w:kern w:val="0"/>
          <w:sz w:val="32"/>
          <w:szCs w:val="32"/>
        </w:rPr>
        <w:t>（一）基本支出主要包括</w:t>
      </w:r>
      <w:bookmarkEnd w:id="0"/>
      <w:bookmarkEnd w:id="1"/>
      <w:r>
        <w:rPr>
          <w:rFonts w:ascii="仿宋_GB2312" w:eastAsia="仿宋_GB2312" w:cs="仿宋_GB2312" w:hint="eastAsia"/>
          <w:kern w:val="0"/>
          <w:sz w:val="32"/>
          <w:szCs w:val="32"/>
        </w:rPr>
        <w:t>在职、离退休人员支出、个人</w:t>
      </w:r>
    </w:p>
    <w:p w:rsidR="00A9335F" w:rsidRDefault="00946CDC">
      <w:pPr>
        <w:snapToGrid w:val="0"/>
        <w:spacing w:line="360" w:lineRule="auto"/>
        <w:rPr>
          <w:rFonts w:ascii="仿宋_GB2312" w:eastAsia="仿宋_GB2312" w:cs="仿宋_GB2312"/>
          <w:kern w:val="0"/>
          <w:sz w:val="32"/>
          <w:szCs w:val="32"/>
        </w:rPr>
      </w:pPr>
      <w:r>
        <w:rPr>
          <w:rFonts w:ascii="仿宋_GB2312" w:eastAsia="仿宋_GB2312" w:cs="仿宋_GB2312" w:hint="eastAsia"/>
          <w:kern w:val="0"/>
          <w:sz w:val="32"/>
          <w:szCs w:val="32"/>
        </w:rPr>
        <w:t>和家庭补助支出、公用支出</w:t>
      </w:r>
      <w:bookmarkStart w:id="2" w:name="_Toc3237"/>
      <w:bookmarkStart w:id="3" w:name="_Toc7025"/>
      <w:r>
        <w:rPr>
          <w:rFonts w:ascii="仿宋_GB2312" w:eastAsia="仿宋_GB2312" w:cs="仿宋_GB2312" w:hint="eastAsia"/>
          <w:kern w:val="0"/>
          <w:sz w:val="32"/>
          <w:szCs w:val="32"/>
        </w:rPr>
        <w:t>。</w:t>
      </w:r>
    </w:p>
    <w:p w:rsidR="00A9335F" w:rsidRDefault="00946CDC">
      <w:pPr>
        <w:snapToGrid w:val="0"/>
        <w:spacing w:line="360" w:lineRule="auto"/>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（二）项目支出主要</w:t>
      </w:r>
      <w:bookmarkEnd w:id="2"/>
      <w:bookmarkEnd w:id="3"/>
      <w:r>
        <w:rPr>
          <w:rFonts w:ascii="仿宋_GB2312" w:eastAsia="仿宋_GB2312" w:cs="仿宋_GB2312" w:hint="eastAsia"/>
          <w:kern w:val="0"/>
          <w:sz w:val="32"/>
          <w:szCs w:val="32"/>
        </w:rPr>
        <w:t>包括</w:t>
      </w:r>
      <w:r>
        <w:rPr>
          <w:rFonts w:ascii="仿宋_GB2312" w:eastAsia="仿宋_GB2312" w:cs="仿宋_GB2312" w:hint="eastAsia"/>
          <w:kern w:val="0"/>
          <w:sz w:val="32"/>
          <w:szCs w:val="32"/>
        </w:rPr>
        <w:t>2017</w:t>
      </w:r>
      <w:r>
        <w:rPr>
          <w:rFonts w:ascii="仿宋_GB2312" w:eastAsia="仿宋_GB2312" w:cs="仿宋_GB2312" w:hint="eastAsia"/>
          <w:kern w:val="0"/>
          <w:sz w:val="32"/>
          <w:szCs w:val="32"/>
        </w:rPr>
        <w:t>年架空线入地整治项目（第二批）进度款、</w:t>
      </w:r>
      <w:r>
        <w:rPr>
          <w:rFonts w:ascii="仿宋_GB2312" w:eastAsia="仿宋_GB2312" w:cs="仿宋_GB2312" w:hint="eastAsia"/>
          <w:kern w:val="0"/>
          <w:sz w:val="32"/>
          <w:szCs w:val="32"/>
        </w:rPr>
        <w:t>2017</w:t>
      </w:r>
      <w:r>
        <w:rPr>
          <w:rFonts w:ascii="仿宋_GB2312" w:eastAsia="仿宋_GB2312" w:cs="仿宋_GB2312" w:hint="eastAsia"/>
          <w:kern w:val="0"/>
          <w:sz w:val="32"/>
          <w:szCs w:val="32"/>
        </w:rPr>
        <w:t>年架空线入地整治项目（第一批）进度款、</w:t>
      </w:r>
      <w:r>
        <w:rPr>
          <w:rFonts w:ascii="仿宋_GB2312" w:eastAsia="仿宋_GB2312" w:cs="仿宋_GB2312" w:hint="eastAsia"/>
          <w:kern w:val="0"/>
          <w:sz w:val="32"/>
          <w:szCs w:val="32"/>
        </w:rPr>
        <w:t>2022</w:t>
      </w:r>
      <w:r>
        <w:rPr>
          <w:rFonts w:ascii="仿宋_GB2312" w:eastAsia="仿宋_GB2312" w:cs="仿宋_GB2312" w:hint="eastAsia"/>
          <w:kern w:val="0"/>
          <w:sz w:val="32"/>
          <w:szCs w:val="32"/>
        </w:rPr>
        <w:t>年生活垃圾清运工作经费、</w:t>
      </w:r>
      <w:r>
        <w:rPr>
          <w:rFonts w:ascii="仿宋_GB2312" w:eastAsia="仿宋_GB2312" w:cs="仿宋_GB2312" w:hint="eastAsia"/>
          <w:kern w:val="0"/>
          <w:sz w:val="32"/>
          <w:szCs w:val="32"/>
        </w:rPr>
        <w:t>20</w:t>
      </w:r>
      <w:r>
        <w:rPr>
          <w:rFonts w:ascii="仿宋_GB2312" w:eastAsia="仿宋_GB2312" w:cs="仿宋_GB2312" w:hint="eastAsia"/>
          <w:kern w:val="0"/>
          <w:sz w:val="32"/>
          <w:szCs w:val="32"/>
        </w:rPr>
        <w:t>22</w:t>
      </w:r>
      <w:r>
        <w:rPr>
          <w:rFonts w:ascii="仿宋_GB2312" w:eastAsia="仿宋_GB2312" w:cs="仿宋_GB2312" w:hint="eastAsia"/>
          <w:kern w:val="0"/>
          <w:sz w:val="32"/>
          <w:szCs w:val="32"/>
        </w:rPr>
        <w:t>年生活垃圾垃圾处理费及异地经济补偿费、</w:t>
      </w:r>
      <w:r>
        <w:rPr>
          <w:rFonts w:ascii="仿宋_GB2312" w:eastAsia="仿宋_GB2312" w:cs="仿宋_GB2312" w:hint="eastAsia"/>
          <w:kern w:val="0"/>
          <w:sz w:val="32"/>
          <w:szCs w:val="32"/>
        </w:rPr>
        <w:t>2022</w:t>
      </w:r>
      <w:r>
        <w:rPr>
          <w:rFonts w:ascii="仿宋_GB2312" w:eastAsia="仿宋_GB2312" w:cs="仿宋_GB2312" w:hint="eastAsia"/>
          <w:kern w:val="0"/>
          <w:sz w:val="32"/>
          <w:szCs w:val="32"/>
        </w:rPr>
        <w:t>年粪便清运、消</w:t>
      </w:r>
      <w:proofErr w:type="gramStart"/>
      <w:r>
        <w:rPr>
          <w:rFonts w:ascii="仿宋_GB2312" w:eastAsia="仿宋_GB2312" w:cs="仿宋_GB2312" w:hint="eastAsia"/>
          <w:kern w:val="0"/>
          <w:sz w:val="32"/>
          <w:szCs w:val="32"/>
        </w:rPr>
        <w:t>纳工作</w:t>
      </w:r>
      <w:proofErr w:type="gramEnd"/>
      <w:r>
        <w:rPr>
          <w:rFonts w:ascii="仿宋_GB2312" w:eastAsia="仿宋_GB2312" w:cs="仿宋_GB2312" w:hint="eastAsia"/>
          <w:kern w:val="0"/>
          <w:sz w:val="32"/>
          <w:szCs w:val="32"/>
        </w:rPr>
        <w:t>经费、</w:t>
      </w:r>
      <w:r>
        <w:rPr>
          <w:rFonts w:ascii="仿宋_GB2312" w:eastAsia="仿宋_GB2312" w:cs="仿宋_GB2312" w:hint="eastAsia"/>
          <w:kern w:val="0"/>
          <w:sz w:val="32"/>
          <w:szCs w:val="32"/>
        </w:rPr>
        <w:t>2022</w:t>
      </w:r>
      <w:r>
        <w:rPr>
          <w:rFonts w:ascii="仿宋_GB2312" w:eastAsia="仿宋_GB2312" w:cs="仿宋_GB2312" w:hint="eastAsia"/>
          <w:kern w:val="0"/>
          <w:sz w:val="32"/>
          <w:szCs w:val="32"/>
        </w:rPr>
        <w:t>年西城区停车协管员工资经费等。</w:t>
      </w:r>
    </w:p>
    <w:p w:rsidR="00A9335F" w:rsidRDefault="00946CDC">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四、部门“三公”经费财政拨款预算说明</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（一）“三公”经费的单位范围</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年“三公”经费的单位范围包括：</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、北京市西城区城市管理委员会（区环境建设管理办、区交通委、区水务局）。</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、北京市西城区个体出租汽车管理站。</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、北京市西城区人民政府节约用水办公室。</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、北京市西城区停车管理中心。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5</w:t>
      </w:r>
      <w:r>
        <w:rPr>
          <w:rFonts w:ascii="仿宋_GB2312" w:eastAsia="仿宋_GB2312" w:cs="仿宋_GB2312" w:hint="eastAsia"/>
          <w:kern w:val="0"/>
          <w:sz w:val="32"/>
          <w:szCs w:val="32"/>
        </w:rPr>
        <w:t>、北京市西城区水</w:t>
      </w:r>
      <w:proofErr w:type="gramStart"/>
      <w:r>
        <w:rPr>
          <w:rFonts w:ascii="仿宋_GB2312" w:eastAsia="仿宋_GB2312" w:cs="仿宋_GB2312" w:hint="eastAsia"/>
          <w:kern w:val="0"/>
          <w:sz w:val="32"/>
          <w:szCs w:val="32"/>
        </w:rPr>
        <w:t>务</w:t>
      </w:r>
      <w:proofErr w:type="gramEnd"/>
      <w:r>
        <w:rPr>
          <w:rFonts w:ascii="仿宋_GB2312" w:eastAsia="仿宋_GB2312" w:cs="仿宋_GB2312" w:hint="eastAsia"/>
          <w:kern w:val="0"/>
          <w:sz w:val="32"/>
          <w:szCs w:val="32"/>
        </w:rPr>
        <w:t>管理中心。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6</w:t>
      </w:r>
      <w:r>
        <w:rPr>
          <w:rFonts w:ascii="仿宋_GB2312" w:eastAsia="仿宋_GB2312" w:cs="仿宋_GB2312" w:hint="eastAsia"/>
          <w:kern w:val="0"/>
          <w:sz w:val="32"/>
          <w:szCs w:val="32"/>
        </w:rPr>
        <w:t>、北京市西城区市政市容管理中心。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（二）“三公”经费预算财政拨款情况说明</w:t>
      </w:r>
    </w:p>
    <w:p w:rsidR="00A9335F" w:rsidRDefault="00946CDC">
      <w:pPr>
        <w:autoSpaceDE w:val="0"/>
        <w:autoSpaceDN w:val="0"/>
        <w:adjustRightInd w:val="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年“三公”经费预算财政安排</w:t>
      </w:r>
      <w:r>
        <w:rPr>
          <w:rFonts w:ascii="仿宋_GB2312" w:eastAsia="仿宋_GB2312" w:cs="仿宋_GB2312" w:hint="eastAsia"/>
          <w:kern w:val="0"/>
          <w:sz w:val="32"/>
          <w:szCs w:val="32"/>
        </w:rPr>
        <w:t>20,930.84</w:t>
      </w:r>
      <w:r>
        <w:rPr>
          <w:rFonts w:ascii="仿宋_GB2312" w:eastAsia="仿宋_GB2312" w:cs="仿宋_GB2312" w:hint="eastAsia"/>
          <w:kern w:val="0"/>
          <w:sz w:val="32"/>
          <w:szCs w:val="32"/>
        </w:rPr>
        <w:t>元。具体内容为：</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lastRenderedPageBreak/>
        <w:t>1</w:t>
      </w:r>
      <w:r>
        <w:rPr>
          <w:rFonts w:ascii="仿宋_GB2312" w:eastAsia="仿宋_GB2312" w:cs="仿宋_GB2312" w:hint="eastAsia"/>
          <w:kern w:val="0"/>
          <w:sz w:val="32"/>
          <w:szCs w:val="32"/>
        </w:rPr>
        <w:t>、因公出国（境）费</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年预算未安排。</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、公务接待费</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年预算安排</w:t>
      </w:r>
      <w:r>
        <w:rPr>
          <w:rFonts w:ascii="仿宋_GB2312" w:eastAsia="仿宋_GB2312" w:cs="仿宋_GB2312" w:hint="eastAsia"/>
          <w:kern w:val="0"/>
          <w:sz w:val="32"/>
          <w:szCs w:val="32"/>
        </w:rPr>
        <w:t>20,930.84</w:t>
      </w:r>
      <w:r>
        <w:rPr>
          <w:rFonts w:ascii="仿宋_GB2312" w:eastAsia="仿宋_GB2312" w:cs="仿宋_GB2312" w:hint="eastAsia"/>
          <w:kern w:val="0"/>
          <w:sz w:val="32"/>
          <w:szCs w:val="32"/>
        </w:rPr>
        <w:t>元，包括区城管</w:t>
      </w:r>
      <w:proofErr w:type="gramStart"/>
      <w:r>
        <w:rPr>
          <w:rFonts w:ascii="仿宋_GB2312" w:eastAsia="仿宋_GB2312" w:cs="仿宋_GB2312" w:hint="eastAsia"/>
          <w:kern w:val="0"/>
          <w:sz w:val="32"/>
          <w:szCs w:val="32"/>
        </w:rPr>
        <w:t>委预算</w:t>
      </w:r>
      <w:proofErr w:type="gramEnd"/>
      <w:r>
        <w:rPr>
          <w:rFonts w:ascii="仿宋_GB2312" w:eastAsia="仿宋_GB2312" w:cs="仿宋_GB2312" w:hint="eastAsia"/>
          <w:kern w:val="0"/>
          <w:sz w:val="32"/>
          <w:szCs w:val="32"/>
        </w:rPr>
        <w:t>安排</w:t>
      </w:r>
      <w:r>
        <w:rPr>
          <w:rFonts w:ascii="仿宋_GB2312" w:eastAsia="仿宋_GB2312" w:cs="仿宋_GB2312"/>
          <w:kern w:val="0"/>
          <w:sz w:val="32"/>
          <w:szCs w:val="32"/>
        </w:rPr>
        <w:t>11,</w:t>
      </w:r>
      <w:r>
        <w:rPr>
          <w:rFonts w:ascii="仿宋_GB2312" w:eastAsia="仿宋_GB2312" w:cs="仿宋_GB2312" w:hint="eastAsia"/>
          <w:kern w:val="0"/>
          <w:sz w:val="32"/>
          <w:szCs w:val="32"/>
        </w:rPr>
        <w:t>259</w:t>
      </w:r>
      <w:r>
        <w:rPr>
          <w:rFonts w:ascii="仿宋_GB2312" w:eastAsia="仿宋_GB2312" w:cs="仿宋_GB2312"/>
          <w:kern w:val="0"/>
          <w:sz w:val="32"/>
          <w:szCs w:val="32"/>
        </w:rPr>
        <w:t>.</w:t>
      </w:r>
      <w:r>
        <w:rPr>
          <w:rFonts w:ascii="仿宋_GB2312" w:eastAsia="仿宋_GB2312" w:cs="仿宋_GB2312" w:hint="eastAsia"/>
          <w:kern w:val="0"/>
          <w:sz w:val="32"/>
          <w:szCs w:val="32"/>
        </w:rPr>
        <w:t>07</w:t>
      </w:r>
      <w:r>
        <w:rPr>
          <w:rFonts w:ascii="仿宋_GB2312" w:eastAsia="仿宋_GB2312" w:cs="仿宋_GB2312" w:hint="eastAsia"/>
          <w:kern w:val="0"/>
          <w:sz w:val="32"/>
          <w:szCs w:val="32"/>
        </w:rPr>
        <w:t>元，区个体出租汽车管理站预算安排</w:t>
      </w:r>
      <w:r>
        <w:rPr>
          <w:rFonts w:ascii="仿宋_GB2312" w:eastAsia="仿宋_GB2312" w:cs="仿宋_GB2312"/>
          <w:kern w:val="0"/>
          <w:sz w:val="32"/>
          <w:szCs w:val="32"/>
        </w:rPr>
        <w:t>837.41</w:t>
      </w:r>
      <w:r>
        <w:rPr>
          <w:rFonts w:ascii="仿宋_GB2312" w:eastAsia="仿宋_GB2312" w:cs="仿宋_GB2312" w:hint="eastAsia"/>
          <w:kern w:val="0"/>
          <w:sz w:val="32"/>
          <w:szCs w:val="32"/>
        </w:rPr>
        <w:t>元，区节水</w:t>
      </w:r>
      <w:proofErr w:type="gramStart"/>
      <w:r>
        <w:rPr>
          <w:rFonts w:ascii="仿宋_GB2312" w:eastAsia="仿宋_GB2312" w:cs="仿宋_GB2312" w:hint="eastAsia"/>
          <w:kern w:val="0"/>
          <w:sz w:val="32"/>
          <w:szCs w:val="32"/>
        </w:rPr>
        <w:t>办预算</w:t>
      </w:r>
      <w:proofErr w:type="gramEnd"/>
      <w:r>
        <w:rPr>
          <w:rFonts w:ascii="仿宋_GB2312" w:eastAsia="仿宋_GB2312" w:cs="仿宋_GB2312" w:hint="eastAsia"/>
          <w:kern w:val="0"/>
          <w:sz w:val="32"/>
          <w:szCs w:val="32"/>
        </w:rPr>
        <w:t>安排</w:t>
      </w:r>
      <w:r>
        <w:rPr>
          <w:rFonts w:ascii="仿宋_GB2312" w:eastAsia="仿宋_GB2312" w:cs="仿宋_GB2312"/>
          <w:kern w:val="0"/>
          <w:sz w:val="32"/>
          <w:szCs w:val="32"/>
        </w:rPr>
        <w:t>2,3</w:t>
      </w:r>
      <w:r>
        <w:rPr>
          <w:rFonts w:ascii="仿宋_GB2312" w:eastAsia="仿宋_GB2312" w:cs="仿宋_GB2312" w:hint="eastAsia"/>
          <w:kern w:val="0"/>
          <w:sz w:val="32"/>
          <w:szCs w:val="32"/>
        </w:rPr>
        <w:t>38</w:t>
      </w:r>
      <w:r>
        <w:rPr>
          <w:rFonts w:ascii="仿宋_GB2312" w:eastAsia="仿宋_GB2312" w:cs="仿宋_GB2312"/>
          <w:kern w:val="0"/>
          <w:sz w:val="32"/>
          <w:szCs w:val="32"/>
        </w:rPr>
        <w:t>.66</w:t>
      </w:r>
      <w:r>
        <w:rPr>
          <w:rFonts w:ascii="仿宋_GB2312" w:eastAsia="仿宋_GB2312" w:cs="仿宋_GB2312" w:hint="eastAsia"/>
          <w:kern w:val="0"/>
          <w:sz w:val="32"/>
          <w:szCs w:val="32"/>
        </w:rPr>
        <w:t>元，区停车管理中心预算安排</w:t>
      </w:r>
      <w:r>
        <w:rPr>
          <w:rFonts w:ascii="仿宋_GB2312" w:eastAsia="仿宋_GB2312" w:cs="仿宋_GB2312"/>
          <w:kern w:val="0"/>
          <w:sz w:val="32"/>
          <w:szCs w:val="32"/>
        </w:rPr>
        <w:t>1,</w:t>
      </w:r>
      <w:r>
        <w:rPr>
          <w:rFonts w:ascii="仿宋_GB2312" w:eastAsia="仿宋_GB2312" w:cs="仿宋_GB2312" w:hint="eastAsia"/>
          <w:kern w:val="0"/>
          <w:sz w:val="32"/>
          <w:szCs w:val="32"/>
        </w:rPr>
        <w:t>650</w:t>
      </w:r>
      <w:r>
        <w:rPr>
          <w:rFonts w:ascii="仿宋_GB2312" w:eastAsia="仿宋_GB2312" w:cs="仿宋_GB2312"/>
          <w:kern w:val="0"/>
          <w:sz w:val="32"/>
          <w:szCs w:val="32"/>
        </w:rPr>
        <w:t>.82</w:t>
      </w:r>
      <w:r>
        <w:rPr>
          <w:rFonts w:ascii="仿宋_GB2312" w:eastAsia="仿宋_GB2312" w:cs="仿宋_GB2312" w:hint="eastAsia"/>
          <w:kern w:val="0"/>
          <w:sz w:val="32"/>
          <w:szCs w:val="32"/>
        </w:rPr>
        <w:t>元，区水务管理中心预算安排</w:t>
      </w:r>
      <w:r>
        <w:rPr>
          <w:rFonts w:ascii="仿宋_GB2312" w:eastAsia="仿宋_GB2312" w:cs="仿宋_GB2312"/>
          <w:kern w:val="0"/>
          <w:sz w:val="32"/>
          <w:szCs w:val="32"/>
        </w:rPr>
        <w:t>2,078.52</w:t>
      </w:r>
      <w:r>
        <w:rPr>
          <w:rFonts w:ascii="仿宋_GB2312" w:eastAsia="仿宋_GB2312" w:cs="仿宋_GB2312" w:hint="eastAsia"/>
          <w:kern w:val="0"/>
          <w:sz w:val="32"/>
          <w:szCs w:val="32"/>
        </w:rPr>
        <w:t>元，区市政市容管理中心预算安排</w:t>
      </w:r>
      <w:r>
        <w:rPr>
          <w:rFonts w:ascii="仿宋_GB2312" w:eastAsia="仿宋_GB2312" w:cs="仿宋_GB2312"/>
          <w:kern w:val="0"/>
          <w:sz w:val="32"/>
          <w:szCs w:val="32"/>
        </w:rPr>
        <w:t>2,766.36</w:t>
      </w:r>
      <w:r>
        <w:rPr>
          <w:rFonts w:ascii="仿宋_GB2312" w:eastAsia="仿宋_GB2312" w:cs="仿宋_GB2312" w:hint="eastAsia"/>
          <w:kern w:val="0"/>
          <w:sz w:val="32"/>
          <w:szCs w:val="32"/>
        </w:rPr>
        <w:t>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、公务用车购置及运行维护费</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年预算未安排。</w:t>
      </w:r>
    </w:p>
    <w:p w:rsidR="00A9335F" w:rsidRDefault="00946CDC">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五、其他情况说明</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（一）机构运行经费说明</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年本部门（含下属单位）履行一般行政事业管理职能、维持机关运行，用于一般公共预算安排的行政运行经费，合计</w:t>
      </w:r>
      <w:r>
        <w:rPr>
          <w:rFonts w:ascii="仿宋_GB2312" w:eastAsia="仿宋_GB2312" w:cs="仿宋_GB2312" w:hint="eastAsia"/>
          <w:kern w:val="0"/>
          <w:sz w:val="32"/>
          <w:szCs w:val="32"/>
        </w:rPr>
        <w:t>4</w:t>
      </w:r>
      <w:r>
        <w:rPr>
          <w:rFonts w:ascii="仿宋_GB2312" w:eastAsia="仿宋_GB2312" w:cs="仿宋_GB2312"/>
          <w:kern w:val="0"/>
          <w:sz w:val="32"/>
          <w:szCs w:val="32"/>
        </w:rPr>
        <w:t>,</w:t>
      </w:r>
      <w:r>
        <w:rPr>
          <w:rFonts w:ascii="仿宋_GB2312" w:eastAsia="仿宋_GB2312" w:cs="仿宋_GB2312" w:hint="eastAsia"/>
          <w:kern w:val="0"/>
          <w:sz w:val="32"/>
          <w:szCs w:val="32"/>
        </w:rPr>
        <w:t>230</w:t>
      </w:r>
      <w:r>
        <w:rPr>
          <w:rFonts w:ascii="仿宋_GB2312" w:eastAsia="仿宋_GB2312" w:cs="仿宋_GB2312"/>
          <w:kern w:val="0"/>
          <w:sz w:val="32"/>
          <w:szCs w:val="32"/>
        </w:rPr>
        <w:t>,</w:t>
      </w:r>
      <w:r>
        <w:rPr>
          <w:rFonts w:ascii="仿宋_GB2312" w:eastAsia="仿宋_GB2312" w:cs="仿宋_GB2312" w:hint="eastAsia"/>
          <w:kern w:val="0"/>
          <w:sz w:val="32"/>
          <w:szCs w:val="32"/>
        </w:rPr>
        <w:t>547</w:t>
      </w:r>
      <w:r>
        <w:rPr>
          <w:rFonts w:ascii="仿宋_GB2312" w:eastAsia="仿宋_GB2312" w:cs="仿宋_GB2312"/>
          <w:kern w:val="0"/>
          <w:sz w:val="32"/>
          <w:szCs w:val="32"/>
        </w:rPr>
        <w:t>.</w:t>
      </w:r>
      <w:r>
        <w:rPr>
          <w:rFonts w:ascii="仿宋_GB2312" w:eastAsia="仿宋_GB2312" w:cs="仿宋_GB2312" w:hint="eastAsia"/>
          <w:kern w:val="0"/>
          <w:sz w:val="32"/>
          <w:szCs w:val="32"/>
        </w:rPr>
        <w:t>79</w:t>
      </w:r>
      <w:r>
        <w:rPr>
          <w:rFonts w:ascii="仿宋_GB2312" w:eastAsia="仿宋_GB2312" w:cs="仿宋_GB2312" w:hint="eastAsia"/>
          <w:kern w:val="0"/>
          <w:sz w:val="32"/>
          <w:szCs w:val="32"/>
        </w:rPr>
        <w:t>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（二）政府采购预算说明</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年涉及政府采购项目</w:t>
      </w:r>
      <w:r>
        <w:rPr>
          <w:rFonts w:ascii="仿宋_GB2312" w:eastAsia="仿宋_GB2312" w:cs="仿宋_GB2312" w:hint="eastAsia"/>
          <w:kern w:val="0"/>
          <w:sz w:val="32"/>
          <w:szCs w:val="32"/>
        </w:rPr>
        <w:t>8</w:t>
      </w:r>
      <w:r>
        <w:rPr>
          <w:rFonts w:ascii="仿宋_GB2312" w:eastAsia="仿宋_GB2312" w:cs="仿宋_GB2312" w:hint="eastAsia"/>
          <w:kern w:val="0"/>
          <w:sz w:val="32"/>
          <w:szCs w:val="32"/>
        </w:rPr>
        <w:t>个，预算资</w:t>
      </w:r>
      <w:r>
        <w:rPr>
          <w:rFonts w:ascii="仿宋_GB2312" w:eastAsia="仿宋_GB2312" w:cs="仿宋_GB2312" w:hint="eastAsia"/>
          <w:kern w:val="0"/>
          <w:sz w:val="32"/>
          <w:szCs w:val="32"/>
        </w:rPr>
        <w:t>55</w:t>
      </w:r>
      <w:r>
        <w:rPr>
          <w:rFonts w:ascii="仿宋_GB2312" w:eastAsia="仿宋_GB2312" w:cs="仿宋_GB2312"/>
          <w:kern w:val="0"/>
          <w:sz w:val="32"/>
          <w:szCs w:val="32"/>
        </w:rPr>
        <w:t>,</w:t>
      </w:r>
      <w:r>
        <w:rPr>
          <w:rFonts w:ascii="仿宋_GB2312" w:eastAsia="仿宋_GB2312" w:cs="仿宋_GB2312" w:hint="eastAsia"/>
          <w:kern w:val="0"/>
          <w:sz w:val="32"/>
          <w:szCs w:val="32"/>
        </w:rPr>
        <w:t>140</w:t>
      </w:r>
      <w:r>
        <w:rPr>
          <w:rFonts w:ascii="仿宋_GB2312" w:eastAsia="仿宋_GB2312" w:cs="仿宋_GB2312"/>
          <w:kern w:val="0"/>
          <w:sz w:val="32"/>
          <w:szCs w:val="32"/>
        </w:rPr>
        <w:t>,</w:t>
      </w:r>
      <w:r>
        <w:rPr>
          <w:rFonts w:ascii="仿宋_GB2312" w:eastAsia="仿宋_GB2312" w:cs="仿宋_GB2312" w:hint="eastAsia"/>
          <w:kern w:val="0"/>
          <w:sz w:val="32"/>
          <w:szCs w:val="32"/>
        </w:rPr>
        <w:t>246</w:t>
      </w:r>
      <w:r>
        <w:rPr>
          <w:rFonts w:ascii="仿宋_GB2312" w:eastAsia="仿宋_GB2312" w:cs="仿宋_GB2312"/>
          <w:kern w:val="0"/>
          <w:sz w:val="32"/>
          <w:szCs w:val="32"/>
        </w:rPr>
        <w:t>.</w:t>
      </w:r>
      <w:r>
        <w:rPr>
          <w:rFonts w:ascii="仿宋_GB2312" w:eastAsia="仿宋_GB2312" w:cs="仿宋_GB2312" w:hint="eastAsia"/>
          <w:kern w:val="0"/>
          <w:sz w:val="32"/>
          <w:szCs w:val="32"/>
        </w:rPr>
        <w:t>26</w:t>
      </w:r>
      <w:r>
        <w:rPr>
          <w:rFonts w:ascii="仿宋_GB2312" w:eastAsia="仿宋_GB2312" w:cs="仿宋_GB2312" w:hint="eastAsia"/>
          <w:kern w:val="0"/>
          <w:sz w:val="32"/>
          <w:szCs w:val="32"/>
        </w:rPr>
        <w:t>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（三）政府购买服务预算说明</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年涉及政府购买服务项目</w:t>
      </w:r>
      <w:r>
        <w:rPr>
          <w:rFonts w:ascii="仿宋_GB2312" w:eastAsia="仿宋_GB2312" w:cs="仿宋_GB2312" w:hint="eastAsia"/>
          <w:kern w:val="0"/>
          <w:sz w:val="32"/>
          <w:szCs w:val="32"/>
        </w:rPr>
        <w:t>14</w:t>
      </w:r>
      <w:r>
        <w:rPr>
          <w:rFonts w:ascii="仿宋_GB2312" w:eastAsia="仿宋_GB2312" w:cs="仿宋_GB2312" w:hint="eastAsia"/>
          <w:kern w:val="0"/>
          <w:sz w:val="32"/>
          <w:szCs w:val="32"/>
        </w:rPr>
        <w:t>个，预算资金</w:t>
      </w:r>
      <w:r>
        <w:rPr>
          <w:rFonts w:ascii="仿宋_GB2312" w:eastAsia="仿宋_GB2312" w:cs="仿宋_GB2312" w:hint="eastAsia"/>
          <w:kern w:val="0"/>
          <w:sz w:val="32"/>
          <w:szCs w:val="32"/>
        </w:rPr>
        <w:t>37</w:t>
      </w:r>
      <w:r>
        <w:rPr>
          <w:rFonts w:ascii="仿宋_GB2312" w:eastAsia="仿宋_GB2312" w:cs="仿宋_GB2312"/>
          <w:kern w:val="0"/>
          <w:sz w:val="32"/>
          <w:szCs w:val="32"/>
        </w:rPr>
        <w:t>,</w:t>
      </w:r>
      <w:r>
        <w:rPr>
          <w:rFonts w:ascii="仿宋_GB2312" w:eastAsia="仿宋_GB2312" w:cs="仿宋_GB2312" w:hint="eastAsia"/>
          <w:kern w:val="0"/>
          <w:sz w:val="32"/>
          <w:szCs w:val="32"/>
        </w:rPr>
        <w:t>496</w:t>
      </w:r>
      <w:r>
        <w:rPr>
          <w:rFonts w:ascii="仿宋_GB2312" w:eastAsia="仿宋_GB2312" w:cs="仿宋_GB2312"/>
          <w:kern w:val="0"/>
          <w:sz w:val="32"/>
          <w:szCs w:val="32"/>
        </w:rPr>
        <w:t>,</w:t>
      </w:r>
      <w:r>
        <w:rPr>
          <w:rFonts w:ascii="仿宋_GB2312" w:eastAsia="仿宋_GB2312" w:cs="仿宋_GB2312" w:hint="eastAsia"/>
          <w:kern w:val="0"/>
          <w:sz w:val="32"/>
          <w:szCs w:val="32"/>
        </w:rPr>
        <w:t>500</w:t>
      </w:r>
      <w:r>
        <w:rPr>
          <w:rFonts w:ascii="仿宋_GB2312" w:eastAsia="仿宋_GB2312" w:cs="仿宋_GB2312"/>
          <w:kern w:val="0"/>
          <w:sz w:val="32"/>
          <w:szCs w:val="32"/>
        </w:rPr>
        <w:t>.</w:t>
      </w:r>
      <w:r>
        <w:rPr>
          <w:rFonts w:ascii="仿宋_GB2312" w:eastAsia="仿宋_GB2312" w:cs="仿宋_GB2312" w:hint="eastAsia"/>
          <w:kern w:val="0"/>
          <w:sz w:val="32"/>
          <w:szCs w:val="32"/>
        </w:rPr>
        <w:t>00</w:t>
      </w:r>
      <w:r>
        <w:rPr>
          <w:rFonts w:ascii="仿宋_GB2312" w:eastAsia="仿宋_GB2312" w:cs="仿宋_GB2312" w:hint="eastAsia"/>
          <w:kern w:val="0"/>
          <w:sz w:val="32"/>
          <w:szCs w:val="32"/>
        </w:rPr>
        <w:t>元。</w:t>
      </w:r>
    </w:p>
    <w:p w:rsidR="00A9335F" w:rsidRDefault="00946CD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（四）绩效目标情况及绩效评价结果说明</w:t>
      </w:r>
    </w:p>
    <w:p w:rsidR="00A9335F" w:rsidRDefault="00946CDC">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2022</w:t>
      </w:r>
      <w:r>
        <w:rPr>
          <w:rFonts w:ascii="仿宋" w:eastAsia="仿宋" w:hAnsi="仿宋" w:cs="宋体" w:hint="eastAsia"/>
          <w:kern w:val="0"/>
          <w:sz w:val="32"/>
          <w:szCs w:val="32"/>
        </w:rPr>
        <w:t>年填报绩效目标的预算项目</w:t>
      </w:r>
      <w:r>
        <w:rPr>
          <w:rFonts w:ascii="仿宋" w:eastAsia="仿宋" w:hAnsi="仿宋" w:cs="宋体" w:hint="eastAsia"/>
          <w:kern w:val="0"/>
          <w:sz w:val="32"/>
          <w:szCs w:val="32"/>
        </w:rPr>
        <w:t>81</w:t>
      </w:r>
      <w:r>
        <w:rPr>
          <w:rFonts w:ascii="仿宋" w:eastAsia="仿宋" w:hAnsi="仿宋" w:cs="宋体" w:hint="eastAsia"/>
          <w:kern w:val="0"/>
          <w:sz w:val="32"/>
          <w:szCs w:val="32"/>
        </w:rPr>
        <w:t>项（详见表十三）。</w:t>
      </w:r>
    </w:p>
    <w:p w:rsidR="00A9335F" w:rsidRDefault="00946CDC">
      <w:pPr>
        <w:ind w:firstLineChars="200" w:firstLine="640"/>
        <w:rPr>
          <w:rFonts w:ascii="仿宋" w:eastAsia="仿宋" w:hAnsi="仿宋"/>
          <w:sz w:val="32"/>
          <w:szCs w:val="32"/>
        </w:rPr>
      </w:pPr>
      <w:r>
        <w:rPr>
          <w:rFonts w:ascii="仿宋" w:eastAsia="仿宋" w:hAnsi="仿宋" w:hint="eastAsia"/>
          <w:sz w:val="32"/>
          <w:szCs w:val="32"/>
        </w:rPr>
        <w:lastRenderedPageBreak/>
        <w:t>2021</w:t>
      </w:r>
      <w:r>
        <w:rPr>
          <w:rFonts w:ascii="仿宋" w:eastAsia="仿宋" w:hAnsi="仿宋" w:hint="eastAsia"/>
          <w:sz w:val="32"/>
          <w:szCs w:val="32"/>
        </w:rPr>
        <w:t>年</w:t>
      </w:r>
      <w:r>
        <w:rPr>
          <w:rFonts w:ascii="仿宋_GB2312" w:eastAsia="仿宋_GB2312" w:cs="仿宋_GB2312" w:hint="eastAsia"/>
          <w:kern w:val="0"/>
          <w:sz w:val="32"/>
          <w:szCs w:val="32"/>
        </w:rPr>
        <w:t>北京市西城区城市管理委员会</w:t>
      </w:r>
      <w:r>
        <w:rPr>
          <w:rFonts w:ascii="仿宋" w:eastAsia="仿宋" w:hAnsi="仿宋" w:hint="eastAsia"/>
          <w:sz w:val="32"/>
          <w:szCs w:val="32"/>
        </w:rPr>
        <w:t>开展</w:t>
      </w:r>
      <w:r>
        <w:rPr>
          <w:rFonts w:ascii="仿宋" w:eastAsia="仿宋" w:hAnsi="仿宋" w:hint="eastAsia"/>
          <w:sz w:val="32"/>
          <w:szCs w:val="32"/>
        </w:rPr>
        <w:t>2020</w:t>
      </w:r>
      <w:r>
        <w:rPr>
          <w:rFonts w:ascii="仿宋" w:eastAsia="仿宋" w:hAnsi="仿宋" w:hint="eastAsia"/>
          <w:sz w:val="32"/>
          <w:szCs w:val="32"/>
        </w:rPr>
        <w:t>年部门预算整体支出绩效评价自评工作</w:t>
      </w:r>
      <w:r>
        <w:rPr>
          <w:rFonts w:ascii="仿宋" w:eastAsia="仿宋" w:hAnsi="仿宋" w:hint="eastAsia"/>
          <w:sz w:val="32"/>
          <w:szCs w:val="32"/>
        </w:rPr>
        <w:t>,</w:t>
      </w:r>
      <w:r>
        <w:rPr>
          <w:rFonts w:ascii="仿宋" w:eastAsia="仿宋" w:hAnsi="仿宋" w:hint="eastAsia"/>
          <w:sz w:val="32"/>
          <w:szCs w:val="32"/>
        </w:rPr>
        <w:t>评价得分为</w:t>
      </w:r>
      <w:r>
        <w:rPr>
          <w:rFonts w:ascii="仿宋" w:eastAsia="仿宋" w:hAnsi="仿宋" w:hint="eastAsia"/>
          <w:sz w:val="32"/>
          <w:szCs w:val="32"/>
        </w:rPr>
        <w:t>85.41</w:t>
      </w:r>
      <w:r>
        <w:rPr>
          <w:rFonts w:ascii="仿宋" w:eastAsia="仿宋" w:hAnsi="仿宋" w:hint="eastAsia"/>
          <w:sz w:val="32"/>
          <w:szCs w:val="32"/>
        </w:rPr>
        <w:t>分，绩效评价等级为良好。</w:t>
      </w:r>
    </w:p>
    <w:p w:rsidR="00A9335F" w:rsidRDefault="00946CDC">
      <w:pPr>
        <w:autoSpaceDE w:val="0"/>
        <w:autoSpaceDN w:val="0"/>
        <w:adjustRightInd w:val="0"/>
        <w:ind w:firstLineChars="100" w:firstLine="320"/>
        <w:rPr>
          <w:rFonts w:ascii="仿宋_GB2312" w:eastAsia="仿宋_GB2312" w:cs="仿宋_GB2312"/>
          <w:kern w:val="0"/>
          <w:sz w:val="32"/>
          <w:szCs w:val="32"/>
        </w:rPr>
      </w:pPr>
      <w:r>
        <w:rPr>
          <w:rFonts w:ascii="仿宋_GB2312" w:eastAsia="仿宋_GB2312" w:cs="仿宋_GB2312" w:hint="eastAsia"/>
          <w:kern w:val="0"/>
          <w:sz w:val="32"/>
          <w:szCs w:val="32"/>
        </w:rPr>
        <w:t>（五）国有资本经营预算财政拨款情况说明</w:t>
      </w:r>
    </w:p>
    <w:p w:rsidR="00A9335F" w:rsidRDefault="00946CDC">
      <w:pPr>
        <w:autoSpaceDE w:val="0"/>
        <w:autoSpaceDN w:val="0"/>
        <w:adjustRightInd w:val="0"/>
        <w:ind w:firstLineChars="100" w:firstLine="320"/>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w:t>
      </w:r>
      <w:proofErr w:type="gramStart"/>
      <w:r>
        <w:rPr>
          <w:rFonts w:ascii="仿宋_GB2312" w:eastAsia="仿宋_GB2312" w:cs="仿宋_GB2312" w:hint="eastAsia"/>
          <w:kern w:val="0"/>
          <w:sz w:val="32"/>
          <w:szCs w:val="32"/>
        </w:rPr>
        <w:t>我部门</w:t>
      </w:r>
      <w:proofErr w:type="gramEnd"/>
      <w:r>
        <w:rPr>
          <w:rFonts w:ascii="仿宋_GB2312" w:eastAsia="仿宋_GB2312" w:cs="仿宋_GB2312" w:hint="eastAsia"/>
          <w:kern w:val="0"/>
          <w:sz w:val="32"/>
          <w:szCs w:val="32"/>
        </w:rPr>
        <w:t>不涉及国有资本经营预算收支情况。</w:t>
      </w:r>
    </w:p>
    <w:p w:rsidR="00A9335F" w:rsidRDefault="00946CDC">
      <w:pPr>
        <w:autoSpaceDE w:val="0"/>
        <w:autoSpaceDN w:val="0"/>
        <w:adjustRightInd w:val="0"/>
        <w:ind w:firstLineChars="100" w:firstLine="320"/>
        <w:rPr>
          <w:rFonts w:ascii="仿宋_GB2312" w:eastAsia="仿宋_GB2312" w:cs="仿宋_GB2312"/>
          <w:kern w:val="0"/>
          <w:sz w:val="32"/>
          <w:szCs w:val="32"/>
        </w:rPr>
      </w:pPr>
      <w:r>
        <w:rPr>
          <w:rFonts w:ascii="仿宋_GB2312" w:eastAsia="仿宋_GB2312" w:cs="仿宋_GB2312" w:hint="eastAsia"/>
          <w:kern w:val="0"/>
          <w:sz w:val="32"/>
          <w:szCs w:val="32"/>
        </w:rPr>
        <w:t>（六）国有资产占用情况说明</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截止</w:t>
      </w:r>
      <w:r>
        <w:rPr>
          <w:rFonts w:ascii="仿宋_GB2312" w:eastAsia="仿宋_GB2312" w:cs="仿宋_GB2312"/>
          <w:kern w:val="0"/>
          <w:sz w:val="32"/>
          <w:szCs w:val="32"/>
        </w:rPr>
        <w:t>20</w:t>
      </w:r>
      <w:r>
        <w:rPr>
          <w:rFonts w:ascii="仿宋_GB2312" w:eastAsia="仿宋_GB2312" w:cs="仿宋_GB2312" w:hint="eastAsia"/>
          <w:kern w:val="0"/>
          <w:sz w:val="32"/>
          <w:szCs w:val="32"/>
        </w:rPr>
        <w:t>21</w:t>
      </w:r>
      <w:r>
        <w:rPr>
          <w:rFonts w:ascii="仿宋_GB2312" w:eastAsia="仿宋_GB2312" w:cs="仿宋_GB2312" w:hint="eastAsia"/>
          <w:kern w:val="0"/>
          <w:sz w:val="32"/>
          <w:szCs w:val="32"/>
        </w:rPr>
        <w:t>年底，本部门固定资产总额</w:t>
      </w:r>
      <w:r>
        <w:rPr>
          <w:rFonts w:ascii="仿宋_GB2312" w:eastAsia="仿宋_GB2312" w:cs="仿宋_GB2312" w:hint="eastAsia"/>
          <w:kern w:val="0"/>
          <w:sz w:val="32"/>
          <w:szCs w:val="32"/>
        </w:rPr>
        <w:t>4</w:t>
      </w:r>
      <w:r>
        <w:rPr>
          <w:rFonts w:ascii="仿宋_GB2312" w:eastAsia="仿宋_GB2312" w:cs="仿宋_GB2312"/>
          <w:kern w:val="0"/>
          <w:sz w:val="32"/>
          <w:szCs w:val="32"/>
        </w:rPr>
        <w:t>,</w:t>
      </w:r>
      <w:r>
        <w:rPr>
          <w:rFonts w:ascii="仿宋_GB2312" w:eastAsia="仿宋_GB2312" w:cs="仿宋_GB2312" w:hint="eastAsia"/>
          <w:kern w:val="0"/>
          <w:sz w:val="32"/>
          <w:szCs w:val="32"/>
        </w:rPr>
        <w:t>566</w:t>
      </w:r>
      <w:r>
        <w:rPr>
          <w:rFonts w:ascii="仿宋_GB2312" w:eastAsia="仿宋_GB2312" w:cs="仿宋_GB2312"/>
          <w:kern w:val="0"/>
          <w:sz w:val="32"/>
          <w:szCs w:val="32"/>
        </w:rPr>
        <w:t>.</w:t>
      </w:r>
      <w:r>
        <w:rPr>
          <w:rFonts w:ascii="仿宋_GB2312" w:eastAsia="仿宋_GB2312" w:cs="仿宋_GB2312" w:hint="eastAsia"/>
          <w:kern w:val="0"/>
          <w:sz w:val="32"/>
          <w:szCs w:val="32"/>
        </w:rPr>
        <w:t>19</w:t>
      </w:r>
      <w:r>
        <w:rPr>
          <w:rFonts w:ascii="仿宋_GB2312" w:eastAsia="仿宋_GB2312" w:cs="仿宋_GB2312" w:hint="eastAsia"/>
          <w:kern w:val="0"/>
          <w:sz w:val="32"/>
          <w:szCs w:val="32"/>
        </w:rPr>
        <w:t>万元，其中：车辆</w:t>
      </w:r>
      <w:r>
        <w:rPr>
          <w:rFonts w:ascii="仿宋_GB2312" w:eastAsia="仿宋_GB2312" w:cs="仿宋_GB2312"/>
          <w:kern w:val="0"/>
          <w:sz w:val="32"/>
          <w:szCs w:val="32"/>
        </w:rPr>
        <w:t>0</w:t>
      </w:r>
      <w:r>
        <w:rPr>
          <w:rFonts w:ascii="仿宋_GB2312" w:eastAsia="仿宋_GB2312" w:cs="仿宋_GB2312" w:hint="eastAsia"/>
          <w:kern w:val="0"/>
          <w:sz w:val="32"/>
          <w:szCs w:val="32"/>
        </w:rPr>
        <w:t>台，</w:t>
      </w:r>
      <w:r>
        <w:rPr>
          <w:rFonts w:ascii="仿宋_GB2312" w:eastAsia="仿宋_GB2312" w:cs="仿宋_GB2312"/>
          <w:kern w:val="0"/>
          <w:sz w:val="32"/>
          <w:szCs w:val="32"/>
        </w:rPr>
        <w:t>0</w:t>
      </w:r>
      <w:r>
        <w:rPr>
          <w:rFonts w:ascii="仿宋_GB2312" w:eastAsia="仿宋_GB2312" w:cs="仿宋_GB2312" w:hint="eastAsia"/>
          <w:kern w:val="0"/>
          <w:sz w:val="32"/>
          <w:szCs w:val="32"/>
        </w:rPr>
        <w:t>万元；单位价值</w:t>
      </w:r>
      <w:r>
        <w:rPr>
          <w:rFonts w:ascii="仿宋_GB2312" w:eastAsia="仿宋_GB2312" w:cs="仿宋_GB2312"/>
          <w:kern w:val="0"/>
          <w:sz w:val="32"/>
          <w:szCs w:val="32"/>
        </w:rPr>
        <w:t>50</w:t>
      </w:r>
      <w:r>
        <w:rPr>
          <w:rFonts w:ascii="仿宋_GB2312" w:eastAsia="仿宋_GB2312" w:cs="仿宋_GB2312" w:hint="eastAsia"/>
          <w:kern w:val="0"/>
          <w:sz w:val="32"/>
          <w:szCs w:val="32"/>
        </w:rPr>
        <w:t>万元以上的通用设备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w:t>
      </w:r>
      <w:r>
        <w:rPr>
          <w:rFonts w:ascii="仿宋_GB2312" w:eastAsia="仿宋_GB2312" w:cs="仿宋_GB2312"/>
          <w:kern w:val="0"/>
          <w:sz w:val="32"/>
          <w:szCs w:val="32"/>
        </w:rPr>
        <w:t>0</w:t>
      </w:r>
      <w:r>
        <w:rPr>
          <w:rFonts w:ascii="仿宋_GB2312" w:eastAsia="仿宋_GB2312" w:cs="仿宋_GB2312" w:hint="eastAsia"/>
          <w:kern w:val="0"/>
          <w:sz w:val="32"/>
          <w:szCs w:val="32"/>
        </w:rPr>
        <w:t>万元，单位价值</w:t>
      </w:r>
      <w:r>
        <w:rPr>
          <w:rFonts w:ascii="仿宋_GB2312" w:eastAsia="仿宋_GB2312" w:cs="仿宋_GB2312"/>
          <w:kern w:val="0"/>
          <w:sz w:val="32"/>
          <w:szCs w:val="32"/>
        </w:rPr>
        <w:t>100</w:t>
      </w:r>
      <w:r>
        <w:rPr>
          <w:rFonts w:ascii="仿宋_GB2312" w:eastAsia="仿宋_GB2312" w:cs="仿宋_GB2312" w:hint="eastAsia"/>
          <w:kern w:val="0"/>
          <w:sz w:val="32"/>
          <w:szCs w:val="32"/>
        </w:rPr>
        <w:t>万元以上的专用设备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w:t>
      </w:r>
      <w:r>
        <w:rPr>
          <w:rFonts w:ascii="仿宋_GB2312" w:eastAsia="仿宋_GB2312" w:cs="仿宋_GB2312"/>
          <w:kern w:val="0"/>
          <w:sz w:val="32"/>
          <w:szCs w:val="32"/>
        </w:rPr>
        <w:t>0</w:t>
      </w:r>
      <w:r>
        <w:rPr>
          <w:rFonts w:ascii="仿宋_GB2312" w:eastAsia="仿宋_GB2312" w:cs="仿宋_GB2312" w:hint="eastAsia"/>
          <w:kern w:val="0"/>
          <w:sz w:val="32"/>
          <w:szCs w:val="32"/>
        </w:rPr>
        <w:t>万元。</w:t>
      </w:r>
    </w:p>
    <w:p w:rsidR="00A9335F" w:rsidRDefault="00946CDC">
      <w:pPr>
        <w:autoSpaceDE w:val="0"/>
        <w:autoSpaceDN w:val="0"/>
        <w:adjustRightInd w:val="0"/>
        <w:ind w:firstLineChars="150" w:firstLine="480"/>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1</w:t>
      </w:r>
      <w:r>
        <w:rPr>
          <w:rFonts w:ascii="仿宋_GB2312" w:eastAsia="仿宋_GB2312" w:cs="仿宋_GB2312" w:hint="eastAsia"/>
          <w:kern w:val="0"/>
          <w:sz w:val="32"/>
          <w:szCs w:val="32"/>
        </w:rPr>
        <w:t>年部门预算：安排购置车辆</w:t>
      </w:r>
      <w:r>
        <w:rPr>
          <w:rFonts w:ascii="仿宋_GB2312" w:eastAsia="仿宋_GB2312" w:cs="仿宋_GB2312"/>
          <w:kern w:val="0"/>
          <w:sz w:val="32"/>
          <w:szCs w:val="32"/>
        </w:rPr>
        <w:t>0</w:t>
      </w:r>
      <w:r>
        <w:rPr>
          <w:rFonts w:ascii="仿宋_GB2312" w:eastAsia="仿宋_GB2312" w:cs="仿宋_GB2312" w:hint="eastAsia"/>
          <w:kern w:val="0"/>
          <w:sz w:val="32"/>
          <w:szCs w:val="32"/>
        </w:rPr>
        <w:t>台，</w:t>
      </w:r>
      <w:r>
        <w:rPr>
          <w:rFonts w:ascii="仿宋_GB2312" w:eastAsia="仿宋_GB2312" w:cs="仿宋_GB2312"/>
          <w:kern w:val="0"/>
          <w:sz w:val="32"/>
          <w:szCs w:val="32"/>
        </w:rPr>
        <w:t>0</w:t>
      </w:r>
      <w:r>
        <w:rPr>
          <w:rFonts w:ascii="仿宋_GB2312" w:eastAsia="仿宋_GB2312" w:cs="仿宋_GB2312" w:hint="eastAsia"/>
          <w:kern w:val="0"/>
          <w:sz w:val="32"/>
          <w:szCs w:val="32"/>
        </w:rPr>
        <w:t>万元；安排购置单位价值</w:t>
      </w:r>
      <w:r>
        <w:rPr>
          <w:rFonts w:ascii="仿宋_GB2312" w:eastAsia="仿宋_GB2312" w:cs="仿宋_GB2312"/>
          <w:kern w:val="0"/>
          <w:sz w:val="32"/>
          <w:szCs w:val="32"/>
        </w:rPr>
        <w:t>50</w:t>
      </w:r>
      <w:r>
        <w:rPr>
          <w:rFonts w:ascii="仿宋_GB2312" w:eastAsia="仿宋_GB2312" w:cs="仿宋_GB2312" w:hint="eastAsia"/>
          <w:kern w:val="0"/>
          <w:sz w:val="32"/>
          <w:szCs w:val="32"/>
        </w:rPr>
        <w:t>万元以上的通用设备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w:t>
      </w:r>
      <w:r>
        <w:rPr>
          <w:rFonts w:ascii="仿宋_GB2312" w:eastAsia="仿宋_GB2312" w:cs="仿宋_GB2312"/>
          <w:kern w:val="0"/>
          <w:sz w:val="32"/>
          <w:szCs w:val="32"/>
        </w:rPr>
        <w:t>0</w:t>
      </w:r>
      <w:r>
        <w:rPr>
          <w:rFonts w:ascii="仿宋_GB2312" w:eastAsia="仿宋_GB2312" w:cs="仿宋_GB2312" w:hint="eastAsia"/>
          <w:kern w:val="0"/>
          <w:sz w:val="32"/>
          <w:szCs w:val="32"/>
        </w:rPr>
        <w:t>万元，安排购置单位价值</w:t>
      </w:r>
      <w:r>
        <w:rPr>
          <w:rFonts w:ascii="仿宋_GB2312" w:eastAsia="仿宋_GB2312" w:cs="仿宋_GB2312"/>
          <w:kern w:val="0"/>
          <w:sz w:val="32"/>
          <w:szCs w:val="32"/>
        </w:rPr>
        <w:t>100</w:t>
      </w:r>
      <w:r>
        <w:rPr>
          <w:rFonts w:ascii="仿宋_GB2312" w:eastAsia="仿宋_GB2312" w:cs="仿宋_GB2312" w:hint="eastAsia"/>
          <w:kern w:val="0"/>
          <w:sz w:val="32"/>
          <w:szCs w:val="32"/>
        </w:rPr>
        <w:t>万元以上的专用设备</w:t>
      </w:r>
      <w:r>
        <w:rPr>
          <w:rFonts w:ascii="仿宋_GB2312" w:eastAsia="仿宋_GB2312" w:cs="仿宋_GB2312"/>
          <w:kern w:val="0"/>
          <w:sz w:val="32"/>
          <w:szCs w:val="32"/>
        </w:rPr>
        <w:t>0</w:t>
      </w:r>
      <w:r>
        <w:rPr>
          <w:rFonts w:ascii="仿宋_GB2312" w:eastAsia="仿宋_GB2312" w:cs="仿宋_GB2312" w:hint="eastAsia"/>
          <w:kern w:val="0"/>
          <w:sz w:val="32"/>
          <w:szCs w:val="32"/>
        </w:rPr>
        <w:t>台（套）、</w:t>
      </w:r>
      <w:r>
        <w:rPr>
          <w:rFonts w:ascii="仿宋_GB2312" w:eastAsia="仿宋_GB2312" w:cs="仿宋_GB2312"/>
          <w:kern w:val="0"/>
          <w:sz w:val="32"/>
          <w:szCs w:val="32"/>
        </w:rPr>
        <w:t>0</w:t>
      </w:r>
      <w:r>
        <w:rPr>
          <w:rFonts w:ascii="仿宋_GB2312" w:eastAsia="仿宋_GB2312" w:cs="仿宋_GB2312" w:hint="eastAsia"/>
          <w:kern w:val="0"/>
          <w:sz w:val="32"/>
          <w:szCs w:val="32"/>
        </w:rPr>
        <w:t>万元。</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六、名称解释</w:t>
      </w:r>
    </w:p>
    <w:p w:rsidR="00A9335F" w:rsidRDefault="00946CDC">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w:t>
      </w:r>
    </w:p>
    <w:p w:rsidR="00A9335F" w:rsidRDefault="00946CDC">
      <w:pPr>
        <w:autoSpaceDE w:val="0"/>
        <w:autoSpaceDN w:val="0"/>
        <w:adjustRightInd w:val="0"/>
        <w:rPr>
          <w:rFonts w:ascii="仿宋_GB2312" w:eastAsia="仿宋_GB2312" w:cs="仿宋_GB2312"/>
          <w:kern w:val="0"/>
          <w:sz w:val="32"/>
          <w:szCs w:val="32"/>
        </w:rPr>
      </w:pPr>
      <w:r>
        <w:rPr>
          <w:rFonts w:ascii="仿宋_GB2312" w:eastAsia="仿宋_GB2312" w:cs="仿宋_GB2312" w:hint="eastAsia"/>
          <w:kern w:val="0"/>
          <w:sz w:val="32"/>
          <w:szCs w:val="32"/>
        </w:rPr>
        <w:t>用房取暖费、办公用房物业管理费、公务用车运行维护以及其他费用。</w:t>
      </w:r>
    </w:p>
    <w:p w:rsidR="00A9335F" w:rsidRDefault="00A9335F">
      <w:pPr>
        <w:autoSpaceDE w:val="0"/>
        <w:autoSpaceDN w:val="0"/>
        <w:adjustRightInd w:val="0"/>
        <w:jc w:val="left"/>
        <w:rPr>
          <w:rFonts w:ascii="仿宋_GB2312" w:eastAsia="仿宋_GB2312" w:cs="仿宋_GB2312"/>
          <w:kern w:val="0"/>
          <w:sz w:val="32"/>
          <w:szCs w:val="32"/>
        </w:rPr>
      </w:pPr>
    </w:p>
    <w:p w:rsidR="00A9335F" w:rsidRDefault="00946CDC">
      <w:pPr>
        <w:ind w:firstLineChars="1700" w:firstLine="5440"/>
        <w:rPr>
          <w:rFonts w:ascii="仿宋_GB2312" w:eastAsia="仿宋_GB2312" w:cs="仿宋_GB2312"/>
          <w:kern w:val="0"/>
          <w:sz w:val="32"/>
          <w:szCs w:val="32"/>
        </w:rPr>
      </w:pPr>
      <w:r>
        <w:rPr>
          <w:rFonts w:ascii="仿宋_GB2312" w:eastAsia="仿宋_GB2312" w:cs="仿宋_GB2312"/>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w:t>
      </w:r>
      <w:r>
        <w:rPr>
          <w:rFonts w:ascii="仿宋_GB2312" w:eastAsia="仿宋_GB2312" w:cs="仿宋_GB2312" w:hint="eastAsia"/>
          <w:kern w:val="0"/>
          <w:sz w:val="32"/>
          <w:szCs w:val="32"/>
        </w:rPr>
        <w:t>1</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1</w:t>
      </w:r>
      <w:r w:rsidR="00961948">
        <w:rPr>
          <w:rFonts w:ascii="仿宋_GB2312" w:eastAsia="仿宋_GB2312" w:cs="仿宋_GB2312" w:hint="eastAsia"/>
          <w:kern w:val="0"/>
          <w:sz w:val="32"/>
          <w:szCs w:val="32"/>
        </w:rPr>
        <w:t>7</w:t>
      </w:r>
      <w:bookmarkStart w:id="4" w:name="_GoBack"/>
      <w:bookmarkEnd w:id="4"/>
      <w:r>
        <w:rPr>
          <w:rFonts w:ascii="仿宋_GB2312" w:eastAsia="仿宋_GB2312" w:cs="仿宋_GB2312" w:hint="eastAsia"/>
          <w:kern w:val="0"/>
          <w:sz w:val="32"/>
          <w:szCs w:val="32"/>
        </w:rPr>
        <w:t>日</w:t>
      </w:r>
    </w:p>
    <w:sectPr w:rsidR="00A93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04"/>
    <w:rsid w:val="00000502"/>
    <w:rsid w:val="000059B3"/>
    <w:rsid w:val="000078E3"/>
    <w:rsid w:val="00014298"/>
    <w:rsid w:val="0001573F"/>
    <w:rsid w:val="00020CB3"/>
    <w:rsid w:val="0002336E"/>
    <w:rsid w:val="00033600"/>
    <w:rsid w:val="000347AC"/>
    <w:rsid w:val="0004666E"/>
    <w:rsid w:val="00054EC5"/>
    <w:rsid w:val="00083FE1"/>
    <w:rsid w:val="000903C0"/>
    <w:rsid w:val="000B4DC2"/>
    <w:rsid w:val="000C00D8"/>
    <w:rsid w:val="000C52FF"/>
    <w:rsid w:val="000D2D2A"/>
    <w:rsid w:val="00104B14"/>
    <w:rsid w:val="0011404A"/>
    <w:rsid w:val="00117674"/>
    <w:rsid w:val="00120022"/>
    <w:rsid w:val="00125699"/>
    <w:rsid w:val="001524CC"/>
    <w:rsid w:val="001706A8"/>
    <w:rsid w:val="0017709D"/>
    <w:rsid w:val="00185093"/>
    <w:rsid w:val="00190FC7"/>
    <w:rsid w:val="001B258B"/>
    <w:rsid w:val="001B6072"/>
    <w:rsid w:val="001C03AD"/>
    <w:rsid w:val="001C1965"/>
    <w:rsid w:val="001E61B7"/>
    <w:rsid w:val="001E7F12"/>
    <w:rsid w:val="00204E04"/>
    <w:rsid w:val="00206F43"/>
    <w:rsid w:val="00216715"/>
    <w:rsid w:val="00227E03"/>
    <w:rsid w:val="00232988"/>
    <w:rsid w:val="00246BB3"/>
    <w:rsid w:val="0029733B"/>
    <w:rsid w:val="002A0D49"/>
    <w:rsid w:val="002A175A"/>
    <w:rsid w:val="002B7295"/>
    <w:rsid w:val="002B7886"/>
    <w:rsid w:val="002C3A3C"/>
    <w:rsid w:val="002D1150"/>
    <w:rsid w:val="002D5452"/>
    <w:rsid w:val="002E03BF"/>
    <w:rsid w:val="002E2477"/>
    <w:rsid w:val="002E733E"/>
    <w:rsid w:val="0030098D"/>
    <w:rsid w:val="00301638"/>
    <w:rsid w:val="0031088B"/>
    <w:rsid w:val="00321E43"/>
    <w:rsid w:val="00323252"/>
    <w:rsid w:val="00344121"/>
    <w:rsid w:val="00366094"/>
    <w:rsid w:val="00366AEB"/>
    <w:rsid w:val="003B0029"/>
    <w:rsid w:val="003B669D"/>
    <w:rsid w:val="003C7DCE"/>
    <w:rsid w:val="003E48DB"/>
    <w:rsid w:val="004027E5"/>
    <w:rsid w:val="004229A3"/>
    <w:rsid w:val="00441F74"/>
    <w:rsid w:val="00451E49"/>
    <w:rsid w:val="00463E4B"/>
    <w:rsid w:val="00476CDD"/>
    <w:rsid w:val="004877AC"/>
    <w:rsid w:val="0049475C"/>
    <w:rsid w:val="004A1160"/>
    <w:rsid w:val="004B0D13"/>
    <w:rsid w:val="004C4ED1"/>
    <w:rsid w:val="00501599"/>
    <w:rsid w:val="005058CB"/>
    <w:rsid w:val="00505CB9"/>
    <w:rsid w:val="005167DC"/>
    <w:rsid w:val="00530B97"/>
    <w:rsid w:val="00532ACB"/>
    <w:rsid w:val="00561C82"/>
    <w:rsid w:val="00573F73"/>
    <w:rsid w:val="00582FFC"/>
    <w:rsid w:val="0058632D"/>
    <w:rsid w:val="00592B92"/>
    <w:rsid w:val="00595FF2"/>
    <w:rsid w:val="005B098D"/>
    <w:rsid w:val="005B102D"/>
    <w:rsid w:val="005D2DB1"/>
    <w:rsid w:val="005D618E"/>
    <w:rsid w:val="005E0734"/>
    <w:rsid w:val="005F2400"/>
    <w:rsid w:val="005F7207"/>
    <w:rsid w:val="006021DC"/>
    <w:rsid w:val="0060426C"/>
    <w:rsid w:val="00616AE2"/>
    <w:rsid w:val="006173F1"/>
    <w:rsid w:val="0062048F"/>
    <w:rsid w:val="0064796C"/>
    <w:rsid w:val="006536FE"/>
    <w:rsid w:val="00653C92"/>
    <w:rsid w:val="0065408D"/>
    <w:rsid w:val="00662538"/>
    <w:rsid w:val="00663D84"/>
    <w:rsid w:val="00675D62"/>
    <w:rsid w:val="00680591"/>
    <w:rsid w:val="00691126"/>
    <w:rsid w:val="00695BB9"/>
    <w:rsid w:val="006B77C1"/>
    <w:rsid w:val="006B7E23"/>
    <w:rsid w:val="006C138E"/>
    <w:rsid w:val="006C4740"/>
    <w:rsid w:val="006D0BE4"/>
    <w:rsid w:val="006D37CD"/>
    <w:rsid w:val="006E0091"/>
    <w:rsid w:val="006E7843"/>
    <w:rsid w:val="006F0A91"/>
    <w:rsid w:val="006F71E5"/>
    <w:rsid w:val="00701B72"/>
    <w:rsid w:val="00702B2D"/>
    <w:rsid w:val="00707B81"/>
    <w:rsid w:val="0071335D"/>
    <w:rsid w:val="007133FC"/>
    <w:rsid w:val="00731F9E"/>
    <w:rsid w:val="0073279D"/>
    <w:rsid w:val="007359AF"/>
    <w:rsid w:val="007372A7"/>
    <w:rsid w:val="00751A13"/>
    <w:rsid w:val="00752437"/>
    <w:rsid w:val="00760073"/>
    <w:rsid w:val="00776DC3"/>
    <w:rsid w:val="00790954"/>
    <w:rsid w:val="00797C15"/>
    <w:rsid w:val="007A59BB"/>
    <w:rsid w:val="007A6E2A"/>
    <w:rsid w:val="007B1AFE"/>
    <w:rsid w:val="007B3CEB"/>
    <w:rsid w:val="007B7595"/>
    <w:rsid w:val="007C1248"/>
    <w:rsid w:val="007C78B8"/>
    <w:rsid w:val="007E0518"/>
    <w:rsid w:val="007E2A3E"/>
    <w:rsid w:val="008105FC"/>
    <w:rsid w:val="00812D07"/>
    <w:rsid w:val="0081367A"/>
    <w:rsid w:val="00825F1A"/>
    <w:rsid w:val="00826C5D"/>
    <w:rsid w:val="00832635"/>
    <w:rsid w:val="008464C0"/>
    <w:rsid w:val="00866529"/>
    <w:rsid w:val="00881FFD"/>
    <w:rsid w:val="008840E9"/>
    <w:rsid w:val="008850BF"/>
    <w:rsid w:val="00887B91"/>
    <w:rsid w:val="00897FFE"/>
    <w:rsid w:val="008A262F"/>
    <w:rsid w:val="008B1820"/>
    <w:rsid w:val="008C1AA2"/>
    <w:rsid w:val="008D0783"/>
    <w:rsid w:val="008D198F"/>
    <w:rsid w:val="008D704F"/>
    <w:rsid w:val="008E6D1D"/>
    <w:rsid w:val="008E7590"/>
    <w:rsid w:val="00942046"/>
    <w:rsid w:val="00946CDC"/>
    <w:rsid w:val="00961948"/>
    <w:rsid w:val="009669CF"/>
    <w:rsid w:val="009A44D7"/>
    <w:rsid w:val="009B128B"/>
    <w:rsid w:val="009B60F5"/>
    <w:rsid w:val="009C007F"/>
    <w:rsid w:val="009D1C22"/>
    <w:rsid w:val="009D31B7"/>
    <w:rsid w:val="009D4D75"/>
    <w:rsid w:val="009D5DED"/>
    <w:rsid w:val="00A03232"/>
    <w:rsid w:val="00A13AF7"/>
    <w:rsid w:val="00A13F0B"/>
    <w:rsid w:val="00A31035"/>
    <w:rsid w:val="00A31407"/>
    <w:rsid w:val="00A35EA0"/>
    <w:rsid w:val="00A402DF"/>
    <w:rsid w:val="00A56F67"/>
    <w:rsid w:val="00A81876"/>
    <w:rsid w:val="00A9335F"/>
    <w:rsid w:val="00A94D65"/>
    <w:rsid w:val="00A95152"/>
    <w:rsid w:val="00A95487"/>
    <w:rsid w:val="00AA4623"/>
    <w:rsid w:val="00AA7797"/>
    <w:rsid w:val="00AB15F8"/>
    <w:rsid w:val="00AC6D55"/>
    <w:rsid w:val="00AC7C3C"/>
    <w:rsid w:val="00AF5202"/>
    <w:rsid w:val="00B03745"/>
    <w:rsid w:val="00B21E16"/>
    <w:rsid w:val="00B4408E"/>
    <w:rsid w:val="00B717B4"/>
    <w:rsid w:val="00B91725"/>
    <w:rsid w:val="00B956B6"/>
    <w:rsid w:val="00B97FEB"/>
    <w:rsid w:val="00BA4B93"/>
    <w:rsid w:val="00BA6358"/>
    <w:rsid w:val="00BC10AF"/>
    <w:rsid w:val="00BC39B8"/>
    <w:rsid w:val="00BC3EA6"/>
    <w:rsid w:val="00BC79A0"/>
    <w:rsid w:val="00BF10F8"/>
    <w:rsid w:val="00C05BE8"/>
    <w:rsid w:val="00C20CA7"/>
    <w:rsid w:val="00C20D9F"/>
    <w:rsid w:val="00C23A95"/>
    <w:rsid w:val="00C46A33"/>
    <w:rsid w:val="00C61460"/>
    <w:rsid w:val="00C646CE"/>
    <w:rsid w:val="00C67A83"/>
    <w:rsid w:val="00C729EC"/>
    <w:rsid w:val="00CA4F6A"/>
    <w:rsid w:val="00CB2A85"/>
    <w:rsid w:val="00CB3617"/>
    <w:rsid w:val="00CC0C86"/>
    <w:rsid w:val="00CC36AB"/>
    <w:rsid w:val="00CD3B63"/>
    <w:rsid w:val="00CE2D09"/>
    <w:rsid w:val="00CF6A9D"/>
    <w:rsid w:val="00D17389"/>
    <w:rsid w:val="00D21D3F"/>
    <w:rsid w:val="00D22816"/>
    <w:rsid w:val="00D357D9"/>
    <w:rsid w:val="00D43749"/>
    <w:rsid w:val="00D60414"/>
    <w:rsid w:val="00D67D8C"/>
    <w:rsid w:val="00D72D82"/>
    <w:rsid w:val="00D74577"/>
    <w:rsid w:val="00D77FE5"/>
    <w:rsid w:val="00D81A57"/>
    <w:rsid w:val="00D83B58"/>
    <w:rsid w:val="00D901F3"/>
    <w:rsid w:val="00D92045"/>
    <w:rsid w:val="00DA14F0"/>
    <w:rsid w:val="00DA1E0B"/>
    <w:rsid w:val="00DB07F7"/>
    <w:rsid w:val="00DB193A"/>
    <w:rsid w:val="00DB5B6B"/>
    <w:rsid w:val="00DC12D7"/>
    <w:rsid w:val="00DC2990"/>
    <w:rsid w:val="00DC783A"/>
    <w:rsid w:val="00DD3238"/>
    <w:rsid w:val="00DD6F21"/>
    <w:rsid w:val="00DE2602"/>
    <w:rsid w:val="00DE342D"/>
    <w:rsid w:val="00DE4732"/>
    <w:rsid w:val="00E333CB"/>
    <w:rsid w:val="00E343B4"/>
    <w:rsid w:val="00E35367"/>
    <w:rsid w:val="00E51D8D"/>
    <w:rsid w:val="00E674B4"/>
    <w:rsid w:val="00E93E1A"/>
    <w:rsid w:val="00EA085E"/>
    <w:rsid w:val="00EA3EDD"/>
    <w:rsid w:val="00EB7291"/>
    <w:rsid w:val="00EC20AC"/>
    <w:rsid w:val="00EC68D6"/>
    <w:rsid w:val="00ED1F13"/>
    <w:rsid w:val="00ED31EC"/>
    <w:rsid w:val="00ED7DEB"/>
    <w:rsid w:val="00EF46D4"/>
    <w:rsid w:val="00EF5581"/>
    <w:rsid w:val="00F00523"/>
    <w:rsid w:val="00F02307"/>
    <w:rsid w:val="00F152A0"/>
    <w:rsid w:val="00F26E5F"/>
    <w:rsid w:val="00F3684C"/>
    <w:rsid w:val="00F468B1"/>
    <w:rsid w:val="00F531D5"/>
    <w:rsid w:val="00F70AC1"/>
    <w:rsid w:val="00F7232F"/>
    <w:rsid w:val="00F9266C"/>
    <w:rsid w:val="00F94A06"/>
    <w:rsid w:val="00F95FF4"/>
    <w:rsid w:val="00F96A91"/>
    <w:rsid w:val="00FB7578"/>
    <w:rsid w:val="00FC15E5"/>
    <w:rsid w:val="00FC1D95"/>
    <w:rsid w:val="00FC2636"/>
    <w:rsid w:val="00FD3056"/>
    <w:rsid w:val="00FE3685"/>
    <w:rsid w:val="00FE42A1"/>
    <w:rsid w:val="00FF5AFD"/>
    <w:rsid w:val="59953A67"/>
    <w:rsid w:val="718E3C07"/>
    <w:rsid w:val="7817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line="360" w:lineRule="auto"/>
      <w:jc w:val="center"/>
      <w:outlineLvl w:val="0"/>
    </w:pPr>
    <w:rPr>
      <w:rFonts w:ascii="Times New Roman" w:eastAsia="宋体" w:hAnsi="Times New Roman"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font0">
    <w:name w:val="font0"/>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pPr>
      <w:widowControl/>
      <w:spacing w:before="100" w:beforeAutospacing="1" w:after="100" w:afterAutospacing="1"/>
      <w:jc w:val="left"/>
    </w:pPr>
    <w:rPr>
      <w:rFonts w:ascii="宋体" w:eastAsia="宋体" w:hAnsi="宋体" w:cs="宋体"/>
      <w:b/>
      <w:bCs/>
      <w:color w:val="000000"/>
      <w:kern w:val="0"/>
      <w:sz w:val="12"/>
      <w:szCs w:val="12"/>
    </w:rPr>
  </w:style>
  <w:style w:type="paragraph" w:customStyle="1" w:styleId="font2">
    <w:name w:val="font2"/>
    <w:basedOn w:val="a"/>
    <w:qFormat/>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3">
    <w:name w:val="font3"/>
    <w:basedOn w:val="a"/>
    <w:qFormat/>
    <w:pPr>
      <w:widowControl/>
      <w:spacing w:before="100" w:beforeAutospacing="1" w:after="100" w:afterAutospacing="1"/>
      <w:jc w:val="left"/>
    </w:pPr>
    <w:rPr>
      <w:rFonts w:ascii="宋体" w:eastAsia="宋体" w:hAnsi="宋体" w:cs="宋体"/>
      <w:b/>
      <w:bCs/>
      <w:color w:val="000000"/>
      <w:kern w:val="0"/>
      <w:sz w:val="12"/>
      <w:szCs w:val="12"/>
    </w:rPr>
  </w:style>
  <w:style w:type="paragraph" w:customStyle="1" w:styleId="font4">
    <w:name w:val="font4"/>
    <w:basedOn w:val="a"/>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5">
    <w:name w:val="font5"/>
    <w:basedOn w:val="a"/>
    <w:pPr>
      <w:widowControl/>
      <w:spacing w:before="100" w:beforeAutospacing="1" w:after="100" w:afterAutospacing="1"/>
      <w:jc w:val="left"/>
    </w:pPr>
    <w:rPr>
      <w:rFonts w:ascii="Arial" w:eastAsia="宋体" w:hAnsi="Arial" w:cs="Arial"/>
      <w:color w:val="000000"/>
      <w:kern w:val="0"/>
      <w:sz w:val="20"/>
      <w:szCs w:val="20"/>
    </w:rPr>
  </w:style>
  <w:style w:type="paragraph" w:customStyle="1" w:styleId="et4">
    <w:name w:val="et4"/>
    <w:basedOn w:val="a"/>
    <w:qFormat/>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t5">
    <w:name w:val="et5"/>
    <w:basedOn w:val="a"/>
    <w:pPr>
      <w:widowControl/>
      <w:spacing w:before="100" w:beforeAutospacing="1" w:after="100" w:afterAutospacing="1"/>
      <w:jc w:val="right"/>
    </w:pPr>
    <w:rPr>
      <w:rFonts w:ascii="宋体" w:eastAsia="宋体" w:hAnsi="宋体" w:cs="宋体"/>
      <w:kern w:val="0"/>
      <w:sz w:val="24"/>
      <w:szCs w:val="24"/>
    </w:rPr>
  </w:style>
  <w:style w:type="paragraph" w:customStyle="1" w:styleId="et6">
    <w:name w:val="et6"/>
    <w:basedOn w:val="a"/>
    <w:qFormat/>
    <w:pPr>
      <w:widowControl/>
      <w:spacing w:before="100" w:beforeAutospacing="1" w:after="100" w:afterAutospacing="1"/>
      <w:jc w:val="left"/>
    </w:pPr>
    <w:rPr>
      <w:rFonts w:ascii="宋体" w:eastAsia="宋体" w:hAnsi="宋体" w:cs="宋体"/>
      <w:b/>
      <w:bCs/>
      <w:kern w:val="0"/>
      <w:sz w:val="12"/>
      <w:szCs w:val="12"/>
    </w:rPr>
  </w:style>
  <w:style w:type="paragraph" w:customStyle="1" w:styleId="et7">
    <w:name w:val="et7"/>
    <w:basedOn w:val="a"/>
    <w:qFormat/>
    <w:pPr>
      <w:widowControl/>
      <w:shd w:val="clear" w:color="auto" w:fill="FFFFFF"/>
      <w:spacing w:before="100" w:beforeAutospacing="1" w:after="100" w:afterAutospacing="1"/>
      <w:jc w:val="left"/>
    </w:pPr>
    <w:rPr>
      <w:rFonts w:ascii="宋体" w:eastAsia="宋体" w:hAnsi="宋体" w:cs="宋体"/>
      <w:kern w:val="0"/>
      <w:sz w:val="12"/>
      <w:szCs w:val="12"/>
    </w:rPr>
  </w:style>
  <w:style w:type="paragraph" w:customStyle="1" w:styleId="et8">
    <w:name w:val="et8"/>
    <w:basedOn w:val="a"/>
    <w:pPr>
      <w:widowControl/>
      <w:spacing w:before="100" w:beforeAutospacing="1" w:after="100" w:afterAutospacing="1"/>
      <w:jc w:val="left"/>
    </w:pPr>
    <w:rPr>
      <w:rFonts w:ascii="宋体" w:eastAsia="宋体" w:hAnsi="宋体" w:cs="宋体"/>
      <w:kern w:val="0"/>
      <w:sz w:val="12"/>
      <w:szCs w:val="12"/>
    </w:rPr>
  </w:style>
  <w:style w:type="paragraph" w:customStyle="1" w:styleId="et9">
    <w:name w:val="et9"/>
    <w:basedOn w:val="a"/>
    <w:pPr>
      <w:widowControl/>
      <w:spacing w:before="100" w:beforeAutospacing="1" w:after="100" w:afterAutospacing="1"/>
      <w:jc w:val="right"/>
    </w:pPr>
    <w:rPr>
      <w:rFonts w:ascii="宋体" w:eastAsia="宋体" w:hAnsi="宋体" w:cs="宋体"/>
      <w:kern w:val="0"/>
      <w:sz w:val="12"/>
      <w:szCs w:val="12"/>
    </w:rPr>
  </w:style>
  <w:style w:type="paragraph" w:customStyle="1" w:styleId="et10">
    <w:name w:val="et10"/>
    <w:basedOn w:val="a"/>
    <w:pPr>
      <w:widowControl/>
      <w:spacing w:before="100" w:beforeAutospacing="1" w:after="100" w:afterAutospacing="1"/>
      <w:jc w:val="center"/>
    </w:pPr>
    <w:rPr>
      <w:rFonts w:ascii="宋体" w:eastAsia="宋体" w:hAnsi="宋体" w:cs="宋体"/>
      <w:b/>
      <w:bCs/>
      <w:kern w:val="0"/>
      <w:sz w:val="12"/>
      <w:szCs w:val="12"/>
    </w:rPr>
  </w:style>
  <w:style w:type="paragraph" w:customStyle="1" w:styleId="et11">
    <w:name w:val="et11"/>
    <w:basedOn w:val="a"/>
    <w:pPr>
      <w:widowControl/>
      <w:spacing w:before="100" w:beforeAutospacing="1" w:after="100" w:afterAutospacing="1"/>
      <w:jc w:val="center"/>
    </w:pPr>
    <w:rPr>
      <w:rFonts w:ascii="宋体" w:eastAsia="宋体" w:hAnsi="宋体" w:cs="宋体"/>
      <w:kern w:val="0"/>
      <w:sz w:val="12"/>
      <w:szCs w:val="12"/>
    </w:rPr>
  </w:style>
  <w:style w:type="paragraph" w:customStyle="1" w:styleId="et12">
    <w:name w:val="et12"/>
    <w:basedOn w:val="a"/>
    <w:pPr>
      <w:widowControl/>
      <w:shd w:val="clear" w:color="auto" w:fill="FFFFFF"/>
      <w:spacing w:before="100" w:beforeAutospacing="1" w:after="100" w:afterAutospacing="1"/>
      <w:jc w:val="center"/>
    </w:pPr>
    <w:rPr>
      <w:rFonts w:ascii="宋体" w:eastAsia="宋体" w:hAnsi="宋体" w:cs="宋体"/>
      <w:kern w:val="0"/>
      <w:sz w:val="12"/>
      <w:szCs w:val="12"/>
    </w:rPr>
  </w:style>
  <w:style w:type="paragraph" w:customStyle="1" w:styleId="et15">
    <w:name w:val="et1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et16">
    <w:name w:val="et16"/>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et17">
    <w:name w:val="et1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et18">
    <w:name w:val="et18"/>
    <w:basedOn w:val="a"/>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eastAsia="宋体" w:hAnsi="宋体" w:cs="宋体"/>
      <w:color w:val="000000"/>
      <w:kern w:val="0"/>
      <w:sz w:val="12"/>
      <w:szCs w:val="12"/>
    </w:rPr>
  </w:style>
  <w:style w:type="paragraph" w:customStyle="1" w:styleId="et19">
    <w:name w:val="et19"/>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0">
    <w:name w:val="et2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1">
    <w:name w:val="et2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12"/>
      <w:szCs w:val="12"/>
    </w:rPr>
  </w:style>
  <w:style w:type="paragraph" w:customStyle="1" w:styleId="et22">
    <w:name w:val="et22"/>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et24">
    <w:name w:val="et24"/>
    <w:basedOn w:val="a"/>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eastAsia="宋体" w:hAnsi="宋体" w:cs="宋体"/>
      <w:color w:val="000000"/>
      <w:kern w:val="0"/>
      <w:sz w:val="12"/>
      <w:szCs w:val="12"/>
    </w:rPr>
  </w:style>
  <w:style w:type="paragraph" w:customStyle="1" w:styleId="et25">
    <w:name w:val="et25"/>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6">
    <w:name w:val="et26"/>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8">
    <w:name w:val="et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12"/>
      <w:szCs w:val="12"/>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12"/>
      <w:szCs w:val="12"/>
    </w:rPr>
  </w:style>
  <w:style w:type="paragraph" w:customStyle="1" w:styleId="et30">
    <w:name w:val="et30"/>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s="宋体"/>
      <w:color w:val="000000"/>
      <w:kern w:val="0"/>
      <w:sz w:val="12"/>
      <w:szCs w:val="12"/>
    </w:rPr>
  </w:style>
  <w:style w:type="character" w:customStyle="1" w:styleId="1Char">
    <w:name w:val="标题 1 Char"/>
    <w:basedOn w:val="a0"/>
    <w:link w:val="1"/>
    <w:uiPriority w:val="9"/>
    <w:rPr>
      <w:rFonts w:ascii="Times New Roman" w:eastAsia="宋体" w:hAnsi="Times New Roman" w:cs="Times New Roman"/>
      <w:b/>
      <w:bCs/>
      <w:kern w:val="44"/>
      <w:sz w:val="36"/>
      <w:szCs w:val="44"/>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line="360" w:lineRule="auto"/>
      <w:jc w:val="center"/>
      <w:outlineLvl w:val="0"/>
    </w:pPr>
    <w:rPr>
      <w:rFonts w:ascii="Times New Roman" w:eastAsia="宋体" w:hAnsi="Times New Roman"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font0">
    <w:name w:val="font0"/>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pPr>
      <w:widowControl/>
      <w:spacing w:before="100" w:beforeAutospacing="1" w:after="100" w:afterAutospacing="1"/>
      <w:jc w:val="left"/>
    </w:pPr>
    <w:rPr>
      <w:rFonts w:ascii="宋体" w:eastAsia="宋体" w:hAnsi="宋体" w:cs="宋体"/>
      <w:b/>
      <w:bCs/>
      <w:color w:val="000000"/>
      <w:kern w:val="0"/>
      <w:sz w:val="12"/>
      <w:szCs w:val="12"/>
    </w:rPr>
  </w:style>
  <w:style w:type="paragraph" w:customStyle="1" w:styleId="font2">
    <w:name w:val="font2"/>
    <w:basedOn w:val="a"/>
    <w:qFormat/>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3">
    <w:name w:val="font3"/>
    <w:basedOn w:val="a"/>
    <w:qFormat/>
    <w:pPr>
      <w:widowControl/>
      <w:spacing w:before="100" w:beforeAutospacing="1" w:after="100" w:afterAutospacing="1"/>
      <w:jc w:val="left"/>
    </w:pPr>
    <w:rPr>
      <w:rFonts w:ascii="宋体" w:eastAsia="宋体" w:hAnsi="宋体" w:cs="宋体"/>
      <w:b/>
      <w:bCs/>
      <w:color w:val="000000"/>
      <w:kern w:val="0"/>
      <w:sz w:val="12"/>
      <w:szCs w:val="12"/>
    </w:rPr>
  </w:style>
  <w:style w:type="paragraph" w:customStyle="1" w:styleId="font4">
    <w:name w:val="font4"/>
    <w:basedOn w:val="a"/>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5">
    <w:name w:val="font5"/>
    <w:basedOn w:val="a"/>
    <w:pPr>
      <w:widowControl/>
      <w:spacing w:before="100" w:beforeAutospacing="1" w:after="100" w:afterAutospacing="1"/>
      <w:jc w:val="left"/>
    </w:pPr>
    <w:rPr>
      <w:rFonts w:ascii="Arial" w:eastAsia="宋体" w:hAnsi="Arial" w:cs="Arial"/>
      <w:color w:val="000000"/>
      <w:kern w:val="0"/>
      <w:sz w:val="20"/>
      <w:szCs w:val="20"/>
    </w:rPr>
  </w:style>
  <w:style w:type="paragraph" w:customStyle="1" w:styleId="et4">
    <w:name w:val="et4"/>
    <w:basedOn w:val="a"/>
    <w:qFormat/>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t5">
    <w:name w:val="et5"/>
    <w:basedOn w:val="a"/>
    <w:pPr>
      <w:widowControl/>
      <w:spacing w:before="100" w:beforeAutospacing="1" w:after="100" w:afterAutospacing="1"/>
      <w:jc w:val="right"/>
    </w:pPr>
    <w:rPr>
      <w:rFonts w:ascii="宋体" w:eastAsia="宋体" w:hAnsi="宋体" w:cs="宋体"/>
      <w:kern w:val="0"/>
      <w:sz w:val="24"/>
      <w:szCs w:val="24"/>
    </w:rPr>
  </w:style>
  <w:style w:type="paragraph" w:customStyle="1" w:styleId="et6">
    <w:name w:val="et6"/>
    <w:basedOn w:val="a"/>
    <w:qFormat/>
    <w:pPr>
      <w:widowControl/>
      <w:spacing w:before="100" w:beforeAutospacing="1" w:after="100" w:afterAutospacing="1"/>
      <w:jc w:val="left"/>
    </w:pPr>
    <w:rPr>
      <w:rFonts w:ascii="宋体" w:eastAsia="宋体" w:hAnsi="宋体" w:cs="宋体"/>
      <w:b/>
      <w:bCs/>
      <w:kern w:val="0"/>
      <w:sz w:val="12"/>
      <w:szCs w:val="12"/>
    </w:rPr>
  </w:style>
  <w:style w:type="paragraph" w:customStyle="1" w:styleId="et7">
    <w:name w:val="et7"/>
    <w:basedOn w:val="a"/>
    <w:qFormat/>
    <w:pPr>
      <w:widowControl/>
      <w:shd w:val="clear" w:color="auto" w:fill="FFFFFF"/>
      <w:spacing w:before="100" w:beforeAutospacing="1" w:after="100" w:afterAutospacing="1"/>
      <w:jc w:val="left"/>
    </w:pPr>
    <w:rPr>
      <w:rFonts w:ascii="宋体" w:eastAsia="宋体" w:hAnsi="宋体" w:cs="宋体"/>
      <w:kern w:val="0"/>
      <w:sz w:val="12"/>
      <w:szCs w:val="12"/>
    </w:rPr>
  </w:style>
  <w:style w:type="paragraph" w:customStyle="1" w:styleId="et8">
    <w:name w:val="et8"/>
    <w:basedOn w:val="a"/>
    <w:pPr>
      <w:widowControl/>
      <w:spacing w:before="100" w:beforeAutospacing="1" w:after="100" w:afterAutospacing="1"/>
      <w:jc w:val="left"/>
    </w:pPr>
    <w:rPr>
      <w:rFonts w:ascii="宋体" w:eastAsia="宋体" w:hAnsi="宋体" w:cs="宋体"/>
      <w:kern w:val="0"/>
      <w:sz w:val="12"/>
      <w:szCs w:val="12"/>
    </w:rPr>
  </w:style>
  <w:style w:type="paragraph" w:customStyle="1" w:styleId="et9">
    <w:name w:val="et9"/>
    <w:basedOn w:val="a"/>
    <w:pPr>
      <w:widowControl/>
      <w:spacing w:before="100" w:beforeAutospacing="1" w:after="100" w:afterAutospacing="1"/>
      <w:jc w:val="right"/>
    </w:pPr>
    <w:rPr>
      <w:rFonts w:ascii="宋体" w:eastAsia="宋体" w:hAnsi="宋体" w:cs="宋体"/>
      <w:kern w:val="0"/>
      <w:sz w:val="12"/>
      <w:szCs w:val="12"/>
    </w:rPr>
  </w:style>
  <w:style w:type="paragraph" w:customStyle="1" w:styleId="et10">
    <w:name w:val="et10"/>
    <w:basedOn w:val="a"/>
    <w:pPr>
      <w:widowControl/>
      <w:spacing w:before="100" w:beforeAutospacing="1" w:after="100" w:afterAutospacing="1"/>
      <w:jc w:val="center"/>
    </w:pPr>
    <w:rPr>
      <w:rFonts w:ascii="宋体" w:eastAsia="宋体" w:hAnsi="宋体" w:cs="宋体"/>
      <w:b/>
      <w:bCs/>
      <w:kern w:val="0"/>
      <w:sz w:val="12"/>
      <w:szCs w:val="12"/>
    </w:rPr>
  </w:style>
  <w:style w:type="paragraph" w:customStyle="1" w:styleId="et11">
    <w:name w:val="et11"/>
    <w:basedOn w:val="a"/>
    <w:pPr>
      <w:widowControl/>
      <w:spacing w:before="100" w:beforeAutospacing="1" w:after="100" w:afterAutospacing="1"/>
      <w:jc w:val="center"/>
    </w:pPr>
    <w:rPr>
      <w:rFonts w:ascii="宋体" w:eastAsia="宋体" w:hAnsi="宋体" w:cs="宋体"/>
      <w:kern w:val="0"/>
      <w:sz w:val="12"/>
      <w:szCs w:val="12"/>
    </w:rPr>
  </w:style>
  <w:style w:type="paragraph" w:customStyle="1" w:styleId="et12">
    <w:name w:val="et12"/>
    <w:basedOn w:val="a"/>
    <w:pPr>
      <w:widowControl/>
      <w:shd w:val="clear" w:color="auto" w:fill="FFFFFF"/>
      <w:spacing w:before="100" w:beforeAutospacing="1" w:after="100" w:afterAutospacing="1"/>
      <w:jc w:val="center"/>
    </w:pPr>
    <w:rPr>
      <w:rFonts w:ascii="宋体" w:eastAsia="宋体" w:hAnsi="宋体" w:cs="宋体"/>
      <w:kern w:val="0"/>
      <w:sz w:val="12"/>
      <w:szCs w:val="12"/>
    </w:rPr>
  </w:style>
  <w:style w:type="paragraph" w:customStyle="1" w:styleId="et15">
    <w:name w:val="et1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12"/>
      <w:szCs w:val="12"/>
    </w:rPr>
  </w:style>
  <w:style w:type="paragraph" w:customStyle="1" w:styleId="et16">
    <w:name w:val="et16"/>
    <w:basedOn w:val="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s="宋体"/>
      <w:b/>
      <w:bCs/>
      <w:color w:val="000000"/>
      <w:kern w:val="0"/>
      <w:sz w:val="12"/>
      <w:szCs w:val="12"/>
    </w:rPr>
  </w:style>
  <w:style w:type="paragraph" w:customStyle="1" w:styleId="et17">
    <w:name w:val="et1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et18">
    <w:name w:val="et18"/>
    <w:basedOn w:val="a"/>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eastAsia="宋体" w:hAnsi="宋体" w:cs="宋体"/>
      <w:color w:val="000000"/>
      <w:kern w:val="0"/>
      <w:sz w:val="12"/>
      <w:szCs w:val="12"/>
    </w:rPr>
  </w:style>
  <w:style w:type="paragraph" w:customStyle="1" w:styleId="et19">
    <w:name w:val="et19"/>
    <w:basedOn w:val="a"/>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0">
    <w:name w:val="et2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1">
    <w:name w:val="et2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12"/>
      <w:szCs w:val="12"/>
    </w:rPr>
  </w:style>
  <w:style w:type="paragraph" w:customStyle="1" w:styleId="et22">
    <w:name w:val="et22"/>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2"/>
      <w:szCs w:val="12"/>
    </w:rPr>
  </w:style>
  <w:style w:type="paragraph" w:customStyle="1" w:styleId="et24">
    <w:name w:val="et24"/>
    <w:basedOn w:val="a"/>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pPr>
    <w:rPr>
      <w:rFonts w:ascii="宋体" w:eastAsia="宋体" w:hAnsi="宋体" w:cs="宋体"/>
      <w:color w:val="000000"/>
      <w:kern w:val="0"/>
      <w:sz w:val="12"/>
      <w:szCs w:val="12"/>
    </w:rPr>
  </w:style>
  <w:style w:type="paragraph" w:customStyle="1" w:styleId="et25">
    <w:name w:val="et25"/>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6">
    <w:name w:val="et26"/>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12"/>
      <w:szCs w:val="12"/>
    </w:rPr>
  </w:style>
  <w:style w:type="paragraph" w:customStyle="1" w:styleId="et28">
    <w:name w:val="et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12"/>
      <w:szCs w:val="12"/>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color w:val="000000"/>
      <w:kern w:val="0"/>
      <w:sz w:val="12"/>
      <w:szCs w:val="12"/>
    </w:rPr>
  </w:style>
  <w:style w:type="paragraph" w:customStyle="1" w:styleId="et30">
    <w:name w:val="et30"/>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s="宋体"/>
      <w:color w:val="000000"/>
      <w:kern w:val="0"/>
      <w:sz w:val="12"/>
      <w:szCs w:val="12"/>
    </w:rPr>
  </w:style>
  <w:style w:type="character" w:customStyle="1" w:styleId="1Char">
    <w:name w:val="标题 1 Char"/>
    <w:basedOn w:val="a0"/>
    <w:link w:val="1"/>
    <w:uiPriority w:val="9"/>
    <w:rPr>
      <w:rFonts w:ascii="Times New Roman" w:eastAsia="宋体" w:hAnsi="Times New Roman" w:cs="Times New Roman"/>
      <w:b/>
      <w:bCs/>
      <w:kern w:val="44"/>
      <w:sz w:val="36"/>
      <w:szCs w:val="4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939D0-5741-4984-B9DB-35E12077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szsrw2017</dc:creator>
  <cp:lastModifiedBy>宋子健</cp:lastModifiedBy>
  <cp:revision>104</cp:revision>
  <dcterms:created xsi:type="dcterms:W3CDTF">2021-01-28T03:26:00Z</dcterms:created>
  <dcterms:modified xsi:type="dcterms:W3CDTF">2022-01-17T06:53:00Z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C34E260AC56143458054D654F91B2BC0</vt:lpwstr>
  </property>
</Properties>
</file>