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BDCE" w14:textId="77777777" w:rsidR="00292BE3" w:rsidRDefault="00292BE3" w:rsidP="00292BE3">
      <w:pPr>
        <w:spacing w:line="560" w:lineRule="exact"/>
        <w:rPr>
          <w:rFonts w:ascii="方正小标宋简体" w:eastAsia="方正小标宋简体" w:hAnsi="黑体" w:hint="eastAsia"/>
          <w:sz w:val="44"/>
          <w:szCs w:val="44"/>
        </w:rPr>
      </w:pPr>
      <w:r>
        <w:rPr>
          <w:rFonts w:ascii="黑体" w:eastAsia="黑体" w:hAnsi="黑体" w:cs="黑体" w:hint="eastAsia"/>
          <w:sz w:val="32"/>
          <w:szCs w:val="32"/>
        </w:rPr>
        <w:t>附件2</w:t>
      </w:r>
    </w:p>
    <w:p w14:paraId="3ABF6B6B" w14:textId="77777777" w:rsidR="00292BE3" w:rsidRDefault="00292BE3" w:rsidP="00292BE3">
      <w:pPr>
        <w:widowControl/>
        <w:spacing w:afterLines="100" w:after="312" w:line="660" w:lineRule="exact"/>
        <w:jc w:val="center"/>
        <w:rPr>
          <w:rFonts w:ascii="方正小标宋简体" w:eastAsia="方正小标宋简体" w:hAnsi="黑体" w:cs="方正小标宋简体" w:hint="eastAsia"/>
          <w:sz w:val="44"/>
          <w:szCs w:val="44"/>
        </w:rPr>
      </w:pPr>
      <w:r>
        <w:rPr>
          <w:rFonts w:ascii="方正小标宋简体" w:eastAsia="方正小标宋简体" w:hAnsi="黑体" w:cs="方正小标宋简体" w:hint="eastAsia"/>
          <w:sz w:val="44"/>
          <w:szCs w:val="44"/>
        </w:rPr>
        <w:t>北京市西城区</w:t>
      </w:r>
      <w:r>
        <w:rPr>
          <w:rFonts w:ascii="方正小标宋简体" w:eastAsia="方正小标宋简体" w:hint="eastAsia"/>
          <w:sz w:val="44"/>
          <w:szCs w:val="44"/>
        </w:rPr>
        <w:t>水污染防治</w:t>
      </w:r>
      <w:r>
        <w:rPr>
          <w:rFonts w:ascii="方正小标宋简体" w:eastAsia="方正小标宋简体" w:hAnsi="黑体" w:cs="方正小标宋简体" w:hint="eastAsia"/>
          <w:sz w:val="44"/>
          <w:szCs w:val="44"/>
        </w:rPr>
        <w:t>2021年行动计划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14"/>
        <w:gridCol w:w="22"/>
        <w:gridCol w:w="5814"/>
        <w:gridCol w:w="850"/>
        <w:gridCol w:w="3988"/>
        <w:gridCol w:w="2396"/>
      </w:tblGrid>
      <w:tr w:rsidR="00292BE3" w14:paraId="16A70A32" w14:textId="77777777" w:rsidTr="00122084">
        <w:trPr>
          <w:tblHeader/>
          <w:jc w:val="center"/>
        </w:trPr>
        <w:tc>
          <w:tcPr>
            <w:tcW w:w="548" w:type="dxa"/>
            <w:tcBorders>
              <w:top w:val="single" w:sz="4" w:space="0" w:color="auto"/>
              <w:left w:val="single" w:sz="4" w:space="0" w:color="auto"/>
              <w:bottom w:val="single" w:sz="4" w:space="0" w:color="auto"/>
              <w:right w:val="single" w:sz="4" w:space="0" w:color="auto"/>
            </w:tcBorders>
            <w:vAlign w:val="center"/>
          </w:tcPr>
          <w:p w14:paraId="5C88AAB5" w14:textId="77777777" w:rsidR="00292BE3" w:rsidRDefault="00292BE3" w:rsidP="00122084">
            <w:pPr>
              <w:spacing w:line="400" w:lineRule="exact"/>
              <w:jc w:val="center"/>
              <w:rPr>
                <w:rFonts w:eastAsia="黑体"/>
                <w:sz w:val="28"/>
                <w:szCs w:val="28"/>
              </w:rPr>
            </w:pPr>
            <w:r>
              <w:rPr>
                <w:rFonts w:eastAsia="黑体" w:hint="eastAsia"/>
                <w:sz w:val="28"/>
                <w:szCs w:val="28"/>
              </w:rPr>
              <w:t>序号</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0209BC7F" w14:textId="77777777" w:rsidR="00292BE3" w:rsidRDefault="00292BE3" w:rsidP="00122084">
            <w:pPr>
              <w:spacing w:line="400" w:lineRule="exact"/>
              <w:jc w:val="center"/>
              <w:rPr>
                <w:rFonts w:eastAsia="黑体"/>
                <w:sz w:val="28"/>
                <w:szCs w:val="28"/>
              </w:rPr>
            </w:pPr>
            <w:r>
              <w:rPr>
                <w:rFonts w:eastAsia="黑体" w:hint="eastAsia"/>
                <w:sz w:val="28"/>
                <w:szCs w:val="28"/>
              </w:rPr>
              <w:t>重点任务</w:t>
            </w:r>
          </w:p>
        </w:tc>
        <w:tc>
          <w:tcPr>
            <w:tcW w:w="5814" w:type="dxa"/>
            <w:tcBorders>
              <w:top w:val="single" w:sz="4" w:space="0" w:color="auto"/>
              <w:left w:val="single" w:sz="4" w:space="0" w:color="auto"/>
              <w:bottom w:val="single" w:sz="4" w:space="0" w:color="auto"/>
              <w:right w:val="single" w:sz="4" w:space="0" w:color="auto"/>
            </w:tcBorders>
            <w:vAlign w:val="center"/>
          </w:tcPr>
          <w:p w14:paraId="4A910657" w14:textId="77777777" w:rsidR="00292BE3" w:rsidRDefault="00292BE3" w:rsidP="00122084">
            <w:pPr>
              <w:spacing w:line="400" w:lineRule="exact"/>
              <w:jc w:val="center"/>
              <w:rPr>
                <w:rFonts w:eastAsia="黑体"/>
                <w:sz w:val="28"/>
                <w:szCs w:val="28"/>
              </w:rPr>
            </w:pPr>
            <w:r>
              <w:rPr>
                <w:rFonts w:eastAsia="黑体" w:hint="eastAsia"/>
                <w:sz w:val="28"/>
                <w:szCs w:val="28"/>
              </w:rPr>
              <w:t>工作措施</w:t>
            </w:r>
          </w:p>
        </w:tc>
        <w:tc>
          <w:tcPr>
            <w:tcW w:w="850" w:type="dxa"/>
            <w:tcBorders>
              <w:top w:val="single" w:sz="4" w:space="0" w:color="auto"/>
              <w:left w:val="single" w:sz="4" w:space="0" w:color="auto"/>
              <w:bottom w:val="single" w:sz="4" w:space="0" w:color="auto"/>
              <w:right w:val="single" w:sz="4" w:space="0" w:color="auto"/>
            </w:tcBorders>
            <w:vAlign w:val="center"/>
          </w:tcPr>
          <w:p w14:paraId="38AD05E9" w14:textId="77777777" w:rsidR="00292BE3" w:rsidRDefault="00292BE3" w:rsidP="00122084">
            <w:pPr>
              <w:spacing w:line="400" w:lineRule="exact"/>
              <w:ind w:leftChars="-50" w:left="-150" w:rightChars="-50" w:right="-150"/>
              <w:jc w:val="center"/>
              <w:rPr>
                <w:rFonts w:eastAsia="黑体"/>
                <w:sz w:val="28"/>
                <w:szCs w:val="28"/>
              </w:rPr>
            </w:pPr>
            <w:r>
              <w:rPr>
                <w:rFonts w:eastAsia="黑体" w:hint="eastAsia"/>
                <w:sz w:val="28"/>
                <w:szCs w:val="28"/>
              </w:rPr>
              <w:t>完成</w:t>
            </w:r>
          </w:p>
          <w:p w14:paraId="60C87F01" w14:textId="77777777" w:rsidR="00292BE3" w:rsidRDefault="00292BE3" w:rsidP="00122084">
            <w:pPr>
              <w:spacing w:line="400" w:lineRule="exact"/>
              <w:ind w:leftChars="-50" w:left="-150" w:rightChars="-50" w:right="-150"/>
              <w:jc w:val="center"/>
              <w:rPr>
                <w:rFonts w:eastAsia="黑体"/>
                <w:sz w:val="28"/>
                <w:szCs w:val="28"/>
              </w:rPr>
            </w:pPr>
            <w:r>
              <w:rPr>
                <w:rFonts w:eastAsia="黑体" w:hint="eastAsia"/>
                <w:sz w:val="28"/>
                <w:szCs w:val="28"/>
              </w:rPr>
              <w:t>时限</w:t>
            </w:r>
          </w:p>
        </w:tc>
        <w:tc>
          <w:tcPr>
            <w:tcW w:w="3988" w:type="dxa"/>
            <w:tcBorders>
              <w:top w:val="single" w:sz="4" w:space="0" w:color="auto"/>
              <w:left w:val="single" w:sz="4" w:space="0" w:color="auto"/>
              <w:bottom w:val="single" w:sz="4" w:space="0" w:color="auto"/>
              <w:right w:val="single" w:sz="4" w:space="0" w:color="auto"/>
            </w:tcBorders>
            <w:vAlign w:val="center"/>
          </w:tcPr>
          <w:p w14:paraId="06BD2E85" w14:textId="77777777" w:rsidR="00292BE3" w:rsidRDefault="00292BE3" w:rsidP="00122084">
            <w:pPr>
              <w:spacing w:line="400" w:lineRule="exact"/>
              <w:jc w:val="center"/>
              <w:rPr>
                <w:rFonts w:eastAsia="黑体"/>
                <w:sz w:val="28"/>
                <w:szCs w:val="28"/>
              </w:rPr>
            </w:pPr>
            <w:r>
              <w:rPr>
                <w:rFonts w:eastAsia="黑体" w:hint="eastAsia"/>
                <w:sz w:val="28"/>
                <w:szCs w:val="28"/>
              </w:rPr>
              <w:t>主</w:t>
            </w:r>
            <w:proofErr w:type="gramStart"/>
            <w:r>
              <w:rPr>
                <w:rFonts w:eastAsia="黑体" w:hint="eastAsia"/>
                <w:sz w:val="28"/>
                <w:szCs w:val="28"/>
              </w:rPr>
              <w:t>责单位</w:t>
            </w:r>
            <w:proofErr w:type="gramEnd"/>
          </w:p>
        </w:tc>
        <w:tc>
          <w:tcPr>
            <w:tcW w:w="2396" w:type="dxa"/>
            <w:tcBorders>
              <w:top w:val="single" w:sz="4" w:space="0" w:color="auto"/>
              <w:left w:val="single" w:sz="4" w:space="0" w:color="auto"/>
              <w:bottom w:val="single" w:sz="4" w:space="0" w:color="auto"/>
              <w:right w:val="single" w:sz="4" w:space="0" w:color="auto"/>
            </w:tcBorders>
            <w:vAlign w:val="center"/>
          </w:tcPr>
          <w:p w14:paraId="22AE6009" w14:textId="77777777" w:rsidR="00292BE3" w:rsidRDefault="00292BE3" w:rsidP="00122084">
            <w:pPr>
              <w:spacing w:line="400" w:lineRule="exact"/>
              <w:jc w:val="center"/>
              <w:rPr>
                <w:rFonts w:eastAsia="黑体"/>
                <w:sz w:val="28"/>
                <w:szCs w:val="28"/>
              </w:rPr>
            </w:pPr>
            <w:r>
              <w:rPr>
                <w:rFonts w:eastAsia="黑体" w:hint="eastAsia"/>
                <w:sz w:val="28"/>
                <w:szCs w:val="28"/>
              </w:rPr>
              <w:t>协办单位</w:t>
            </w:r>
          </w:p>
        </w:tc>
      </w:tr>
      <w:tr w:rsidR="00292BE3" w14:paraId="034700E0" w14:textId="77777777" w:rsidTr="00122084">
        <w:trPr>
          <w:trHeight w:val="483"/>
          <w:jc w:val="center"/>
        </w:trPr>
        <w:tc>
          <w:tcPr>
            <w:tcW w:w="15132" w:type="dxa"/>
            <w:gridSpan w:val="7"/>
            <w:tcBorders>
              <w:top w:val="single" w:sz="4" w:space="0" w:color="auto"/>
              <w:left w:val="single" w:sz="4" w:space="0" w:color="auto"/>
              <w:bottom w:val="single" w:sz="4" w:space="0" w:color="auto"/>
              <w:right w:val="single" w:sz="4" w:space="0" w:color="auto"/>
            </w:tcBorders>
            <w:vAlign w:val="center"/>
          </w:tcPr>
          <w:p w14:paraId="213EDA3C" w14:textId="77777777" w:rsidR="00292BE3" w:rsidRDefault="00292BE3" w:rsidP="00122084">
            <w:pPr>
              <w:spacing w:line="400" w:lineRule="exact"/>
              <w:ind w:leftChars="-50" w:left="-150" w:rightChars="-50" w:right="-150"/>
              <w:jc w:val="center"/>
              <w:rPr>
                <w:rFonts w:eastAsia="黑体"/>
                <w:sz w:val="28"/>
                <w:szCs w:val="28"/>
              </w:rPr>
            </w:pPr>
            <w:r>
              <w:rPr>
                <w:rFonts w:eastAsia="黑体" w:hint="eastAsia"/>
                <w:sz w:val="28"/>
                <w:szCs w:val="28"/>
              </w:rPr>
              <w:t>一、水环境质量目标</w:t>
            </w:r>
          </w:p>
        </w:tc>
      </w:tr>
      <w:tr w:rsidR="00292BE3" w14:paraId="426EEC46" w14:textId="77777777" w:rsidTr="00122084">
        <w:trPr>
          <w:trHeight w:val="2802"/>
          <w:jc w:val="center"/>
        </w:trPr>
        <w:tc>
          <w:tcPr>
            <w:tcW w:w="548" w:type="dxa"/>
            <w:tcBorders>
              <w:top w:val="single" w:sz="4" w:space="0" w:color="auto"/>
              <w:left w:val="single" w:sz="4" w:space="0" w:color="auto"/>
              <w:bottom w:val="single" w:sz="4" w:space="0" w:color="auto"/>
              <w:right w:val="single" w:sz="4" w:space="0" w:color="auto"/>
            </w:tcBorders>
            <w:vAlign w:val="center"/>
          </w:tcPr>
          <w:p w14:paraId="55F93304" w14:textId="77777777" w:rsidR="00292BE3" w:rsidRDefault="00292BE3" w:rsidP="00122084">
            <w:pPr>
              <w:spacing w:line="400" w:lineRule="exact"/>
              <w:jc w:val="center"/>
              <w:rPr>
                <w:rFonts w:ascii="仿宋_GB2312"/>
                <w:sz w:val="28"/>
                <w:szCs w:val="28"/>
              </w:rPr>
            </w:pPr>
            <w:r>
              <w:rPr>
                <w:rFonts w:ascii="仿宋_GB2312" w:hint="eastAsia"/>
                <w:sz w:val="28"/>
                <w:szCs w:val="28"/>
              </w:rPr>
              <w:t>1</w:t>
            </w:r>
          </w:p>
        </w:tc>
        <w:tc>
          <w:tcPr>
            <w:tcW w:w="1514" w:type="dxa"/>
            <w:tcBorders>
              <w:top w:val="single" w:sz="4" w:space="0" w:color="auto"/>
              <w:left w:val="single" w:sz="4" w:space="0" w:color="auto"/>
              <w:bottom w:val="single" w:sz="4" w:space="0" w:color="auto"/>
              <w:right w:val="single" w:sz="4" w:space="0" w:color="auto"/>
            </w:tcBorders>
            <w:vAlign w:val="center"/>
          </w:tcPr>
          <w:p w14:paraId="54270FA6" w14:textId="77777777" w:rsidR="00292BE3" w:rsidRDefault="00292BE3" w:rsidP="00122084">
            <w:pPr>
              <w:spacing w:line="380" w:lineRule="exact"/>
              <w:rPr>
                <w:rFonts w:ascii="仿宋_GB2312"/>
                <w:sz w:val="28"/>
                <w:szCs w:val="28"/>
              </w:rPr>
            </w:pPr>
            <w:r>
              <w:rPr>
                <w:rFonts w:ascii="仿宋_GB2312" w:hint="eastAsia"/>
                <w:sz w:val="28"/>
                <w:szCs w:val="28"/>
              </w:rPr>
              <w:t>目标任务</w:t>
            </w:r>
          </w:p>
        </w:tc>
        <w:tc>
          <w:tcPr>
            <w:tcW w:w="5836" w:type="dxa"/>
            <w:gridSpan w:val="2"/>
            <w:tcBorders>
              <w:top w:val="single" w:sz="4" w:space="0" w:color="auto"/>
              <w:left w:val="single" w:sz="4" w:space="0" w:color="auto"/>
              <w:bottom w:val="single" w:sz="4" w:space="0" w:color="auto"/>
              <w:right w:val="single" w:sz="4" w:space="0" w:color="auto"/>
            </w:tcBorders>
            <w:vAlign w:val="center"/>
          </w:tcPr>
          <w:p w14:paraId="7990330F" w14:textId="77777777" w:rsidR="00292BE3" w:rsidRDefault="00292BE3" w:rsidP="00122084">
            <w:pPr>
              <w:spacing w:line="380" w:lineRule="exact"/>
              <w:rPr>
                <w:rFonts w:ascii="仿宋_GB2312"/>
                <w:sz w:val="28"/>
                <w:szCs w:val="28"/>
              </w:rPr>
            </w:pPr>
            <w:r>
              <w:rPr>
                <w:rFonts w:ascii="仿宋_GB2312" w:hint="eastAsia"/>
                <w:sz w:val="28"/>
                <w:szCs w:val="28"/>
              </w:rPr>
              <w:t>全区地表水环境质量继续巩固改善，地表水（国家和市级）考核断面达到国家和市局要求，基本消除劣Ⅴ类水体断面。地下水水质总体稳定。</w:t>
            </w:r>
          </w:p>
        </w:tc>
        <w:tc>
          <w:tcPr>
            <w:tcW w:w="850" w:type="dxa"/>
            <w:tcBorders>
              <w:top w:val="single" w:sz="4" w:space="0" w:color="auto"/>
              <w:left w:val="single" w:sz="4" w:space="0" w:color="auto"/>
              <w:bottom w:val="single" w:sz="4" w:space="0" w:color="auto"/>
              <w:right w:val="single" w:sz="4" w:space="0" w:color="auto"/>
            </w:tcBorders>
            <w:vAlign w:val="center"/>
          </w:tcPr>
          <w:p w14:paraId="2C03CBE6"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28B1FD5D" w14:textId="77777777" w:rsidR="00292BE3" w:rsidRDefault="00292BE3" w:rsidP="00122084">
            <w:pPr>
              <w:spacing w:line="380" w:lineRule="exact"/>
              <w:jc w:val="center"/>
              <w:rPr>
                <w:rFonts w:ascii="仿宋_GB2312"/>
                <w:sz w:val="28"/>
                <w:szCs w:val="28"/>
              </w:rPr>
            </w:pPr>
            <w:r>
              <w:rPr>
                <w:rFonts w:ascii="仿宋_GB2312" w:hint="eastAsia"/>
                <w:sz w:val="28"/>
                <w:szCs w:val="28"/>
              </w:rPr>
              <w:t>区生态环境局</w:t>
            </w:r>
          </w:p>
          <w:p w14:paraId="4F51A536" w14:textId="77777777" w:rsidR="00292BE3" w:rsidRDefault="00292BE3" w:rsidP="00122084">
            <w:pPr>
              <w:spacing w:line="380" w:lineRule="exact"/>
              <w:jc w:val="center"/>
              <w:rPr>
                <w:rFonts w:ascii="仿宋_GB2312"/>
                <w:sz w:val="28"/>
                <w:szCs w:val="28"/>
              </w:rPr>
            </w:pPr>
            <w:r>
              <w:rPr>
                <w:rFonts w:ascii="仿宋_GB2312" w:hint="eastAsia"/>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0A3BECF3"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市规划自然资源委西城分局</w:t>
            </w:r>
          </w:p>
          <w:p w14:paraId="37FDE212"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区发展改革委</w:t>
            </w:r>
          </w:p>
          <w:p w14:paraId="21D6A46F" w14:textId="77777777" w:rsidR="00292BE3" w:rsidRDefault="00292BE3" w:rsidP="00122084">
            <w:pPr>
              <w:spacing w:line="360" w:lineRule="exact"/>
              <w:ind w:leftChars="-50" w:left="-150" w:rightChars="-50" w:right="-150"/>
              <w:jc w:val="center"/>
              <w:rPr>
                <w:rFonts w:ascii="仿宋_GB2312"/>
                <w:sz w:val="28"/>
                <w:szCs w:val="28"/>
              </w:rPr>
            </w:pPr>
            <w:r>
              <w:rPr>
                <w:rFonts w:ascii="仿宋_GB2312" w:cs="仿宋_GB2312" w:hint="eastAsia"/>
                <w:spacing w:val="-14"/>
                <w:sz w:val="28"/>
                <w:szCs w:val="28"/>
              </w:rPr>
              <w:t>相关街道办事处</w:t>
            </w:r>
          </w:p>
        </w:tc>
      </w:tr>
      <w:tr w:rsidR="00292BE3" w14:paraId="098D1E3A" w14:textId="77777777" w:rsidTr="00122084">
        <w:trPr>
          <w:trHeight w:val="603"/>
          <w:jc w:val="center"/>
        </w:trPr>
        <w:tc>
          <w:tcPr>
            <w:tcW w:w="15132" w:type="dxa"/>
            <w:gridSpan w:val="7"/>
            <w:tcBorders>
              <w:top w:val="single" w:sz="4" w:space="0" w:color="auto"/>
              <w:left w:val="single" w:sz="4" w:space="0" w:color="auto"/>
              <w:bottom w:val="single" w:sz="4" w:space="0" w:color="auto"/>
              <w:right w:val="single" w:sz="4" w:space="0" w:color="auto"/>
            </w:tcBorders>
            <w:vAlign w:val="center"/>
          </w:tcPr>
          <w:p w14:paraId="346B0AE1" w14:textId="77777777" w:rsidR="00292BE3" w:rsidRDefault="00292BE3" w:rsidP="00122084">
            <w:pPr>
              <w:spacing w:line="400" w:lineRule="exact"/>
              <w:ind w:leftChars="-50" w:left="-150" w:rightChars="-50" w:right="-150"/>
              <w:jc w:val="center"/>
              <w:rPr>
                <w:rFonts w:ascii="仿宋_GB2312"/>
                <w:sz w:val="28"/>
                <w:szCs w:val="28"/>
              </w:rPr>
            </w:pPr>
            <w:r>
              <w:rPr>
                <w:rFonts w:eastAsia="黑体" w:hint="eastAsia"/>
                <w:sz w:val="28"/>
                <w:szCs w:val="28"/>
              </w:rPr>
              <w:t>二、水资源保护</w:t>
            </w:r>
          </w:p>
        </w:tc>
      </w:tr>
      <w:tr w:rsidR="00292BE3" w14:paraId="3CAE89E2" w14:textId="77777777" w:rsidTr="00122084">
        <w:trPr>
          <w:trHeight w:val="1312"/>
          <w:jc w:val="center"/>
        </w:trPr>
        <w:tc>
          <w:tcPr>
            <w:tcW w:w="548" w:type="dxa"/>
            <w:vMerge w:val="restart"/>
            <w:tcBorders>
              <w:top w:val="single" w:sz="4" w:space="0" w:color="auto"/>
              <w:left w:val="single" w:sz="4" w:space="0" w:color="auto"/>
              <w:bottom w:val="single" w:sz="4" w:space="0" w:color="auto"/>
              <w:right w:val="single" w:sz="4" w:space="0" w:color="auto"/>
            </w:tcBorders>
            <w:vAlign w:val="center"/>
          </w:tcPr>
          <w:p w14:paraId="05CD4B4D" w14:textId="77777777" w:rsidR="00292BE3" w:rsidRDefault="00292BE3" w:rsidP="00122084">
            <w:pPr>
              <w:widowControl/>
              <w:jc w:val="left"/>
              <w:rPr>
                <w:rFonts w:ascii="仿宋_GB2312"/>
                <w:sz w:val="28"/>
                <w:szCs w:val="28"/>
              </w:rPr>
            </w:pPr>
            <w:r>
              <w:rPr>
                <w:rFonts w:ascii="仿宋_GB2312" w:hint="eastAsia"/>
                <w:sz w:val="28"/>
                <w:szCs w:val="28"/>
              </w:rPr>
              <w:t>2</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2FCE6D3D" w14:textId="77777777" w:rsidR="00292BE3" w:rsidRDefault="00292BE3" w:rsidP="00122084">
            <w:pPr>
              <w:widowControl/>
              <w:snapToGrid w:val="0"/>
              <w:jc w:val="center"/>
              <w:rPr>
                <w:rFonts w:ascii="仿宋_GB2312"/>
                <w:sz w:val="28"/>
                <w:szCs w:val="28"/>
              </w:rPr>
            </w:pPr>
            <w:r>
              <w:rPr>
                <w:rFonts w:ascii="仿宋_GB2312" w:hint="eastAsia"/>
                <w:sz w:val="28"/>
                <w:szCs w:val="28"/>
              </w:rPr>
              <w:t>创建节水型社会</w:t>
            </w:r>
          </w:p>
        </w:tc>
        <w:tc>
          <w:tcPr>
            <w:tcW w:w="5814" w:type="dxa"/>
            <w:tcBorders>
              <w:top w:val="single" w:sz="4" w:space="0" w:color="auto"/>
              <w:left w:val="single" w:sz="4" w:space="0" w:color="auto"/>
              <w:bottom w:val="single" w:sz="4" w:space="0" w:color="auto"/>
              <w:right w:val="single" w:sz="4" w:space="0" w:color="auto"/>
            </w:tcBorders>
            <w:vAlign w:val="center"/>
          </w:tcPr>
          <w:p w14:paraId="1D4193B4" w14:textId="77777777" w:rsidR="00292BE3" w:rsidRDefault="00292BE3" w:rsidP="00122084">
            <w:pPr>
              <w:spacing w:line="380" w:lineRule="exact"/>
              <w:rPr>
                <w:rFonts w:ascii="仿宋_GB2312"/>
                <w:spacing w:val="-8"/>
                <w:sz w:val="28"/>
                <w:szCs w:val="28"/>
              </w:rPr>
            </w:pPr>
            <w:r>
              <w:rPr>
                <w:rFonts w:ascii="仿宋_GB2312" w:hint="eastAsia"/>
                <w:sz w:val="28"/>
                <w:szCs w:val="28"/>
              </w:rPr>
              <w:t>继续实施最严格水资源管理制度，严格控制用水总量，万元地区生产总值水耗同比下降1%左右。</w:t>
            </w:r>
          </w:p>
        </w:tc>
        <w:tc>
          <w:tcPr>
            <w:tcW w:w="850" w:type="dxa"/>
            <w:tcBorders>
              <w:top w:val="single" w:sz="4" w:space="0" w:color="auto"/>
              <w:left w:val="single" w:sz="4" w:space="0" w:color="auto"/>
              <w:bottom w:val="single" w:sz="4" w:space="0" w:color="auto"/>
              <w:right w:val="single" w:sz="4" w:space="0" w:color="auto"/>
            </w:tcBorders>
            <w:vAlign w:val="center"/>
          </w:tcPr>
          <w:p w14:paraId="77CC325C"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6FB4E8AF" w14:textId="77777777" w:rsidR="00292BE3" w:rsidRDefault="00292BE3" w:rsidP="00122084">
            <w:pPr>
              <w:spacing w:line="400" w:lineRule="exact"/>
              <w:jc w:val="center"/>
              <w:rPr>
                <w:rFonts w:ascii="仿宋_GB2312" w:cs="仿宋_GB2312"/>
                <w:kern w:val="0"/>
                <w:sz w:val="28"/>
                <w:szCs w:val="28"/>
              </w:rPr>
            </w:pPr>
            <w:r>
              <w:rPr>
                <w:rFonts w:ascii="仿宋_GB2312" w:cs="仿宋_GB2312" w:hint="eastAsia"/>
                <w:kern w:val="0"/>
                <w:sz w:val="28"/>
                <w:szCs w:val="28"/>
              </w:rPr>
              <w:t>区城市管理委</w:t>
            </w:r>
          </w:p>
          <w:p w14:paraId="0A4F65C2" w14:textId="77777777" w:rsidR="00292BE3" w:rsidRDefault="00292BE3" w:rsidP="00122084">
            <w:pPr>
              <w:spacing w:line="400" w:lineRule="exact"/>
              <w:jc w:val="center"/>
              <w:rPr>
                <w:rFonts w:ascii="仿宋_GB2312"/>
                <w:strike/>
                <w:sz w:val="28"/>
                <w:szCs w:val="28"/>
              </w:rPr>
            </w:pPr>
            <w:r>
              <w:rPr>
                <w:rFonts w:ascii="仿宋_GB2312" w:cs="仿宋_GB2312" w:hint="eastAsia"/>
                <w:kern w:val="0"/>
                <w:sz w:val="28"/>
                <w:szCs w:val="28"/>
              </w:rPr>
              <w:t>相关街道办事处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22FF7169" w14:textId="77777777" w:rsidR="00292BE3" w:rsidRDefault="00292BE3" w:rsidP="00122084">
            <w:pPr>
              <w:spacing w:line="400" w:lineRule="exact"/>
              <w:jc w:val="center"/>
              <w:rPr>
                <w:rFonts w:ascii="仿宋_GB2312"/>
                <w:sz w:val="28"/>
                <w:szCs w:val="28"/>
              </w:rPr>
            </w:pPr>
            <w:r>
              <w:rPr>
                <w:rFonts w:ascii="仿宋_GB2312" w:hint="eastAsia"/>
                <w:sz w:val="28"/>
                <w:szCs w:val="28"/>
              </w:rPr>
              <w:t>——</w:t>
            </w:r>
          </w:p>
        </w:tc>
      </w:tr>
      <w:tr w:rsidR="00292BE3" w14:paraId="6D5CF675" w14:textId="77777777" w:rsidTr="00122084">
        <w:trPr>
          <w:trHeight w:val="1121"/>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0EEC7A8C" w14:textId="77777777" w:rsidR="00292BE3" w:rsidRDefault="00292BE3" w:rsidP="00122084">
            <w:pPr>
              <w:widowControl/>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2125FF5D"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49C25698" w14:textId="77777777" w:rsidR="00292BE3" w:rsidRDefault="00292BE3" w:rsidP="00122084">
            <w:pPr>
              <w:spacing w:line="380" w:lineRule="exact"/>
              <w:rPr>
                <w:rFonts w:ascii="仿宋_GB2312"/>
                <w:spacing w:val="-8"/>
                <w:sz w:val="28"/>
                <w:szCs w:val="28"/>
              </w:rPr>
            </w:pPr>
            <w:r>
              <w:rPr>
                <w:rFonts w:ascii="仿宋_GB2312" w:hint="eastAsia"/>
                <w:sz w:val="28"/>
                <w:szCs w:val="28"/>
              </w:rPr>
              <w:t>在全市16个区创建节水型区的基础上，建立“一年</w:t>
            </w:r>
            <w:proofErr w:type="gramStart"/>
            <w:r>
              <w:rPr>
                <w:rFonts w:ascii="仿宋_GB2312" w:hint="eastAsia"/>
                <w:sz w:val="28"/>
                <w:szCs w:val="28"/>
              </w:rPr>
              <w:t>一</w:t>
            </w:r>
            <w:proofErr w:type="gramEnd"/>
            <w:r>
              <w:rPr>
                <w:rFonts w:ascii="仿宋_GB2312" w:hint="eastAsia"/>
                <w:sz w:val="28"/>
                <w:szCs w:val="28"/>
              </w:rPr>
              <w:t>评估，三年</w:t>
            </w:r>
            <w:proofErr w:type="gramStart"/>
            <w:r>
              <w:rPr>
                <w:rFonts w:ascii="仿宋_GB2312" w:hint="eastAsia"/>
                <w:sz w:val="28"/>
                <w:szCs w:val="28"/>
              </w:rPr>
              <w:t>一</w:t>
            </w:r>
            <w:proofErr w:type="gramEnd"/>
            <w:r>
              <w:rPr>
                <w:rFonts w:ascii="仿宋_GB2312" w:hint="eastAsia"/>
                <w:sz w:val="28"/>
                <w:szCs w:val="28"/>
              </w:rPr>
              <w:t>复验”的动态管理机制，做好节水型区复验监管工作。</w:t>
            </w:r>
          </w:p>
        </w:tc>
        <w:tc>
          <w:tcPr>
            <w:tcW w:w="850" w:type="dxa"/>
            <w:tcBorders>
              <w:top w:val="single" w:sz="4" w:space="0" w:color="auto"/>
              <w:left w:val="single" w:sz="4" w:space="0" w:color="auto"/>
              <w:bottom w:val="single" w:sz="4" w:space="0" w:color="auto"/>
              <w:right w:val="single" w:sz="4" w:space="0" w:color="auto"/>
            </w:tcBorders>
            <w:vAlign w:val="center"/>
          </w:tcPr>
          <w:p w14:paraId="3F80EDD2"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长期</w:t>
            </w:r>
          </w:p>
          <w:p w14:paraId="50305AA5"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6A123F1C" w14:textId="77777777" w:rsidR="00292BE3" w:rsidRDefault="00292BE3" w:rsidP="00122084">
            <w:pPr>
              <w:spacing w:line="400" w:lineRule="exact"/>
              <w:jc w:val="center"/>
              <w:rPr>
                <w:rFonts w:ascii="仿宋_GB2312" w:cs="仿宋_GB2312"/>
                <w:kern w:val="0"/>
                <w:sz w:val="28"/>
                <w:szCs w:val="28"/>
              </w:rPr>
            </w:pPr>
            <w:r>
              <w:rPr>
                <w:rFonts w:ascii="仿宋_GB2312" w:cs="仿宋_GB2312" w:hint="eastAsia"/>
                <w:kern w:val="0"/>
                <w:sz w:val="28"/>
                <w:szCs w:val="28"/>
              </w:rPr>
              <w:t>区城市管理委</w:t>
            </w:r>
          </w:p>
          <w:p w14:paraId="590C06D6" w14:textId="77777777" w:rsidR="00292BE3" w:rsidRDefault="00292BE3" w:rsidP="00122084">
            <w:pPr>
              <w:spacing w:line="400" w:lineRule="exact"/>
              <w:jc w:val="center"/>
              <w:rPr>
                <w:rFonts w:ascii="仿宋_GB2312"/>
                <w:strike/>
                <w:sz w:val="28"/>
                <w:szCs w:val="28"/>
              </w:rPr>
            </w:pPr>
            <w:r>
              <w:rPr>
                <w:rFonts w:ascii="仿宋_GB2312" w:cs="仿宋_GB2312" w:hint="eastAsia"/>
                <w:kern w:val="0"/>
                <w:sz w:val="28"/>
                <w:szCs w:val="28"/>
              </w:rPr>
              <w:t>相关街道办事处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3D6F2EA3" w14:textId="77777777" w:rsidR="00292BE3" w:rsidRDefault="00292BE3" w:rsidP="00122084">
            <w:pPr>
              <w:spacing w:line="400" w:lineRule="exact"/>
              <w:jc w:val="center"/>
              <w:rPr>
                <w:rFonts w:ascii="仿宋_GB2312"/>
                <w:sz w:val="28"/>
                <w:szCs w:val="28"/>
              </w:rPr>
            </w:pPr>
            <w:r>
              <w:rPr>
                <w:rFonts w:ascii="仿宋_GB2312" w:hint="eastAsia"/>
                <w:sz w:val="28"/>
                <w:szCs w:val="28"/>
              </w:rPr>
              <w:t>——</w:t>
            </w:r>
          </w:p>
        </w:tc>
      </w:tr>
      <w:tr w:rsidR="00292BE3" w14:paraId="0D115623" w14:textId="77777777" w:rsidTr="00122084">
        <w:trPr>
          <w:trHeight w:val="1121"/>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2267DF24" w14:textId="77777777" w:rsidR="00292BE3" w:rsidRDefault="00292BE3" w:rsidP="00122084">
            <w:pPr>
              <w:widowControl/>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05E82CA4"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37054AC6" w14:textId="77777777" w:rsidR="00292BE3" w:rsidRDefault="00292BE3" w:rsidP="00122084">
            <w:pPr>
              <w:spacing w:line="380" w:lineRule="exact"/>
              <w:rPr>
                <w:rFonts w:ascii="仿宋_GB2312"/>
                <w:spacing w:val="-8"/>
                <w:sz w:val="28"/>
                <w:szCs w:val="28"/>
              </w:rPr>
            </w:pPr>
            <w:r>
              <w:rPr>
                <w:rFonts w:ascii="仿宋_GB2312" w:hint="eastAsia"/>
                <w:sz w:val="28"/>
                <w:szCs w:val="28"/>
              </w:rPr>
              <w:t>加快节水型单位创建，全市水务机关及事业单位、供排水企业率先完成节水型行业创建。</w:t>
            </w:r>
          </w:p>
        </w:tc>
        <w:tc>
          <w:tcPr>
            <w:tcW w:w="850" w:type="dxa"/>
            <w:tcBorders>
              <w:top w:val="single" w:sz="4" w:space="0" w:color="auto"/>
              <w:left w:val="single" w:sz="4" w:space="0" w:color="auto"/>
              <w:bottom w:val="single" w:sz="4" w:space="0" w:color="auto"/>
              <w:right w:val="single" w:sz="4" w:space="0" w:color="auto"/>
            </w:tcBorders>
            <w:vAlign w:val="center"/>
          </w:tcPr>
          <w:p w14:paraId="6112546F"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173E239B" w14:textId="77777777" w:rsidR="00292BE3" w:rsidRDefault="00292BE3" w:rsidP="00122084">
            <w:pPr>
              <w:spacing w:line="400" w:lineRule="exact"/>
              <w:jc w:val="center"/>
              <w:rPr>
                <w:rFonts w:ascii="仿宋_GB2312"/>
                <w:strike/>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45E8BFC2" w14:textId="77777777" w:rsidR="00292BE3" w:rsidRDefault="00292BE3" w:rsidP="00122084">
            <w:pPr>
              <w:spacing w:line="400" w:lineRule="exact"/>
              <w:jc w:val="center"/>
              <w:rPr>
                <w:rFonts w:ascii="仿宋_GB2312"/>
                <w:sz w:val="28"/>
                <w:szCs w:val="28"/>
              </w:rPr>
            </w:pPr>
            <w:r>
              <w:rPr>
                <w:rFonts w:ascii="仿宋_GB2312" w:hint="eastAsia"/>
                <w:sz w:val="28"/>
                <w:szCs w:val="28"/>
              </w:rPr>
              <w:t>——</w:t>
            </w:r>
          </w:p>
        </w:tc>
      </w:tr>
      <w:tr w:rsidR="00292BE3" w14:paraId="20E448AF" w14:textId="77777777" w:rsidTr="00122084">
        <w:trPr>
          <w:trHeight w:val="1121"/>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6D223C54" w14:textId="77777777" w:rsidR="00292BE3" w:rsidRDefault="00292BE3" w:rsidP="00122084">
            <w:pPr>
              <w:widowControl/>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55714485"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755E92A2" w14:textId="77777777" w:rsidR="00292BE3" w:rsidRDefault="00292BE3" w:rsidP="00122084">
            <w:pPr>
              <w:spacing w:line="380" w:lineRule="exact"/>
              <w:rPr>
                <w:rFonts w:ascii="仿宋_GB2312"/>
                <w:sz w:val="28"/>
                <w:szCs w:val="28"/>
              </w:rPr>
            </w:pPr>
            <w:r>
              <w:rPr>
                <w:rFonts w:ascii="仿宋_GB2312" w:cs="仿宋_GB2312" w:hint="eastAsia"/>
                <w:sz w:val="28"/>
                <w:szCs w:val="28"/>
              </w:rPr>
              <w:t>推进海绵城市建设，实现60%的降雨就地消纳和利用。</w:t>
            </w:r>
          </w:p>
        </w:tc>
        <w:tc>
          <w:tcPr>
            <w:tcW w:w="850" w:type="dxa"/>
            <w:tcBorders>
              <w:top w:val="single" w:sz="4" w:space="0" w:color="auto"/>
              <w:left w:val="single" w:sz="4" w:space="0" w:color="auto"/>
              <w:bottom w:val="single" w:sz="4" w:space="0" w:color="auto"/>
              <w:right w:val="single" w:sz="4" w:space="0" w:color="auto"/>
            </w:tcBorders>
            <w:vAlign w:val="center"/>
          </w:tcPr>
          <w:p w14:paraId="482C3568"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Ansi="黑体" w:cs="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6309A7A1" w14:textId="77777777" w:rsidR="00292BE3" w:rsidRDefault="00292BE3" w:rsidP="00122084">
            <w:pPr>
              <w:spacing w:line="400" w:lineRule="exact"/>
              <w:jc w:val="center"/>
              <w:rPr>
                <w:rFonts w:ascii="仿宋_GB2312"/>
                <w:strike/>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0470A4F5"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区发展改革委</w:t>
            </w:r>
          </w:p>
          <w:p w14:paraId="7074F9D5"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市规划自然资源委</w:t>
            </w:r>
          </w:p>
          <w:p w14:paraId="52A14E5F"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西城分局</w:t>
            </w:r>
          </w:p>
          <w:p w14:paraId="1148853B"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区财政局</w:t>
            </w:r>
          </w:p>
          <w:p w14:paraId="262BDF6F"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区住房城市建设委</w:t>
            </w:r>
          </w:p>
          <w:p w14:paraId="7C27653C"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区园林绿化局</w:t>
            </w:r>
          </w:p>
          <w:p w14:paraId="0E63ACAE" w14:textId="77777777" w:rsidR="00292BE3" w:rsidRDefault="00292BE3" w:rsidP="00122084">
            <w:pPr>
              <w:spacing w:line="360" w:lineRule="exact"/>
              <w:ind w:leftChars="-50" w:left="-150" w:rightChars="-50" w:right="-150"/>
              <w:jc w:val="center"/>
              <w:rPr>
                <w:rFonts w:ascii="仿宋_GB2312"/>
                <w:sz w:val="28"/>
                <w:szCs w:val="28"/>
              </w:rPr>
            </w:pPr>
            <w:r>
              <w:rPr>
                <w:rFonts w:ascii="仿宋_GB2312" w:cs="仿宋_GB2312" w:hint="eastAsia"/>
                <w:spacing w:val="-14"/>
                <w:sz w:val="28"/>
                <w:szCs w:val="28"/>
              </w:rPr>
              <w:t>各街道办事处</w:t>
            </w:r>
          </w:p>
        </w:tc>
      </w:tr>
      <w:tr w:rsidR="00292BE3" w14:paraId="06800ACE" w14:textId="77777777" w:rsidTr="00122084">
        <w:trPr>
          <w:trHeight w:val="2603"/>
          <w:jc w:val="center"/>
        </w:trPr>
        <w:tc>
          <w:tcPr>
            <w:tcW w:w="548" w:type="dxa"/>
            <w:tcBorders>
              <w:top w:val="single" w:sz="4" w:space="0" w:color="auto"/>
              <w:left w:val="single" w:sz="4" w:space="0" w:color="auto"/>
              <w:bottom w:val="single" w:sz="4" w:space="0" w:color="auto"/>
              <w:right w:val="single" w:sz="4" w:space="0" w:color="auto"/>
            </w:tcBorders>
            <w:vAlign w:val="center"/>
          </w:tcPr>
          <w:p w14:paraId="70C52143" w14:textId="77777777" w:rsidR="00292BE3" w:rsidRDefault="00292BE3" w:rsidP="00122084">
            <w:pPr>
              <w:spacing w:line="400" w:lineRule="exact"/>
              <w:jc w:val="center"/>
              <w:rPr>
                <w:rFonts w:ascii="仿宋_GB2312"/>
                <w:sz w:val="28"/>
                <w:szCs w:val="28"/>
              </w:rPr>
            </w:pPr>
            <w:r>
              <w:rPr>
                <w:rFonts w:ascii="仿宋_GB2312" w:hint="eastAsia"/>
                <w:sz w:val="28"/>
                <w:szCs w:val="28"/>
              </w:rPr>
              <w:t>3</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5599F050" w14:textId="77777777" w:rsidR="00292BE3" w:rsidRDefault="00292BE3" w:rsidP="00122084">
            <w:pPr>
              <w:spacing w:line="400" w:lineRule="exact"/>
              <w:jc w:val="center"/>
              <w:rPr>
                <w:rFonts w:ascii="仿宋_GB2312"/>
                <w:sz w:val="28"/>
                <w:szCs w:val="28"/>
              </w:rPr>
            </w:pPr>
            <w:r>
              <w:rPr>
                <w:rFonts w:ascii="仿宋_GB2312" w:hint="eastAsia"/>
                <w:sz w:val="28"/>
                <w:szCs w:val="28"/>
              </w:rPr>
              <w:t>加强饮用水保护</w:t>
            </w:r>
          </w:p>
        </w:tc>
        <w:tc>
          <w:tcPr>
            <w:tcW w:w="5814" w:type="dxa"/>
            <w:tcBorders>
              <w:top w:val="single" w:sz="4" w:space="0" w:color="auto"/>
              <w:left w:val="single" w:sz="4" w:space="0" w:color="auto"/>
              <w:bottom w:val="single" w:sz="4" w:space="0" w:color="auto"/>
              <w:right w:val="single" w:sz="4" w:space="0" w:color="auto"/>
            </w:tcBorders>
            <w:vAlign w:val="center"/>
          </w:tcPr>
          <w:p w14:paraId="0DA51956" w14:textId="77777777" w:rsidR="00292BE3" w:rsidRDefault="00292BE3" w:rsidP="00122084">
            <w:pPr>
              <w:spacing w:line="360" w:lineRule="exact"/>
              <w:rPr>
                <w:rFonts w:ascii="仿宋_GB2312"/>
                <w:sz w:val="28"/>
                <w:szCs w:val="28"/>
              </w:rPr>
            </w:pPr>
            <w:r>
              <w:rPr>
                <w:rFonts w:ascii="仿宋_GB2312" w:cs="仿宋_GB2312" w:hint="eastAsia"/>
                <w:kern w:val="0"/>
                <w:sz w:val="28"/>
                <w:szCs w:val="28"/>
              </w:rPr>
              <w:t>做好水源地保护区内的环境管理，</w:t>
            </w:r>
            <w:r>
              <w:rPr>
                <w:rFonts w:ascii="仿宋_GB2312" w:hint="eastAsia"/>
                <w:sz w:val="28"/>
                <w:szCs w:val="28"/>
              </w:rPr>
              <w:t>加强水源地专项执法和日常监管，动态清理整治水源保护区内的环境问题，提升水源地档案化、精细化管理水平。</w:t>
            </w:r>
          </w:p>
        </w:tc>
        <w:tc>
          <w:tcPr>
            <w:tcW w:w="850" w:type="dxa"/>
            <w:tcBorders>
              <w:top w:val="single" w:sz="4" w:space="0" w:color="auto"/>
              <w:left w:val="single" w:sz="4" w:space="0" w:color="auto"/>
              <w:bottom w:val="single" w:sz="4" w:space="0" w:color="auto"/>
              <w:right w:val="single" w:sz="4" w:space="0" w:color="auto"/>
            </w:tcBorders>
            <w:vAlign w:val="center"/>
          </w:tcPr>
          <w:p w14:paraId="11C9BDC7"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长期</w:t>
            </w:r>
          </w:p>
          <w:p w14:paraId="0382445A"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3784E7FE" w14:textId="77777777" w:rsidR="00292BE3" w:rsidRDefault="00292BE3" w:rsidP="00122084">
            <w:pPr>
              <w:spacing w:line="400" w:lineRule="exact"/>
              <w:jc w:val="center"/>
              <w:rPr>
                <w:rFonts w:ascii="仿宋_GB2312" w:cs="仿宋_GB2312"/>
                <w:kern w:val="0"/>
                <w:sz w:val="28"/>
                <w:szCs w:val="28"/>
              </w:rPr>
            </w:pPr>
            <w:r>
              <w:rPr>
                <w:rFonts w:ascii="仿宋_GB2312" w:cs="仿宋_GB2312" w:hint="eastAsia"/>
                <w:kern w:val="0"/>
                <w:sz w:val="28"/>
                <w:szCs w:val="28"/>
              </w:rPr>
              <w:t>区生态环境局</w:t>
            </w:r>
          </w:p>
          <w:p w14:paraId="00C4D711" w14:textId="77777777" w:rsidR="00292BE3" w:rsidRDefault="00292BE3" w:rsidP="00122084">
            <w:pPr>
              <w:spacing w:line="400" w:lineRule="exact"/>
              <w:jc w:val="center"/>
              <w:rPr>
                <w:rFonts w:ascii="仿宋_GB2312"/>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1A7B47D9" w14:textId="77777777" w:rsidR="00292BE3" w:rsidRDefault="00292BE3" w:rsidP="00122084">
            <w:pPr>
              <w:spacing w:line="400" w:lineRule="exact"/>
              <w:jc w:val="center"/>
              <w:rPr>
                <w:rFonts w:ascii="仿宋_GB2312"/>
                <w:sz w:val="28"/>
                <w:szCs w:val="28"/>
              </w:rPr>
            </w:pPr>
            <w:r>
              <w:rPr>
                <w:rFonts w:ascii="仿宋_GB2312" w:cs="仿宋_GB2312" w:hint="eastAsia"/>
                <w:kern w:val="0"/>
                <w:sz w:val="28"/>
                <w:szCs w:val="28"/>
              </w:rPr>
              <w:t>相关街道办事处</w:t>
            </w:r>
          </w:p>
        </w:tc>
      </w:tr>
      <w:tr w:rsidR="00292BE3" w14:paraId="7197D8F2" w14:textId="77777777" w:rsidTr="00122084">
        <w:trPr>
          <w:trHeight w:val="1168"/>
          <w:jc w:val="center"/>
        </w:trPr>
        <w:tc>
          <w:tcPr>
            <w:tcW w:w="548" w:type="dxa"/>
            <w:vMerge w:val="restart"/>
            <w:tcBorders>
              <w:top w:val="single" w:sz="4" w:space="0" w:color="auto"/>
              <w:left w:val="single" w:sz="4" w:space="0" w:color="auto"/>
              <w:bottom w:val="single" w:sz="4" w:space="0" w:color="auto"/>
              <w:right w:val="single" w:sz="4" w:space="0" w:color="auto"/>
            </w:tcBorders>
            <w:vAlign w:val="center"/>
          </w:tcPr>
          <w:p w14:paraId="792B3DF0" w14:textId="77777777" w:rsidR="00292BE3" w:rsidRDefault="00292BE3" w:rsidP="00122084">
            <w:pPr>
              <w:spacing w:line="400" w:lineRule="exact"/>
              <w:jc w:val="center"/>
              <w:rPr>
                <w:rFonts w:ascii="仿宋_GB2312"/>
                <w:sz w:val="28"/>
                <w:szCs w:val="28"/>
              </w:rPr>
            </w:pPr>
            <w:r>
              <w:rPr>
                <w:rFonts w:ascii="仿宋_GB2312" w:hint="eastAsia"/>
                <w:sz w:val="28"/>
                <w:szCs w:val="28"/>
              </w:rPr>
              <w:lastRenderedPageBreak/>
              <w:t>4</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0AF4121F" w14:textId="77777777" w:rsidR="00292BE3" w:rsidRDefault="00292BE3" w:rsidP="00122084">
            <w:pPr>
              <w:spacing w:line="400" w:lineRule="exact"/>
              <w:jc w:val="center"/>
              <w:rPr>
                <w:rFonts w:ascii="仿宋_GB2312"/>
                <w:sz w:val="28"/>
                <w:szCs w:val="28"/>
              </w:rPr>
            </w:pPr>
            <w:r>
              <w:rPr>
                <w:rFonts w:ascii="仿宋_GB2312" w:hint="eastAsia"/>
                <w:sz w:val="28"/>
                <w:szCs w:val="28"/>
              </w:rPr>
              <w:t>防止地下水污染</w:t>
            </w:r>
          </w:p>
        </w:tc>
        <w:tc>
          <w:tcPr>
            <w:tcW w:w="5814" w:type="dxa"/>
            <w:tcBorders>
              <w:top w:val="single" w:sz="4" w:space="0" w:color="auto"/>
              <w:left w:val="single" w:sz="4" w:space="0" w:color="auto"/>
              <w:bottom w:val="single" w:sz="4" w:space="0" w:color="auto"/>
              <w:right w:val="single" w:sz="4" w:space="0" w:color="auto"/>
            </w:tcBorders>
            <w:vAlign w:val="center"/>
          </w:tcPr>
          <w:p w14:paraId="5067D6C0" w14:textId="77777777" w:rsidR="00292BE3" w:rsidRDefault="00292BE3" w:rsidP="00122084">
            <w:pPr>
              <w:snapToGrid w:val="0"/>
              <w:spacing w:line="380" w:lineRule="exact"/>
              <w:rPr>
                <w:rFonts w:ascii="仿宋_GB2312"/>
                <w:sz w:val="28"/>
                <w:szCs w:val="28"/>
              </w:rPr>
            </w:pPr>
            <w:r>
              <w:rPr>
                <w:rFonts w:ascii="仿宋_GB2312" w:hint="eastAsia"/>
                <w:sz w:val="28"/>
                <w:szCs w:val="28"/>
              </w:rPr>
              <w:t>配合市</w:t>
            </w:r>
            <w:r>
              <w:rPr>
                <w:rFonts w:ascii="仿宋_GB2312" w:cs="仿宋_GB2312" w:hint="eastAsia"/>
                <w:kern w:val="0"/>
                <w:sz w:val="28"/>
                <w:szCs w:val="28"/>
              </w:rPr>
              <w:t>生态环境局</w:t>
            </w:r>
            <w:r>
              <w:rPr>
                <w:rFonts w:ascii="仿宋_GB2312" w:hint="eastAsia"/>
                <w:sz w:val="28"/>
                <w:szCs w:val="28"/>
              </w:rPr>
              <w:t>开展北京市平原区地下水环境背景值调查，按季度对国家和本市地下水考核点位开展水质监测。</w:t>
            </w:r>
          </w:p>
        </w:tc>
        <w:tc>
          <w:tcPr>
            <w:tcW w:w="850" w:type="dxa"/>
            <w:tcBorders>
              <w:top w:val="single" w:sz="4" w:space="0" w:color="auto"/>
              <w:left w:val="single" w:sz="4" w:space="0" w:color="auto"/>
              <w:bottom w:val="single" w:sz="4" w:space="0" w:color="auto"/>
              <w:right w:val="single" w:sz="4" w:space="0" w:color="auto"/>
            </w:tcBorders>
            <w:vAlign w:val="center"/>
          </w:tcPr>
          <w:p w14:paraId="3AA65306" w14:textId="77777777" w:rsidR="00292BE3" w:rsidRDefault="00292BE3" w:rsidP="00122084">
            <w:pPr>
              <w:spacing w:line="320" w:lineRule="exact"/>
              <w:ind w:leftChars="-50" w:left="-150" w:rightChars="-50" w:right="-150"/>
              <w:jc w:val="center"/>
              <w:rPr>
                <w:rFonts w:ascii="仿宋_GB2312"/>
                <w:sz w:val="28"/>
                <w:szCs w:val="28"/>
              </w:rPr>
            </w:pPr>
            <w:r>
              <w:rPr>
                <w:rFonts w:ascii="仿宋_GB2312" w:hint="eastAsia"/>
                <w:sz w:val="28"/>
                <w:szCs w:val="28"/>
              </w:rPr>
              <w:t>长期</w:t>
            </w:r>
          </w:p>
          <w:p w14:paraId="19CBEDC4" w14:textId="77777777" w:rsidR="00292BE3" w:rsidRDefault="00292BE3" w:rsidP="00122084">
            <w:pPr>
              <w:spacing w:line="32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3F6D30D9" w14:textId="77777777" w:rsidR="00292BE3" w:rsidRDefault="00292BE3" w:rsidP="00122084">
            <w:pPr>
              <w:spacing w:line="400" w:lineRule="exact"/>
              <w:jc w:val="center"/>
              <w:rPr>
                <w:rFonts w:ascii="仿宋_GB2312" w:cs="仿宋_GB2312"/>
                <w:sz w:val="28"/>
                <w:szCs w:val="28"/>
              </w:rPr>
            </w:pPr>
            <w:r>
              <w:rPr>
                <w:rFonts w:ascii="仿宋_GB2312" w:cs="仿宋_GB2312" w:hint="eastAsia"/>
                <w:kern w:val="0"/>
                <w:sz w:val="28"/>
                <w:szCs w:val="28"/>
              </w:rPr>
              <w:t>区生态环境局</w:t>
            </w:r>
          </w:p>
        </w:tc>
        <w:tc>
          <w:tcPr>
            <w:tcW w:w="2396" w:type="dxa"/>
            <w:tcBorders>
              <w:top w:val="single" w:sz="4" w:space="0" w:color="auto"/>
              <w:left w:val="single" w:sz="4" w:space="0" w:color="auto"/>
              <w:bottom w:val="single" w:sz="4" w:space="0" w:color="auto"/>
              <w:right w:val="single" w:sz="4" w:space="0" w:color="auto"/>
            </w:tcBorders>
            <w:vAlign w:val="center"/>
          </w:tcPr>
          <w:p w14:paraId="5AF7DAF5" w14:textId="77777777" w:rsidR="00292BE3" w:rsidRDefault="00292BE3" w:rsidP="00122084">
            <w:pPr>
              <w:pStyle w:val="a3"/>
              <w:spacing w:before="0" w:beforeAutospacing="0" w:after="0" w:afterAutospacing="0" w:line="400" w:lineRule="exact"/>
              <w:jc w:val="center"/>
              <w:rPr>
                <w:rFonts w:ascii="仿宋_GB2312" w:hAnsi="Calibri" w:cs="仿宋_GB2312"/>
                <w:sz w:val="28"/>
                <w:szCs w:val="28"/>
              </w:rPr>
            </w:pPr>
            <w:r>
              <w:rPr>
                <w:rFonts w:ascii="仿宋_GB2312" w:hAnsi="Calibri" w:cs="仿宋_GB2312" w:hint="eastAsia"/>
                <w:sz w:val="28"/>
                <w:szCs w:val="28"/>
              </w:rPr>
              <w:t>相关街道办事处</w:t>
            </w:r>
          </w:p>
        </w:tc>
      </w:tr>
      <w:tr w:rsidR="00292BE3" w14:paraId="77890550" w14:textId="77777777" w:rsidTr="00122084">
        <w:trPr>
          <w:trHeight w:val="1451"/>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696AA3FD" w14:textId="77777777" w:rsidR="00292BE3" w:rsidRDefault="00292BE3" w:rsidP="00122084">
            <w:pPr>
              <w:widowControl/>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3B22064A"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23581582" w14:textId="77777777" w:rsidR="00292BE3" w:rsidRDefault="00292BE3" w:rsidP="00122084">
            <w:pPr>
              <w:pStyle w:val="a3"/>
              <w:snapToGrid w:val="0"/>
              <w:spacing w:line="380" w:lineRule="exact"/>
              <w:jc w:val="both"/>
              <w:rPr>
                <w:rFonts w:ascii="仿宋_GB2312" w:hAnsi="Times New Roman" w:cs="Times New Roman"/>
                <w:kern w:val="2"/>
                <w:sz w:val="28"/>
                <w:szCs w:val="28"/>
              </w:rPr>
            </w:pPr>
            <w:r>
              <w:rPr>
                <w:rFonts w:ascii="仿宋_GB2312" w:hAnsi="Times New Roman" w:cs="Times New Roman" w:hint="eastAsia"/>
                <w:kern w:val="2"/>
                <w:sz w:val="28"/>
                <w:szCs w:val="28"/>
              </w:rPr>
              <w:t>梳理辖区地下水环境质量状况，定期开展地下水环境质量监测工作。</w:t>
            </w:r>
          </w:p>
        </w:tc>
        <w:tc>
          <w:tcPr>
            <w:tcW w:w="850" w:type="dxa"/>
            <w:tcBorders>
              <w:top w:val="single" w:sz="4" w:space="0" w:color="auto"/>
              <w:left w:val="single" w:sz="4" w:space="0" w:color="auto"/>
              <w:bottom w:val="single" w:sz="4" w:space="0" w:color="auto"/>
              <w:right w:val="single" w:sz="4" w:space="0" w:color="auto"/>
            </w:tcBorders>
            <w:vAlign w:val="center"/>
          </w:tcPr>
          <w:p w14:paraId="053DE0CA" w14:textId="77777777" w:rsidR="00292BE3" w:rsidRDefault="00292BE3" w:rsidP="00122084">
            <w:pPr>
              <w:spacing w:line="320" w:lineRule="exact"/>
              <w:ind w:leftChars="-50" w:left="-150" w:rightChars="-50" w:right="-150"/>
              <w:jc w:val="center"/>
              <w:rPr>
                <w:rFonts w:ascii="仿宋_GB2312"/>
                <w:sz w:val="28"/>
                <w:szCs w:val="28"/>
              </w:rPr>
            </w:pPr>
            <w:r>
              <w:rPr>
                <w:rFonts w:ascii="仿宋_GB2312" w:hint="eastAsia"/>
                <w:sz w:val="28"/>
                <w:szCs w:val="28"/>
              </w:rPr>
              <w:t>长期</w:t>
            </w:r>
          </w:p>
          <w:p w14:paraId="31E56094" w14:textId="77777777" w:rsidR="00292BE3" w:rsidRDefault="00292BE3" w:rsidP="00122084">
            <w:pPr>
              <w:spacing w:line="32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47B6D446" w14:textId="77777777" w:rsidR="00292BE3" w:rsidRDefault="00292BE3" w:rsidP="00122084">
            <w:pPr>
              <w:spacing w:line="400" w:lineRule="exact"/>
              <w:jc w:val="center"/>
              <w:rPr>
                <w:rFonts w:ascii="仿宋_GB2312" w:cs="仿宋_GB2312"/>
                <w:kern w:val="0"/>
                <w:sz w:val="28"/>
                <w:szCs w:val="28"/>
              </w:rPr>
            </w:pPr>
            <w:r>
              <w:rPr>
                <w:rFonts w:ascii="仿宋_GB2312" w:cs="仿宋_GB2312" w:hint="eastAsia"/>
                <w:kern w:val="0"/>
                <w:sz w:val="28"/>
                <w:szCs w:val="28"/>
              </w:rPr>
              <w:t>区城市管理委</w:t>
            </w:r>
          </w:p>
          <w:p w14:paraId="4BFA5859" w14:textId="77777777" w:rsidR="00292BE3" w:rsidRDefault="00292BE3" w:rsidP="00122084">
            <w:pPr>
              <w:spacing w:line="400" w:lineRule="exact"/>
              <w:jc w:val="center"/>
              <w:rPr>
                <w:rFonts w:ascii="仿宋_GB2312" w:cs="仿宋_GB2312"/>
                <w:sz w:val="28"/>
                <w:szCs w:val="28"/>
              </w:rPr>
            </w:pPr>
            <w:r>
              <w:rPr>
                <w:rFonts w:ascii="仿宋_GB2312" w:cs="仿宋_GB2312" w:hint="eastAsia"/>
                <w:kern w:val="0"/>
                <w:sz w:val="28"/>
                <w:szCs w:val="28"/>
              </w:rPr>
              <w:t>区生态环境局</w:t>
            </w:r>
          </w:p>
        </w:tc>
        <w:tc>
          <w:tcPr>
            <w:tcW w:w="2396" w:type="dxa"/>
            <w:tcBorders>
              <w:top w:val="single" w:sz="4" w:space="0" w:color="auto"/>
              <w:left w:val="single" w:sz="4" w:space="0" w:color="auto"/>
              <w:bottom w:val="single" w:sz="4" w:space="0" w:color="auto"/>
              <w:right w:val="single" w:sz="4" w:space="0" w:color="auto"/>
            </w:tcBorders>
            <w:vAlign w:val="center"/>
          </w:tcPr>
          <w:p w14:paraId="5E1C1CC8" w14:textId="77777777" w:rsidR="00292BE3" w:rsidRDefault="00292BE3" w:rsidP="00122084">
            <w:pPr>
              <w:pStyle w:val="a3"/>
              <w:spacing w:before="0" w:beforeAutospacing="0" w:after="0" w:afterAutospacing="0" w:line="400" w:lineRule="exact"/>
              <w:jc w:val="center"/>
              <w:rPr>
                <w:rFonts w:ascii="仿宋_GB2312" w:hAnsi="Calibri" w:cs="仿宋_GB2312"/>
                <w:sz w:val="28"/>
                <w:szCs w:val="28"/>
              </w:rPr>
            </w:pPr>
            <w:r>
              <w:rPr>
                <w:rFonts w:ascii="仿宋_GB2312" w:hAnsi="Calibri" w:cs="仿宋_GB2312" w:hint="eastAsia"/>
                <w:sz w:val="28"/>
                <w:szCs w:val="28"/>
              </w:rPr>
              <w:t>相关街道办事处</w:t>
            </w:r>
          </w:p>
        </w:tc>
      </w:tr>
      <w:tr w:rsidR="00292BE3" w14:paraId="312F6A0E" w14:textId="77777777" w:rsidTr="00122084">
        <w:trPr>
          <w:trHeight w:val="1261"/>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5E9DB40A" w14:textId="77777777" w:rsidR="00292BE3" w:rsidRDefault="00292BE3" w:rsidP="00122084">
            <w:pPr>
              <w:widowControl/>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6310C5B6"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157DCE68" w14:textId="77777777" w:rsidR="00292BE3" w:rsidRDefault="00292BE3" w:rsidP="00122084">
            <w:pPr>
              <w:pStyle w:val="a3"/>
              <w:snapToGrid w:val="0"/>
              <w:spacing w:before="0" w:beforeAutospacing="0" w:after="0" w:afterAutospacing="0" w:line="380" w:lineRule="exact"/>
              <w:jc w:val="both"/>
              <w:rPr>
                <w:rFonts w:ascii="仿宋_GB2312" w:hAnsi="Times New Roman" w:cs="Times New Roman"/>
                <w:kern w:val="2"/>
                <w:sz w:val="28"/>
                <w:szCs w:val="28"/>
              </w:rPr>
            </w:pPr>
            <w:r>
              <w:rPr>
                <w:rFonts w:ascii="仿宋_GB2312" w:hAnsi="Times New Roman" w:cs="Times New Roman" w:hint="eastAsia"/>
                <w:kern w:val="2"/>
                <w:sz w:val="28"/>
                <w:szCs w:val="28"/>
              </w:rPr>
              <w:t>配合北京市实施《全国地下水污染防治规划（2011-2020年）》情况的终期评估。</w:t>
            </w:r>
          </w:p>
        </w:tc>
        <w:tc>
          <w:tcPr>
            <w:tcW w:w="850" w:type="dxa"/>
            <w:tcBorders>
              <w:top w:val="single" w:sz="4" w:space="0" w:color="auto"/>
              <w:left w:val="single" w:sz="4" w:space="0" w:color="auto"/>
              <w:bottom w:val="single" w:sz="4" w:space="0" w:color="auto"/>
              <w:right w:val="single" w:sz="4" w:space="0" w:color="auto"/>
            </w:tcBorders>
            <w:vAlign w:val="center"/>
          </w:tcPr>
          <w:p w14:paraId="166425DB" w14:textId="77777777" w:rsidR="00292BE3" w:rsidRDefault="00292BE3" w:rsidP="00122084">
            <w:pPr>
              <w:spacing w:line="32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1B0CED45" w14:textId="77777777" w:rsidR="00292BE3" w:rsidRDefault="00292BE3" w:rsidP="00122084">
            <w:pPr>
              <w:spacing w:line="400" w:lineRule="exact"/>
              <w:jc w:val="center"/>
              <w:rPr>
                <w:rFonts w:ascii="仿宋_GB2312" w:cs="仿宋_GB2312"/>
                <w:kern w:val="0"/>
                <w:sz w:val="28"/>
                <w:szCs w:val="28"/>
              </w:rPr>
            </w:pPr>
            <w:r>
              <w:rPr>
                <w:rFonts w:ascii="仿宋_GB2312" w:cs="仿宋_GB2312" w:hint="eastAsia"/>
                <w:kern w:val="0"/>
                <w:sz w:val="28"/>
                <w:szCs w:val="28"/>
              </w:rPr>
              <w:t>区生态环境局</w:t>
            </w:r>
          </w:p>
          <w:p w14:paraId="59F73812" w14:textId="77777777" w:rsidR="00292BE3" w:rsidRDefault="00292BE3" w:rsidP="00122084">
            <w:pPr>
              <w:spacing w:line="400" w:lineRule="exact"/>
              <w:jc w:val="center"/>
              <w:rPr>
                <w:rFonts w:ascii="仿宋_GB2312" w:cs="仿宋_GB2312"/>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7C2EF9BB" w14:textId="77777777" w:rsidR="00292BE3" w:rsidRDefault="00292BE3" w:rsidP="00122084">
            <w:pPr>
              <w:pStyle w:val="a3"/>
              <w:spacing w:before="0" w:beforeAutospacing="0" w:after="0" w:afterAutospacing="0" w:line="400" w:lineRule="exact"/>
              <w:jc w:val="center"/>
              <w:rPr>
                <w:rFonts w:ascii="仿宋_GB2312" w:hAnsi="Calibri" w:cs="仿宋_GB2312"/>
                <w:sz w:val="28"/>
                <w:szCs w:val="28"/>
              </w:rPr>
            </w:pPr>
            <w:r>
              <w:rPr>
                <w:rFonts w:ascii="仿宋_GB2312" w:hAnsi="Calibri" w:cs="仿宋_GB2312" w:hint="eastAsia"/>
                <w:sz w:val="28"/>
                <w:szCs w:val="28"/>
              </w:rPr>
              <w:t>相关街道办事处</w:t>
            </w:r>
          </w:p>
        </w:tc>
      </w:tr>
      <w:tr w:rsidR="00292BE3" w14:paraId="596EA327" w14:textId="77777777" w:rsidTr="00122084">
        <w:trPr>
          <w:trHeight w:val="536"/>
          <w:jc w:val="center"/>
        </w:trPr>
        <w:tc>
          <w:tcPr>
            <w:tcW w:w="15132" w:type="dxa"/>
            <w:gridSpan w:val="7"/>
            <w:tcBorders>
              <w:top w:val="single" w:sz="4" w:space="0" w:color="auto"/>
              <w:left w:val="single" w:sz="4" w:space="0" w:color="auto"/>
              <w:bottom w:val="single" w:sz="4" w:space="0" w:color="auto"/>
              <w:right w:val="single" w:sz="4" w:space="0" w:color="auto"/>
            </w:tcBorders>
            <w:vAlign w:val="center"/>
          </w:tcPr>
          <w:p w14:paraId="03045CF4" w14:textId="77777777" w:rsidR="00292BE3" w:rsidRDefault="00292BE3" w:rsidP="00122084">
            <w:pPr>
              <w:spacing w:line="400" w:lineRule="exact"/>
              <w:ind w:leftChars="-50" w:left="-150" w:rightChars="-50" w:right="-150"/>
              <w:jc w:val="center"/>
              <w:rPr>
                <w:rFonts w:eastAsia="黑体"/>
                <w:sz w:val="28"/>
                <w:szCs w:val="28"/>
              </w:rPr>
            </w:pPr>
            <w:r>
              <w:rPr>
                <w:rFonts w:eastAsia="黑体" w:hint="eastAsia"/>
                <w:sz w:val="28"/>
                <w:szCs w:val="28"/>
              </w:rPr>
              <w:t>三、水环境治理</w:t>
            </w:r>
          </w:p>
        </w:tc>
      </w:tr>
      <w:tr w:rsidR="00292BE3" w14:paraId="6041A3C0" w14:textId="77777777" w:rsidTr="00122084">
        <w:trPr>
          <w:trHeight w:val="2751"/>
          <w:jc w:val="center"/>
        </w:trPr>
        <w:tc>
          <w:tcPr>
            <w:tcW w:w="548" w:type="dxa"/>
            <w:vMerge w:val="restart"/>
            <w:tcBorders>
              <w:top w:val="single" w:sz="4" w:space="0" w:color="auto"/>
              <w:left w:val="single" w:sz="4" w:space="0" w:color="auto"/>
              <w:bottom w:val="single" w:sz="4" w:space="0" w:color="auto"/>
              <w:right w:val="single" w:sz="4" w:space="0" w:color="auto"/>
            </w:tcBorders>
            <w:vAlign w:val="center"/>
          </w:tcPr>
          <w:p w14:paraId="0475F6F3" w14:textId="77777777" w:rsidR="00292BE3" w:rsidRDefault="00292BE3" w:rsidP="00122084">
            <w:pPr>
              <w:spacing w:line="280" w:lineRule="exact"/>
              <w:jc w:val="center"/>
              <w:rPr>
                <w:rFonts w:ascii="仿宋_GB2312"/>
                <w:sz w:val="28"/>
                <w:szCs w:val="28"/>
              </w:rPr>
            </w:pPr>
            <w:r>
              <w:rPr>
                <w:rFonts w:ascii="仿宋_GB2312" w:hint="eastAsia"/>
                <w:sz w:val="28"/>
                <w:szCs w:val="28"/>
              </w:rPr>
              <w:t>5</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3C8F8259" w14:textId="77777777" w:rsidR="00292BE3" w:rsidRDefault="00292BE3" w:rsidP="00122084">
            <w:pPr>
              <w:spacing w:line="400" w:lineRule="exact"/>
              <w:jc w:val="center"/>
              <w:rPr>
                <w:rFonts w:ascii="仿宋_GB2312"/>
                <w:sz w:val="28"/>
                <w:szCs w:val="28"/>
              </w:rPr>
            </w:pPr>
            <w:r>
              <w:rPr>
                <w:rFonts w:ascii="仿宋_GB2312" w:hint="eastAsia"/>
                <w:sz w:val="28"/>
                <w:szCs w:val="28"/>
              </w:rPr>
              <w:t>强化城镇生活污染治理</w:t>
            </w:r>
          </w:p>
        </w:tc>
        <w:tc>
          <w:tcPr>
            <w:tcW w:w="5814" w:type="dxa"/>
            <w:tcBorders>
              <w:top w:val="single" w:sz="4" w:space="0" w:color="auto"/>
              <w:left w:val="single" w:sz="4" w:space="0" w:color="auto"/>
              <w:bottom w:val="single" w:sz="4" w:space="0" w:color="auto"/>
              <w:right w:val="single" w:sz="4" w:space="0" w:color="auto"/>
            </w:tcBorders>
            <w:vAlign w:val="center"/>
          </w:tcPr>
          <w:p w14:paraId="68886167" w14:textId="77777777" w:rsidR="00292BE3" w:rsidRDefault="00292BE3" w:rsidP="00122084">
            <w:pPr>
              <w:spacing w:line="360" w:lineRule="exact"/>
              <w:rPr>
                <w:rFonts w:ascii="仿宋_GB2312"/>
                <w:sz w:val="28"/>
                <w:szCs w:val="28"/>
              </w:rPr>
            </w:pPr>
            <w:r>
              <w:rPr>
                <w:rFonts w:ascii="仿宋_GB2312" w:hint="eastAsia"/>
                <w:sz w:val="28"/>
                <w:szCs w:val="28"/>
              </w:rPr>
              <w:t>建设污水收集管线350公里，改造雨污合流管线40公里。进一步扩大再生水利用，全市再生水利用量达到12亿立方米。</w:t>
            </w:r>
          </w:p>
        </w:tc>
        <w:tc>
          <w:tcPr>
            <w:tcW w:w="850" w:type="dxa"/>
            <w:tcBorders>
              <w:top w:val="single" w:sz="4" w:space="0" w:color="auto"/>
              <w:left w:val="single" w:sz="4" w:space="0" w:color="auto"/>
              <w:bottom w:val="single" w:sz="4" w:space="0" w:color="auto"/>
              <w:right w:val="single" w:sz="4" w:space="0" w:color="auto"/>
            </w:tcBorders>
            <w:vAlign w:val="center"/>
          </w:tcPr>
          <w:p w14:paraId="530D9AC9"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4BF80036"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区城市管理委</w:t>
            </w:r>
          </w:p>
          <w:p w14:paraId="042D06BD" w14:textId="77777777" w:rsidR="00292BE3" w:rsidRDefault="00292BE3" w:rsidP="00122084">
            <w:pPr>
              <w:spacing w:line="360" w:lineRule="exact"/>
              <w:jc w:val="center"/>
              <w:rPr>
                <w:rFonts w:ascii="仿宋_GB2312"/>
                <w:strike/>
                <w:sz w:val="28"/>
                <w:szCs w:val="28"/>
              </w:rPr>
            </w:pPr>
            <w:r>
              <w:rPr>
                <w:rFonts w:ascii="仿宋_GB2312" w:cs="仿宋_GB2312" w:hint="eastAsia"/>
                <w:kern w:val="0"/>
                <w:sz w:val="28"/>
                <w:szCs w:val="28"/>
              </w:rPr>
              <w:t>北京市排水集团</w:t>
            </w:r>
            <w:proofErr w:type="gramStart"/>
            <w:r>
              <w:rPr>
                <w:rFonts w:ascii="仿宋_GB2312" w:cs="仿宋_GB2312" w:hint="eastAsia"/>
                <w:kern w:val="0"/>
                <w:sz w:val="28"/>
                <w:szCs w:val="28"/>
              </w:rPr>
              <w:t>一</w:t>
            </w:r>
            <w:proofErr w:type="gramEnd"/>
            <w:r>
              <w:rPr>
                <w:rFonts w:ascii="仿宋_GB2312" w:cs="仿宋_GB2312" w:hint="eastAsia"/>
                <w:kern w:val="0"/>
                <w:sz w:val="28"/>
                <w:szCs w:val="28"/>
              </w:rPr>
              <w:t>分公司</w:t>
            </w:r>
          </w:p>
        </w:tc>
        <w:tc>
          <w:tcPr>
            <w:tcW w:w="2396" w:type="dxa"/>
            <w:tcBorders>
              <w:top w:val="single" w:sz="4" w:space="0" w:color="auto"/>
              <w:left w:val="single" w:sz="4" w:space="0" w:color="auto"/>
              <w:bottom w:val="single" w:sz="4" w:space="0" w:color="auto"/>
              <w:right w:val="single" w:sz="4" w:space="0" w:color="auto"/>
            </w:tcBorders>
            <w:vAlign w:val="center"/>
          </w:tcPr>
          <w:p w14:paraId="4E684272"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区发展改革委</w:t>
            </w:r>
          </w:p>
          <w:p w14:paraId="10C9FBB0"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市规划自然资源委</w:t>
            </w:r>
          </w:p>
          <w:p w14:paraId="2FC95479" w14:textId="77777777" w:rsidR="00292BE3" w:rsidRDefault="00292BE3" w:rsidP="00122084">
            <w:pPr>
              <w:spacing w:line="360" w:lineRule="exact"/>
              <w:ind w:leftChars="-50" w:left="-150" w:rightChars="-50" w:right="-150"/>
              <w:jc w:val="center"/>
              <w:rPr>
                <w:rFonts w:ascii="仿宋_GB2312" w:cs="仿宋_GB2312"/>
                <w:spacing w:val="-14"/>
                <w:sz w:val="28"/>
                <w:szCs w:val="28"/>
              </w:rPr>
            </w:pPr>
            <w:r>
              <w:rPr>
                <w:rFonts w:ascii="仿宋_GB2312" w:cs="仿宋_GB2312" w:hint="eastAsia"/>
                <w:spacing w:val="-14"/>
                <w:sz w:val="28"/>
                <w:szCs w:val="28"/>
              </w:rPr>
              <w:t>西城分局</w:t>
            </w:r>
          </w:p>
          <w:p w14:paraId="59BA6F03" w14:textId="77777777" w:rsidR="00292BE3" w:rsidRDefault="00292BE3" w:rsidP="00122084">
            <w:pPr>
              <w:spacing w:line="360" w:lineRule="exact"/>
              <w:ind w:leftChars="-50" w:left="-150" w:rightChars="-50" w:right="-150"/>
              <w:jc w:val="center"/>
              <w:rPr>
                <w:rFonts w:ascii="仿宋_GB2312"/>
                <w:sz w:val="28"/>
                <w:szCs w:val="28"/>
              </w:rPr>
            </w:pPr>
            <w:r>
              <w:rPr>
                <w:rFonts w:ascii="仿宋_GB2312" w:cs="仿宋_GB2312" w:hint="eastAsia"/>
                <w:kern w:val="0"/>
                <w:sz w:val="28"/>
                <w:szCs w:val="28"/>
              </w:rPr>
              <w:t>各街道办事处</w:t>
            </w:r>
          </w:p>
        </w:tc>
      </w:tr>
      <w:tr w:rsidR="00292BE3" w14:paraId="19A27823" w14:textId="77777777" w:rsidTr="00122084">
        <w:trPr>
          <w:trHeight w:val="1968"/>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5133D889" w14:textId="77777777" w:rsidR="00292BE3" w:rsidRDefault="00292BE3" w:rsidP="00122084">
            <w:pPr>
              <w:spacing w:line="280" w:lineRule="exact"/>
              <w:jc w:val="center"/>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4D06ED2A" w14:textId="77777777" w:rsidR="00292BE3" w:rsidRDefault="00292BE3" w:rsidP="00122084">
            <w:pPr>
              <w:spacing w:line="280" w:lineRule="exact"/>
              <w:jc w:val="center"/>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1DC54598" w14:textId="77777777" w:rsidR="00292BE3" w:rsidRDefault="00292BE3" w:rsidP="00122084">
            <w:pPr>
              <w:spacing w:line="360" w:lineRule="exact"/>
              <w:rPr>
                <w:rFonts w:ascii="仿宋_GB2312"/>
                <w:sz w:val="28"/>
                <w:szCs w:val="28"/>
              </w:rPr>
            </w:pPr>
            <w:r>
              <w:rPr>
                <w:rFonts w:ascii="仿宋_GB2312" w:hint="eastAsia"/>
                <w:sz w:val="28"/>
                <w:szCs w:val="28"/>
              </w:rPr>
              <w:t>进一步梳理全市尚未接入管网的小区，核实排查排水去向，建立台账，逐个解决小区污水收集处理问题。加</w:t>
            </w:r>
            <w:proofErr w:type="gramStart"/>
            <w:r>
              <w:rPr>
                <w:rFonts w:ascii="仿宋_GB2312" w:hint="eastAsia"/>
                <w:sz w:val="28"/>
                <w:szCs w:val="28"/>
              </w:rPr>
              <w:t>大雨污混接</w:t>
            </w:r>
            <w:proofErr w:type="gramEnd"/>
            <w:r>
              <w:rPr>
                <w:rFonts w:ascii="仿宋_GB2312" w:hint="eastAsia"/>
                <w:sz w:val="28"/>
                <w:szCs w:val="28"/>
              </w:rPr>
              <w:t>错接整治巡查力度，实现“动态清零”，确保不出现复排，同时加大排水宣传力度进一步规范排水行为。</w:t>
            </w:r>
          </w:p>
        </w:tc>
        <w:tc>
          <w:tcPr>
            <w:tcW w:w="850" w:type="dxa"/>
            <w:tcBorders>
              <w:top w:val="single" w:sz="4" w:space="0" w:color="auto"/>
              <w:left w:val="single" w:sz="4" w:space="0" w:color="auto"/>
              <w:bottom w:val="single" w:sz="4" w:space="0" w:color="auto"/>
              <w:right w:val="single" w:sz="4" w:space="0" w:color="auto"/>
            </w:tcBorders>
            <w:vAlign w:val="center"/>
          </w:tcPr>
          <w:p w14:paraId="340B89D3"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39B32092"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区城市管理委</w:t>
            </w:r>
          </w:p>
          <w:p w14:paraId="27F54E5E"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北京市排水集团</w:t>
            </w:r>
            <w:proofErr w:type="gramStart"/>
            <w:r>
              <w:rPr>
                <w:rFonts w:ascii="仿宋_GB2312" w:cs="仿宋_GB2312" w:hint="eastAsia"/>
                <w:kern w:val="0"/>
                <w:sz w:val="28"/>
                <w:szCs w:val="28"/>
              </w:rPr>
              <w:t>一</w:t>
            </w:r>
            <w:proofErr w:type="gramEnd"/>
            <w:r>
              <w:rPr>
                <w:rFonts w:ascii="仿宋_GB2312" w:cs="仿宋_GB2312" w:hint="eastAsia"/>
                <w:kern w:val="0"/>
                <w:sz w:val="28"/>
                <w:szCs w:val="28"/>
              </w:rPr>
              <w:t>分公司</w:t>
            </w:r>
          </w:p>
          <w:p w14:paraId="08CC3103" w14:textId="77777777" w:rsidR="00292BE3" w:rsidRDefault="00292BE3" w:rsidP="00122084">
            <w:pPr>
              <w:spacing w:line="360" w:lineRule="exact"/>
              <w:jc w:val="center"/>
              <w:rPr>
                <w:rFonts w:ascii="仿宋_GB2312"/>
                <w:strike/>
                <w:sz w:val="28"/>
                <w:szCs w:val="28"/>
              </w:rPr>
            </w:pPr>
          </w:p>
        </w:tc>
        <w:tc>
          <w:tcPr>
            <w:tcW w:w="2396" w:type="dxa"/>
            <w:tcBorders>
              <w:top w:val="single" w:sz="4" w:space="0" w:color="auto"/>
              <w:left w:val="single" w:sz="4" w:space="0" w:color="auto"/>
              <w:bottom w:val="single" w:sz="4" w:space="0" w:color="auto"/>
              <w:right w:val="single" w:sz="4" w:space="0" w:color="auto"/>
            </w:tcBorders>
            <w:vAlign w:val="center"/>
          </w:tcPr>
          <w:p w14:paraId="1C80F0CC"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各街道办事处</w:t>
            </w:r>
          </w:p>
        </w:tc>
      </w:tr>
      <w:tr w:rsidR="00292BE3" w14:paraId="55C4B991" w14:textId="77777777" w:rsidTr="00122084">
        <w:trPr>
          <w:trHeight w:val="2123"/>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08E788C5" w14:textId="77777777" w:rsidR="00292BE3" w:rsidRDefault="00292BE3" w:rsidP="00122084">
            <w:pPr>
              <w:spacing w:line="280" w:lineRule="exact"/>
              <w:jc w:val="center"/>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3576ADEE" w14:textId="77777777" w:rsidR="00292BE3" w:rsidRDefault="00292BE3" w:rsidP="00122084">
            <w:pPr>
              <w:spacing w:line="280" w:lineRule="exact"/>
              <w:jc w:val="center"/>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24FB5E6D" w14:textId="77777777" w:rsidR="00292BE3" w:rsidRDefault="00292BE3" w:rsidP="00122084">
            <w:pPr>
              <w:spacing w:line="360" w:lineRule="exact"/>
              <w:rPr>
                <w:rFonts w:ascii="仿宋_GB2312"/>
                <w:sz w:val="28"/>
                <w:szCs w:val="28"/>
              </w:rPr>
            </w:pPr>
            <w:r>
              <w:rPr>
                <w:rFonts w:ascii="仿宋_GB2312" w:hint="eastAsia"/>
                <w:sz w:val="28"/>
                <w:szCs w:val="28"/>
              </w:rPr>
              <w:t xml:space="preserve">持续开展“清管行动”“清河行动”，科学制定清管方案，在雨季前对雨水管涵、雨污合流管涵、雨水口（雨箅子）等排水设施进行全面清掏，提高巡查、清理频次和力度，进一步提升清理效果。 </w:t>
            </w:r>
          </w:p>
        </w:tc>
        <w:tc>
          <w:tcPr>
            <w:tcW w:w="850" w:type="dxa"/>
            <w:tcBorders>
              <w:top w:val="single" w:sz="4" w:space="0" w:color="auto"/>
              <w:left w:val="single" w:sz="4" w:space="0" w:color="auto"/>
              <w:bottom w:val="single" w:sz="4" w:space="0" w:color="auto"/>
              <w:right w:val="single" w:sz="4" w:space="0" w:color="auto"/>
            </w:tcBorders>
            <w:vAlign w:val="center"/>
          </w:tcPr>
          <w:p w14:paraId="5A6242B4"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长期</w:t>
            </w:r>
          </w:p>
          <w:p w14:paraId="06A5DBB2"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23E9E926"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区城市管理委</w:t>
            </w:r>
          </w:p>
          <w:p w14:paraId="5FA21418"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北京市排水集团</w:t>
            </w:r>
            <w:proofErr w:type="gramStart"/>
            <w:r>
              <w:rPr>
                <w:rFonts w:ascii="仿宋_GB2312" w:cs="仿宋_GB2312" w:hint="eastAsia"/>
                <w:kern w:val="0"/>
                <w:sz w:val="28"/>
                <w:szCs w:val="28"/>
              </w:rPr>
              <w:t>一</w:t>
            </w:r>
            <w:proofErr w:type="gramEnd"/>
            <w:r>
              <w:rPr>
                <w:rFonts w:ascii="仿宋_GB2312" w:cs="仿宋_GB2312" w:hint="eastAsia"/>
                <w:kern w:val="0"/>
                <w:sz w:val="28"/>
                <w:szCs w:val="28"/>
              </w:rPr>
              <w:t>分公司</w:t>
            </w:r>
          </w:p>
          <w:p w14:paraId="67E9CCE2"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各街道办事处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0F65F716" w14:textId="77777777" w:rsidR="00292BE3" w:rsidRDefault="00292BE3" w:rsidP="00122084">
            <w:pPr>
              <w:spacing w:line="360" w:lineRule="exact"/>
              <w:jc w:val="center"/>
              <w:rPr>
                <w:rFonts w:ascii="仿宋_GB2312"/>
                <w:sz w:val="28"/>
                <w:szCs w:val="28"/>
              </w:rPr>
            </w:pPr>
            <w:r>
              <w:rPr>
                <w:rFonts w:ascii="仿宋_GB2312" w:hint="eastAsia"/>
                <w:sz w:val="28"/>
                <w:szCs w:val="28"/>
              </w:rPr>
              <w:t>——</w:t>
            </w:r>
          </w:p>
        </w:tc>
      </w:tr>
      <w:tr w:rsidR="00292BE3" w14:paraId="1C609F81" w14:textId="77777777" w:rsidTr="00122084">
        <w:trPr>
          <w:trHeight w:val="1253"/>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770FE0D1" w14:textId="77777777" w:rsidR="00292BE3" w:rsidRDefault="00292BE3" w:rsidP="00122084">
            <w:pPr>
              <w:widowControl/>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37309668"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5E06DD96" w14:textId="77777777" w:rsidR="00292BE3" w:rsidRDefault="00292BE3" w:rsidP="00122084">
            <w:pPr>
              <w:spacing w:line="360" w:lineRule="exact"/>
              <w:rPr>
                <w:rFonts w:ascii="仿宋_GB2312"/>
                <w:sz w:val="28"/>
                <w:szCs w:val="28"/>
              </w:rPr>
            </w:pPr>
            <w:r>
              <w:rPr>
                <w:rFonts w:ascii="仿宋_GB2312" w:hint="eastAsia"/>
                <w:sz w:val="28"/>
                <w:szCs w:val="28"/>
              </w:rPr>
              <w:t>全市城镇污泥实现无害化处置，推进污泥产品资源化利用。</w:t>
            </w:r>
          </w:p>
        </w:tc>
        <w:tc>
          <w:tcPr>
            <w:tcW w:w="850" w:type="dxa"/>
            <w:tcBorders>
              <w:top w:val="single" w:sz="4" w:space="0" w:color="auto"/>
              <w:left w:val="single" w:sz="4" w:space="0" w:color="auto"/>
              <w:bottom w:val="single" w:sz="4" w:space="0" w:color="auto"/>
              <w:right w:val="single" w:sz="4" w:space="0" w:color="auto"/>
            </w:tcBorders>
            <w:vAlign w:val="center"/>
          </w:tcPr>
          <w:p w14:paraId="486F9A1C"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长期</w:t>
            </w:r>
          </w:p>
          <w:p w14:paraId="7C77FD1C"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22360C51"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区城市管理委</w:t>
            </w:r>
          </w:p>
          <w:p w14:paraId="0E833DB2"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各街道办事处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5BE286F7"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区生态环境局</w:t>
            </w:r>
          </w:p>
        </w:tc>
      </w:tr>
      <w:tr w:rsidR="00292BE3" w14:paraId="2A9D0423" w14:textId="77777777" w:rsidTr="00122084">
        <w:trPr>
          <w:trHeight w:val="1699"/>
          <w:jc w:val="center"/>
        </w:trPr>
        <w:tc>
          <w:tcPr>
            <w:tcW w:w="548" w:type="dxa"/>
            <w:tcBorders>
              <w:top w:val="single" w:sz="4" w:space="0" w:color="auto"/>
              <w:left w:val="single" w:sz="4" w:space="0" w:color="auto"/>
              <w:bottom w:val="single" w:sz="4" w:space="0" w:color="auto"/>
              <w:right w:val="single" w:sz="4" w:space="0" w:color="auto"/>
            </w:tcBorders>
            <w:vAlign w:val="center"/>
          </w:tcPr>
          <w:p w14:paraId="41D3CF4F" w14:textId="77777777" w:rsidR="00292BE3" w:rsidRDefault="00292BE3" w:rsidP="00122084">
            <w:pPr>
              <w:spacing w:line="400" w:lineRule="exact"/>
              <w:jc w:val="center"/>
              <w:rPr>
                <w:rFonts w:ascii="仿宋_GB2312"/>
                <w:sz w:val="28"/>
                <w:szCs w:val="28"/>
              </w:rPr>
            </w:pPr>
            <w:r>
              <w:rPr>
                <w:rFonts w:ascii="仿宋_GB2312" w:hint="eastAsia"/>
                <w:sz w:val="28"/>
                <w:szCs w:val="28"/>
              </w:rPr>
              <w:t>6</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5C4F36C" w14:textId="77777777" w:rsidR="00292BE3" w:rsidRDefault="00292BE3" w:rsidP="00122084">
            <w:pPr>
              <w:spacing w:line="400" w:lineRule="exact"/>
              <w:jc w:val="center"/>
              <w:rPr>
                <w:rFonts w:ascii="仿宋_GB2312"/>
                <w:sz w:val="28"/>
                <w:szCs w:val="28"/>
              </w:rPr>
            </w:pPr>
            <w:r>
              <w:rPr>
                <w:rFonts w:ascii="仿宋_GB2312" w:hint="eastAsia"/>
                <w:sz w:val="28"/>
                <w:szCs w:val="28"/>
              </w:rPr>
              <w:t>强化工业污染防治</w:t>
            </w:r>
          </w:p>
        </w:tc>
        <w:tc>
          <w:tcPr>
            <w:tcW w:w="5814" w:type="dxa"/>
            <w:tcBorders>
              <w:top w:val="single" w:sz="4" w:space="0" w:color="auto"/>
              <w:left w:val="single" w:sz="4" w:space="0" w:color="auto"/>
              <w:bottom w:val="single" w:sz="4" w:space="0" w:color="auto"/>
              <w:right w:val="single" w:sz="4" w:space="0" w:color="auto"/>
            </w:tcBorders>
            <w:vAlign w:val="center"/>
          </w:tcPr>
          <w:p w14:paraId="1FBB5B64" w14:textId="77777777" w:rsidR="00292BE3" w:rsidRDefault="00292BE3" w:rsidP="00122084">
            <w:pPr>
              <w:spacing w:line="360" w:lineRule="exact"/>
              <w:rPr>
                <w:rFonts w:ascii="仿宋_GB2312"/>
                <w:sz w:val="28"/>
                <w:szCs w:val="28"/>
              </w:rPr>
            </w:pPr>
            <w:r>
              <w:rPr>
                <w:rFonts w:ascii="仿宋_GB2312" w:hint="eastAsia"/>
                <w:sz w:val="28"/>
                <w:szCs w:val="28"/>
              </w:rPr>
              <w:t>加大工业污染防治力度，严格环评审批，实施固定污染源“一证式”管理，</w:t>
            </w:r>
            <w:proofErr w:type="gramStart"/>
            <w:r>
              <w:rPr>
                <w:rFonts w:ascii="仿宋_GB2312" w:hint="eastAsia"/>
                <w:sz w:val="28"/>
                <w:szCs w:val="28"/>
              </w:rPr>
              <w:t>强化证</w:t>
            </w:r>
            <w:proofErr w:type="gramEnd"/>
            <w:r>
              <w:rPr>
                <w:rFonts w:ascii="仿宋_GB2312" w:hint="eastAsia"/>
                <w:sz w:val="28"/>
                <w:szCs w:val="28"/>
              </w:rPr>
              <w:t>后监管，严厉处罚无证和不按证排放废水行为。</w:t>
            </w:r>
          </w:p>
        </w:tc>
        <w:tc>
          <w:tcPr>
            <w:tcW w:w="850" w:type="dxa"/>
            <w:tcBorders>
              <w:top w:val="single" w:sz="4" w:space="0" w:color="auto"/>
              <w:left w:val="single" w:sz="4" w:space="0" w:color="auto"/>
              <w:bottom w:val="single" w:sz="4" w:space="0" w:color="auto"/>
              <w:right w:val="single" w:sz="4" w:space="0" w:color="auto"/>
            </w:tcBorders>
            <w:vAlign w:val="center"/>
          </w:tcPr>
          <w:p w14:paraId="71ADC731"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长期</w:t>
            </w:r>
          </w:p>
          <w:p w14:paraId="32BFA806"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7D9DC684"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区生态环境局</w:t>
            </w:r>
          </w:p>
        </w:tc>
        <w:tc>
          <w:tcPr>
            <w:tcW w:w="2396" w:type="dxa"/>
            <w:tcBorders>
              <w:top w:val="single" w:sz="4" w:space="0" w:color="auto"/>
              <w:left w:val="single" w:sz="4" w:space="0" w:color="auto"/>
              <w:bottom w:val="single" w:sz="4" w:space="0" w:color="auto"/>
              <w:right w:val="single" w:sz="4" w:space="0" w:color="auto"/>
            </w:tcBorders>
            <w:vAlign w:val="center"/>
          </w:tcPr>
          <w:p w14:paraId="28D5BC14" w14:textId="77777777" w:rsidR="00292BE3" w:rsidRDefault="00292BE3" w:rsidP="00122084">
            <w:pPr>
              <w:spacing w:line="360" w:lineRule="exact"/>
              <w:jc w:val="center"/>
              <w:rPr>
                <w:rFonts w:ascii="仿宋_GB2312"/>
                <w:sz w:val="28"/>
                <w:szCs w:val="28"/>
              </w:rPr>
            </w:pPr>
            <w:r>
              <w:rPr>
                <w:rFonts w:ascii="仿宋_GB2312" w:hint="eastAsia"/>
                <w:sz w:val="28"/>
                <w:szCs w:val="28"/>
              </w:rPr>
              <w:t>——</w:t>
            </w:r>
          </w:p>
        </w:tc>
      </w:tr>
      <w:tr w:rsidR="00292BE3" w14:paraId="7A72BF23" w14:textId="77777777" w:rsidTr="00122084">
        <w:trPr>
          <w:trHeight w:val="1540"/>
          <w:jc w:val="center"/>
        </w:trPr>
        <w:tc>
          <w:tcPr>
            <w:tcW w:w="548" w:type="dxa"/>
            <w:vMerge w:val="restart"/>
            <w:tcBorders>
              <w:top w:val="single" w:sz="4" w:space="0" w:color="auto"/>
              <w:left w:val="single" w:sz="4" w:space="0" w:color="auto"/>
              <w:bottom w:val="single" w:sz="4" w:space="0" w:color="auto"/>
              <w:right w:val="single" w:sz="4" w:space="0" w:color="auto"/>
            </w:tcBorders>
            <w:vAlign w:val="center"/>
          </w:tcPr>
          <w:p w14:paraId="64B48762" w14:textId="77777777" w:rsidR="00292BE3" w:rsidRDefault="00292BE3" w:rsidP="00122084">
            <w:pPr>
              <w:spacing w:line="360" w:lineRule="exact"/>
              <w:jc w:val="center"/>
              <w:rPr>
                <w:rFonts w:ascii="仿宋_GB2312"/>
                <w:sz w:val="28"/>
                <w:szCs w:val="28"/>
              </w:rPr>
            </w:pPr>
            <w:r>
              <w:rPr>
                <w:rFonts w:ascii="仿宋_GB2312" w:hint="eastAsia"/>
                <w:sz w:val="28"/>
                <w:szCs w:val="28"/>
              </w:rPr>
              <w:lastRenderedPageBreak/>
              <w:t>7</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7CBA9E2E" w14:textId="77777777" w:rsidR="00292BE3" w:rsidRDefault="00292BE3" w:rsidP="00122084">
            <w:pPr>
              <w:spacing w:line="360" w:lineRule="exact"/>
              <w:jc w:val="center"/>
              <w:rPr>
                <w:rFonts w:ascii="仿宋_GB2312"/>
                <w:sz w:val="28"/>
                <w:szCs w:val="28"/>
              </w:rPr>
            </w:pPr>
            <w:r>
              <w:rPr>
                <w:rFonts w:ascii="仿宋_GB2312" w:hint="eastAsia"/>
                <w:sz w:val="28"/>
                <w:szCs w:val="28"/>
              </w:rPr>
              <w:t>整治入河排污口</w:t>
            </w:r>
          </w:p>
        </w:tc>
        <w:tc>
          <w:tcPr>
            <w:tcW w:w="5814" w:type="dxa"/>
            <w:tcBorders>
              <w:top w:val="single" w:sz="4" w:space="0" w:color="auto"/>
              <w:left w:val="single" w:sz="4" w:space="0" w:color="auto"/>
              <w:bottom w:val="single" w:sz="4" w:space="0" w:color="auto"/>
              <w:right w:val="single" w:sz="4" w:space="0" w:color="auto"/>
            </w:tcBorders>
            <w:vAlign w:val="center"/>
          </w:tcPr>
          <w:p w14:paraId="1E5333EA" w14:textId="77777777" w:rsidR="00292BE3" w:rsidRDefault="00292BE3" w:rsidP="00122084">
            <w:pPr>
              <w:spacing w:line="360" w:lineRule="exact"/>
              <w:rPr>
                <w:rFonts w:ascii="仿宋_GB2312"/>
                <w:spacing w:val="-6"/>
                <w:sz w:val="28"/>
                <w:szCs w:val="28"/>
              </w:rPr>
            </w:pPr>
            <w:r>
              <w:rPr>
                <w:rFonts w:ascii="仿宋_GB2312" w:hint="eastAsia"/>
                <w:sz w:val="28"/>
                <w:szCs w:val="28"/>
              </w:rPr>
              <w:t>按照</w:t>
            </w:r>
            <w:proofErr w:type="gramStart"/>
            <w:r>
              <w:rPr>
                <w:rFonts w:ascii="仿宋_GB2312" w:hint="eastAsia"/>
                <w:sz w:val="28"/>
                <w:szCs w:val="28"/>
              </w:rPr>
              <w:t>入河排口</w:t>
            </w:r>
            <w:proofErr w:type="gramEnd"/>
            <w:r>
              <w:rPr>
                <w:rFonts w:ascii="仿宋_GB2312" w:hint="eastAsia"/>
                <w:sz w:val="28"/>
                <w:szCs w:val="28"/>
              </w:rPr>
              <w:t>分类分级管控要求，将辖区入</w:t>
            </w:r>
            <w:proofErr w:type="gramStart"/>
            <w:r>
              <w:rPr>
                <w:rFonts w:ascii="仿宋_GB2312" w:hint="eastAsia"/>
                <w:sz w:val="28"/>
                <w:szCs w:val="28"/>
              </w:rPr>
              <w:t>河排口数据</w:t>
            </w:r>
            <w:proofErr w:type="gramEnd"/>
            <w:r>
              <w:rPr>
                <w:rFonts w:ascii="仿宋_GB2312" w:hint="eastAsia"/>
                <w:sz w:val="28"/>
                <w:szCs w:val="28"/>
              </w:rPr>
              <w:t>接入市级平台，动态</w:t>
            </w:r>
            <w:proofErr w:type="gramStart"/>
            <w:r>
              <w:rPr>
                <w:rFonts w:ascii="仿宋_GB2312" w:hint="eastAsia"/>
                <w:sz w:val="28"/>
                <w:szCs w:val="28"/>
              </w:rPr>
              <w:t>更新台账数据</w:t>
            </w:r>
            <w:proofErr w:type="gramEnd"/>
            <w:r>
              <w:rPr>
                <w:rFonts w:ascii="仿宋_GB2312" w:hint="eastAsia"/>
                <w:sz w:val="28"/>
                <w:szCs w:val="28"/>
              </w:rPr>
              <w:t>及工作进展，实现</w:t>
            </w:r>
            <w:proofErr w:type="gramStart"/>
            <w:r>
              <w:rPr>
                <w:rFonts w:ascii="仿宋_GB2312" w:hint="eastAsia"/>
                <w:sz w:val="28"/>
                <w:szCs w:val="28"/>
              </w:rPr>
              <w:t>入河排口</w:t>
            </w:r>
            <w:proofErr w:type="gramEnd"/>
            <w:r>
              <w:rPr>
                <w:rFonts w:ascii="仿宋_GB2312" w:hint="eastAsia"/>
                <w:sz w:val="28"/>
                <w:szCs w:val="28"/>
              </w:rPr>
              <w:t>“一个库”管理。</w:t>
            </w:r>
          </w:p>
        </w:tc>
        <w:tc>
          <w:tcPr>
            <w:tcW w:w="850" w:type="dxa"/>
            <w:tcBorders>
              <w:top w:val="single" w:sz="4" w:space="0" w:color="auto"/>
              <w:left w:val="single" w:sz="4" w:space="0" w:color="auto"/>
              <w:bottom w:val="single" w:sz="4" w:space="0" w:color="auto"/>
              <w:right w:val="single" w:sz="4" w:space="0" w:color="auto"/>
            </w:tcBorders>
            <w:vAlign w:val="center"/>
          </w:tcPr>
          <w:p w14:paraId="78FB4C61"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5BAE242A"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区生态环境局</w:t>
            </w:r>
          </w:p>
          <w:p w14:paraId="42AE5412" w14:textId="77777777" w:rsidR="00292BE3" w:rsidRDefault="00292BE3" w:rsidP="00122084">
            <w:pPr>
              <w:spacing w:line="360" w:lineRule="exact"/>
              <w:jc w:val="center"/>
              <w:rPr>
                <w:rFonts w:ascii="仿宋_GB2312"/>
                <w:strike/>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34DC1733" w14:textId="77777777" w:rsidR="00292BE3" w:rsidRDefault="00292BE3" w:rsidP="00122084">
            <w:pPr>
              <w:spacing w:line="360" w:lineRule="exact"/>
              <w:jc w:val="center"/>
              <w:rPr>
                <w:rFonts w:ascii="仿宋_GB2312"/>
                <w:strike/>
                <w:sz w:val="28"/>
                <w:szCs w:val="28"/>
              </w:rPr>
            </w:pPr>
            <w:r>
              <w:rPr>
                <w:rFonts w:ascii="仿宋_GB2312" w:cs="仿宋_GB2312" w:hint="eastAsia"/>
                <w:kern w:val="0"/>
                <w:sz w:val="28"/>
                <w:szCs w:val="28"/>
              </w:rPr>
              <w:t>各街道办事处</w:t>
            </w:r>
          </w:p>
        </w:tc>
      </w:tr>
      <w:tr w:rsidR="00292BE3" w14:paraId="62CEF2F8" w14:textId="77777777" w:rsidTr="00122084">
        <w:trPr>
          <w:trHeight w:val="1690"/>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1F1BAA16" w14:textId="77777777" w:rsidR="00292BE3" w:rsidRDefault="00292BE3" w:rsidP="00122084">
            <w:pPr>
              <w:widowControl/>
              <w:spacing w:line="360" w:lineRule="exact"/>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0358D7F3" w14:textId="77777777" w:rsidR="00292BE3" w:rsidRDefault="00292BE3" w:rsidP="00122084">
            <w:pPr>
              <w:widowControl/>
              <w:spacing w:line="360" w:lineRule="exact"/>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02614379" w14:textId="77777777" w:rsidR="00292BE3" w:rsidRDefault="00292BE3" w:rsidP="00122084">
            <w:pPr>
              <w:spacing w:line="360" w:lineRule="exact"/>
              <w:rPr>
                <w:rFonts w:ascii="仿宋_GB2312"/>
                <w:spacing w:val="-6"/>
                <w:sz w:val="28"/>
                <w:szCs w:val="28"/>
              </w:rPr>
            </w:pPr>
            <w:r>
              <w:rPr>
                <w:rFonts w:ascii="仿宋_GB2312" w:hint="eastAsia"/>
                <w:sz w:val="28"/>
                <w:szCs w:val="28"/>
              </w:rPr>
              <w:t>在对辖区入河排污口排查及完成全国第二次污染源普查入河排污口整治的基础上，全面开展辖区入河排污口的整治工作。完成70%以上的整治任务。</w:t>
            </w:r>
          </w:p>
        </w:tc>
        <w:tc>
          <w:tcPr>
            <w:tcW w:w="850" w:type="dxa"/>
            <w:tcBorders>
              <w:top w:val="single" w:sz="4" w:space="0" w:color="auto"/>
              <w:left w:val="single" w:sz="4" w:space="0" w:color="auto"/>
              <w:bottom w:val="single" w:sz="4" w:space="0" w:color="auto"/>
              <w:right w:val="single" w:sz="4" w:space="0" w:color="auto"/>
            </w:tcBorders>
            <w:vAlign w:val="center"/>
          </w:tcPr>
          <w:p w14:paraId="6866234A"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3164BFC7"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区生态环境局</w:t>
            </w:r>
          </w:p>
          <w:p w14:paraId="011E035F" w14:textId="77777777" w:rsidR="00292BE3" w:rsidRDefault="00292BE3" w:rsidP="00122084">
            <w:pPr>
              <w:spacing w:line="360" w:lineRule="exact"/>
              <w:jc w:val="center"/>
              <w:rPr>
                <w:rFonts w:ascii="仿宋_GB2312" w:cs="仿宋_GB2312"/>
                <w:kern w:val="0"/>
                <w:sz w:val="28"/>
                <w:szCs w:val="28"/>
              </w:rPr>
            </w:pPr>
            <w:r>
              <w:rPr>
                <w:rFonts w:ascii="仿宋_GB2312" w:cs="仿宋_GB2312" w:hint="eastAsia"/>
                <w:kern w:val="0"/>
                <w:sz w:val="28"/>
                <w:szCs w:val="28"/>
              </w:rPr>
              <w:t>区城市管理委</w:t>
            </w:r>
          </w:p>
          <w:p w14:paraId="77741153" w14:textId="77777777" w:rsidR="00292BE3" w:rsidRDefault="00292BE3" w:rsidP="00122084">
            <w:pPr>
              <w:spacing w:line="360" w:lineRule="exact"/>
              <w:jc w:val="center"/>
              <w:rPr>
                <w:rFonts w:ascii="仿宋_GB2312"/>
                <w:strike/>
                <w:sz w:val="28"/>
                <w:szCs w:val="28"/>
              </w:rPr>
            </w:pPr>
            <w:r>
              <w:rPr>
                <w:rFonts w:ascii="仿宋_GB2312" w:cs="仿宋_GB2312" w:hint="eastAsia"/>
                <w:kern w:val="0"/>
                <w:sz w:val="28"/>
                <w:szCs w:val="28"/>
              </w:rPr>
              <w:t>各街道办事处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3AC997BD" w14:textId="77777777" w:rsidR="00292BE3" w:rsidRDefault="00292BE3" w:rsidP="00122084">
            <w:pPr>
              <w:spacing w:line="360" w:lineRule="exact"/>
              <w:jc w:val="center"/>
              <w:rPr>
                <w:rFonts w:ascii="仿宋_GB2312"/>
                <w:sz w:val="28"/>
                <w:szCs w:val="28"/>
              </w:rPr>
            </w:pPr>
          </w:p>
        </w:tc>
      </w:tr>
      <w:tr w:rsidR="00292BE3" w14:paraId="4175360D" w14:textId="77777777" w:rsidTr="00122084">
        <w:trPr>
          <w:trHeight w:val="1275"/>
          <w:jc w:val="center"/>
        </w:trPr>
        <w:tc>
          <w:tcPr>
            <w:tcW w:w="548" w:type="dxa"/>
            <w:tcBorders>
              <w:top w:val="single" w:sz="4" w:space="0" w:color="auto"/>
              <w:left w:val="single" w:sz="4" w:space="0" w:color="auto"/>
              <w:bottom w:val="single" w:sz="4" w:space="0" w:color="auto"/>
              <w:right w:val="single" w:sz="4" w:space="0" w:color="auto"/>
            </w:tcBorders>
            <w:vAlign w:val="center"/>
          </w:tcPr>
          <w:p w14:paraId="384BEE9C" w14:textId="77777777" w:rsidR="00292BE3" w:rsidRDefault="00292BE3" w:rsidP="00122084">
            <w:pPr>
              <w:spacing w:line="360" w:lineRule="exact"/>
              <w:jc w:val="center"/>
              <w:rPr>
                <w:rFonts w:ascii="仿宋_GB2312"/>
                <w:sz w:val="28"/>
                <w:szCs w:val="28"/>
              </w:rPr>
            </w:pPr>
            <w:r>
              <w:rPr>
                <w:rFonts w:ascii="仿宋_GB2312" w:hint="eastAsia"/>
                <w:sz w:val="28"/>
                <w:szCs w:val="28"/>
              </w:rPr>
              <w:t>8</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540D9A55" w14:textId="77777777" w:rsidR="00292BE3" w:rsidRDefault="00292BE3" w:rsidP="00122084">
            <w:pPr>
              <w:spacing w:line="360" w:lineRule="exact"/>
              <w:jc w:val="center"/>
              <w:rPr>
                <w:rFonts w:ascii="仿宋_GB2312"/>
                <w:sz w:val="28"/>
                <w:szCs w:val="28"/>
              </w:rPr>
            </w:pPr>
            <w:r>
              <w:rPr>
                <w:rFonts w:ascii="仿宋_GB2312" w:hint="eastAsia"/>
                <w:sz w:val="28"/>
                <w:szCs w:val="28"/>
              </w:rPr>
              <w:t>加快小微水体整治</w:t>
            </w:r>
          </w:p>
        </w:tc>
        <w:tc>
          <w:tcPr>
            <w:tcW w:w="5814" w:type="dxa"/>
            <w:tcBorders>
              <w:top w:val="single" w:sz="4" w:space="0" w:color="auto"/>
              <w:left w:val="single" w:sz="4" w:space="0" w:color="auto"/>
              <w:bottom w:val="single" w:sz="4" w:space="0" w:color="auto"/>
              <w:right w:val="single" w:sz="4" w:space="0" w:color="auto"/>
            </w:tcBorders>
            <w:vAlign w:val="center"/>
          </w:tcPr>
          <w:p w14:paraId="28E6898B" w14:textId="77777777" w:rsidR="00292BE3" w:rsidRDefault="00292BE3" w:rsidP="00122084">
            <w:pPr>
              <w:spacing w:line="360" w:lineRule="exact"/>
              <w:rPr>
                <w:rFonts w:ascii="仿宋_GB2312"/>
                <w:sz w:val="28"/>
                <w:szCs w:val="28"/>
              </w:rPr>
            </w:pPr>
            <w:r>
              <w:rPr>
                <w:rFonts w:ascii="仿宋_GB2312" w:hint="eastAsia"/>
                <w:sz w:val="28"/>
                <w:szCs w:val="28"/>
              </w:rPr>
              <w:t>持续推进整治小微水体，建立长效机制，接受公众监督。</w:t>
            </w:r>
          </w:p>
        </w:tc>
        <w:tc>
          <w:tcPr>
            <w:tcW w:w="850" w:type="dxa"/>
            <w:tcBorders>
              <w:top w:val="single" w:sz="4" w:space="0" w:color="auto"/>
              <w:left w:val="single" w:sz="4" w:space="0" w:color="auto"/>
              <w:bottom w:val="single" w:sz="4" w:space="0" w:color="auto"/>
              <w:right w:val="single" w:sz="4" w:space="0" w:color="auto"/>
            </w:tcBorders>
            <w:vAlign w:val="center"/>
          </w:tcPr>
          <w:p w14:paraId="2F376B18"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7C144A23" w14:textId="77777777" w:rsidR="00292BE3" w:rsidRDefault="00292BE3" w:rsidP="00122084">
            <w:pPr>
              <w:spacing w:line="360" w:lineRule="exact"/>
              <w:jc w:val="center"/>
              <w:rPr>
                <w:rFonts w:ascii="仿宋_GB2312"/>
                <w:strike/>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316D196D"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相关街道办事处</w:t>
            </w:r>
          </w:p>
        </w:tc>
      </w:tr>
      <w:tr w:rsidR="00292BE3" w14:paraId="14F9E416" w14:textId="77777777" w:rsidTr="00122084">
        <w:trPr>
          <w:trHeight w:val="1401"/>
          <w:jc w:val="center"/>
        </w:trPr>
        <w:tc>
          <w:tcPr>
            <w:tcW w:w="548" w:type="dxa"/>
            <w:tcBorders>
              <w:top w:val="single" w:sz="4" w:space="0" w:color="auto"/>
              <w:left w:val="single" w:sz="4" w:space="0" w:color="auto"/>
              <w:bottom w:val="single" w:sz="4" w:space="0" w:color="auto"/>
              <w:right w:val="single" w:sz="4" w:space="0" w:color="auto"/>
            </w:tcBorders>
            <w:vAlign w:val="center"/>
          </w:tcPr>
          <w:p w14:paraId="48A76731" w14:textId="77777777" w:rsidR="00292BE3" w:rsidRDefault="00292BE3" w:rsidP="00122084">
            <w:pPr>
              <w:spacing w:line="400" w:lineRule="exact"/>
              <w:jc w:val="center"/>
              <w:rPr>
                <w:rFonts w:ascii="仿宋_GB2312"/>
                <w:sz w:val="28"/>
                <w:szCs w:val="28"/>
              </w:rPr>
            </w:pPr>
            <w:r>
              <w:rPr>
                <w:rFonts w:ascii="仿宋_GB2312" w:hint="eastAsia"/>
                <w:sz w:val="28"/>
                <w:szCs w:val="28"/>
              </w:rPr>
              <w:t>9</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592E8DCE" w14:textId="77777777" w:rsidR="00292BE3" w:rsidRDefault="00292BE3" w:rsidP="00122084">
            <w:pPr>
              <w:spacing w:line="400" w:lineRule="exact"/>
              <w:jc w:val="center"/>
              <w:rPr>
                <w:rFonts w:ascii="仿宋_GB2312"/>
                <w:sz w:val="28"/>
                <w:szCs w:val="28"/>
              </w:rPr>
            </w:pPr>
            <w:r>
              <w:rPr>
                <w:rFonts w:ascii="仿宋_GB2312" w:hint="eastAsia"/>
                <w:sz w:val="28"/>
                <w:szCs w:val="28"/>
              </w:rPr>
              <w:t>实施河</w:t>
            </w:r>
            <w:proofErr w:type="gramStart"/>
            <w:r>
              <w:rPr>
                <w:rFonts w:ascii="仿宋_GB2312" w:hint="eastAsia"/>
                <w:sz w:val="28"/>
                <w:szCs w:val="28"/>
              </w:rPr>
              <w:t>长制湖长</w:t>
            </w:r>
            <w:proofErr w:type="gramEnd"/>
            <w:r>
              <w:rPr>
                <w:rFonts w:ascii="仿宋_GB2312" w:hint="eastAsia"/>
                <w:sz w:val="28"/>
                <w:szCs w:val="28"/>
              </w:rPr>
              <w:t>制</w:t>
            </w:r>
          </w:p>
        </w:tc>
        <w:tc>
          <w:tcPr>
            <w:tcW w:w="5814" w:type="dxa"/>
            <w:tcBorders>
              <w:top w:val="single" w:sz="4" w:space="0" w:color="auto"/>
              <w:left w:val="single" w:sz="4" w:space="0" w:color="auto"/>
              <w:bottom w:val="single" w:sz="4" w:space="0" w:color="auto"/>
              <w:right w:val="single" w:sz="4" w:space="0" w:color="auto"/>
            </w:tcBorders>
            <w:vAlign w:val="center"/>
          </w:tcPr>
          <w:p w14:paraId="6A02EADB" w14:textId="77777777" w:rsidR="00292BE3" w:rsidRDefault="00292BE3" w:rsidP="00122084">
            <w:pPr>
              <w:spacing w:line="360" w:lineRule="exact"/>
              <w:rPr>
                <w:rFonts w:ascii="仿宋_GB2312"/>
                <w:sz w:val="28"/>
                <w:szCs w:val="28"/>
                <w:highlight w:val="yellow"/>
              </w:rPr>
            </w:pPr>
            <w:r>
              <w:rPr>
                <w:rFonts w:ascii="仿宋_GB2312" w:hint="eastAsia"/>
                <w:sz w:val="28"/>
                <w:szCs w:val="28"/>
              </w:rPr>
              <w:t>严格落实“河长制”“湖长制”，加强监督检查，及时发现河湖环境问题并予以协调解决。</w:t>
            </w:r>
          </w:p>
        </w:tc>
        <w:tc>
          <w:tcPr>
            <w:tcW w:w="850" w:type="dxa"/>
            <w:tcBorders>
              <w:top w:val="single" w:sz="4" w:space="0" w:color="auto"/>
              <w:left w:val="single" w:sz="4" w:space="0" w:color="auto"/>
              <w:bottom w:val="single" w:sz="4" w:space="0" w:color="auto"/>
              <w:right w:val="single" w:sz="4" w:space="0" w:color="auto"/>
            </w:tcBorders>
            <w:vAlign w:val="center"/>
          </w:tcPr>
          <w:p w14:paraId="0CF8B74B"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长期</w:t>
            </w:r>
          </w:p>
          <w:p w14:paraId="3C9C62A8"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56819987"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区城市管理委</w:t>
            </w:r>
          </w:p>
          <w:p w14:paraId="44EBA95C" w14:textId="77777777" w:rsidR="00292BE3" w:rsidRDefault="00292BE3" w:rsidP="00122084">
            <w:pPr>
              <w:snapToGrid w:val="0"/>
              <w:spacing w:line="320" w:lineRule="exact"/>
              <w:jc w:val="center"/>
              <w:rPr>
                <w:rFonts w:ascii="仿宋_GB2312"/>
                <w:sz w:val="28"/>
                <w:szCs w:val="28"/>
              </w:rPr>
            </w:pPr>
            <w:r>
              <w:rPr>
                <w:rFonts w:ascii="仿宋_GB2312" w:cs="仿宋_GB2312" w:hint="eastAsia"/>
                <w:kern w:val="0"/>
                <w:sz w:val="28"/>
                <w:szCs w:val="28"/>
              </w:rPr>
              <w:t>各街道办事处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1FCCF5AE" w14:textId="77777777" w:rsidR="00292BE3" w:rsidRDefault="00292BE3" w:rsidP="00122084">
            <w:pPr>
              <w:spacing w:line="360" w:lineRule="exact"/>
              <w:jc w:val="center"/>
              <w:rPr>
                <w:rFonts w:ascii="仿宋_GB2312"/>
                <w:sz w:val="28"/>
                <w:szCs w:val="28"/>
              </w:rPr>
            </w:pPr>
            <w:r>
              <w:rPr>
                <w:rFonts w:ascii="仿宋_GB2312" w:hint="eastAsia"/>
                <w:sz w:val="28"/>
                <w:szCs w:val="28"/>
              </w:rPr>
              <w:t>——</w:t>
            </w:r>
          </w:p>
        </w:tc>
      </w:tr>
      <w:tr w:rsidR="00292BE3" w14:paraId="2D560F7E" w14:textId="77777777" w:rsidTr="00122084">
        <w:trPr>
          <w:trHeight w:val="1662"/>
          <w:jc w:val="center"/>
        </w:trPr>
        <w:tc>
          <w:tcPr>
            <w:tcW w:w="548" w:type="dxa"/>
            <w:vMerge w:val="restart"/>
            <w:tcBorders>
              <w:top w:val="single" w:sz="4" w:space="0" w:color="auto"/>
              <w:left w:val="single" w:sz="4" w:space="0" w:color="auto"/>
              <w:right w:val="single" w:sz="4" w:space="0" w:color="auto"/>
            </w:tcBorders>
            <w:vAlign w:val="center"/>
          </w:tcPr>
          <w:p w14:paraId="51AFEB98" w14:textId="77777777" w:rsidR="00292BE3" w:rsidRDefault="00292BE3" w:rsidP="00122084">
            <w:pPr>
              <w:widowControl/>
              <w:jc w:val="center"/>
              <w:rPr>
                <w:rFonts w:ascii="仿宋_GB2312"/>
                <w:sz w:val="28"/>
                <w:szCs w:val="28"/>
              </w:rPr>
            </w:pPr>
            <w:r>
              <w:rPr>
                <w:rFonts w:ascii="仿宋_GB2312" w:hint="eastAsia"/>
                <w:sz w:val="28"/>
                <w:szCs w:val="28"/>
              </w:rPr>
              <w:lastRenderedPageBreak/>
              <w:t>10</w:t>
            </w:r>
          </w:p>
        </w:tc>
        <w:tc>
          <w:tcPr>
            <w:tcW w:w="1536" w:type="dxa"/>
            <w:gridSpan w:val="2"/>
            <w:vMerge w:val="restart"/>
            <w:tcBorders>
              <w:top w:val="single" w:sz="4" w:space="0" w:color="auto"/>
              <w:left w:val="single" w:sz="4" w:space="0" w:color="auto"/>
              <w:right w:val="single" w:sz="4" w:space="0" w:color="auto"/>
            </w:tcBorders>
            <w:vAlign w:val="center"/>
          </w:tcPr>
          <w:p w14:paraId="64EE0A9F" w14:textId="77777777" w:rsidR="00292BE3" w:rsidRDefault="00292BE3" w:rsidP="00122084">
            <w:pPr>
              <w:widowControl/>
              <w:snapToGrid w:val="0"/>
              <w:spacing w:line="360" w:lineRule="exact"/>
              <w:jc w:val="center"/>
              <w:rPr>
                <w:rFonts w:ascii="仿宋_GB2312"/>
                <w:sz w:val="28"/>
                <w:szCs w:val="28"/>
              </w:rPr>
            </w:pPr>
            <w:r>
              <w:rPr>
                <w:rFonts w:ascii="仿宋_GB2312" w:hint="eastAsia"/>
                <w:sz w:val="28"/>
                <w:szCs w:val="28"/>
              </w:rPr>
              <w:t>强化环境执法</w:t>
            </w:r>
          </w:p>
        </w:tc>
        <w:tc>
          <w:tcPr>
            <w:tcW w:w="5814" w:type="dxa"/>
            <w:tcBorders>
              <w:top w:val="single" w:sz="4" w:space="0" w:color="auto"/>
              <w:left w:val="single" w:sz="4" w:space="0" w:color="auto"/>
              <w:bottom w:val="single" w:sz="4" w:space="0" w:color="auto"/>
              <w:right w:val="single" w:sz="4" w:space="0" w:color="auto"/>
            </w:tcBorders>
            <w:vAlign w:val="center"/>
          </w:tcPr>
          <w:p w14:paraId="1B1A5EE4" w14:textId="77777777" w:rsidR="00292BE3" w:rsidRDefault="00292BE3" w:rsidP="00122084">
            <w:pPr>
              <w:spacing w:line="360" w:lineRule="exact"/>
              <w:rPr>
                <w:rFonts w:ascii="仿宋_GB2312"/>
                <w:spacing w:val="-6"/>
                <w:sz w:val="28"/>
                <w:szCs w:val="28"/>
              </w:rPr>
            </w:pPr>
            <w:r>
              <w:rPr>
                <w:rFonts w:ascii="仿宋_GB2312" w:hint="eastAsia"/>
                <w:sz w:val="28"/>
                <w:szCs w:val="28"/>
              </w:rPr>
              <w:t>加强部门联合执法，以饮用水、入河排污口、小微水体等为重点，开展流域专项执法。</w:t>
            </w:r>
          </w:p>
        </w:tc>
        <w:tc>
          <w:tcPr>
            <w:tcW w:w="850" w:type="dxa"/>
            <w:tcBorders>
              <w:top w:val="single" w:sz="4" w:space="0" w:color="auto"/>
              <w:left w:val="single" w:sz="4" w:space="0" w:color="auto"/>
              <w:bottom w:val="single" w:sz="4" w:space="0" w:color="auto"/>
              <w:right w:val="single" w:sz="4" w:space="0" w:color="auto"/>
            </w:tcBorders>
            <w:vAlign w:val="center"/>
          </w:tcPr>
          <w:p w14:paraId="5DB6FE3C"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5044207C"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区城市管理委</w:t>
            </w:r>
          </w:p>
          <w:p w14:paraId="609F02F8" w14:textId="77777777" w:rsidR="00292BE3" w:rsidRDefault="00292BE3" w:rsidP="00122084">
            <w:pPr>
              <w:snapToGrid w:val="0"/>
              <w:spacing w:line="320" w:lineRule="exact"/>
              <w:jc w:val="center"/>
              <w:rPr>
                <w:rFonts w:ascii="仿宋_GB2312"/>
                <w:sz w:val="28"/>
                <w:szCs w:val="28"/>
              </w:rPr>
            </w:pPr>
            <w:r>
              <w:rPr>
                <w:rFonts w:ascii="仿宋_GB2312" w:hint="eastAsia"/>
                <w:sz w:val="28"/>
                <w:szCs w:val="28"/>
              </w:rPr>
              <w:t>区生态环境局</w:t>
            </w:r>
          </w:p>
        </w:tc>
        <w:tc>
          <w:tcPr>
            <w:tcW w:w="2396" w:type="dxa"/>
            <w:tcBorders>
              <w:top w:val="single" w:sz="4" w:space="0" w:color="auto"/>
              <w:left w:val="single" w:sz="4" w:space="0" w:color="auto"/>
              <w:bottom w:val="single" w:sz="4" w:space="0" w:color="auto"/>
              <w:right w:val="single" w:sz="4" w:space="0" w:color="auto"/>
            </w:tcBorders>
            <w:vAlign w:val="center"/>
          </w:tcPr>
          <w:p w14:paraId="4F41E0B3" w14:textId="77777777" w:rsidR="00292BE3" w:rsidRDefault="00292BE3" w:rsidP="00122084">
            <w:pPr>
              <w:spacing w:line="360" w:lineRule="exact"/>
              <w:jc w:val="center"/>
              <w:rPr>
                <w:rFonts w:ascii="仿宋_GB2312"/>
                <w:sz w:val="28"/>
                <w:szCs w:val="28"/>
              </w:rPr>
            </w:pPr>
            <w:r>
              <w:rPr>
                <w:rFonts w:ascii="仿宋_GB2312" w:cs="仿宋_GB2312" w:hint="eastAsia"/>
                <w:kern w:val="0"/>
                <w:sz w:val="28"/>
                <w:szCs w:val="28"/>
              </w:rPr>
              <w:t>各街道办事处</w:t>
            </w:r>
          </w:p>
        </w:tc>
      </w:tr>
      <w:tr w:rsidR="00292BE3" w14:paraId="6368B220" w14:textId="77777777" w:rsidTr="00122084">
        <w:trPr>
          <w:trHeight w:val="1028"/>
          <w:jc w:val="center"/>
        </w:trPr>
        <w:tc>
          <w:tcPr>
            <w:tcW w:w="548" w:type="dxa"/>
            <w:vMerge/>
            <w:tcBorders>
              <w:left w:val="single" w:sz="4" w:space="0" w:color="auto"/>
              <w:right w:val="single" w:sz="4" w:space="0" w:color="auto"/>
            </w:tcBorders>
            <w:vAlign w:val="center"/>
          </w:tcPr>
          <w:p w14:paraId="599D0DCB" w14:textId="77777777" w:rsidR="00292BE3" w:rsidRDefault="00292BE3" w:rsidP="00122084">
            <w:pPr>
              <w:widowControl/>
              <w:jc w:val="left"/>
              <w:rPr>
                <w:rFonts w:ascii="仿宋_GB2312"/>
                <w:sz w:val="28"/>
                <w:szCs w:val="28"/>
              </w:rPr>
            </w:pPr>
          </w:p>
        </w:tc>
        <w:tc>
          <w:tcPr>
            <w:tcW w:w="1536" w:type="dxa"/>
            <w:gridSpan w:val="2"/>
            <w:vMerge/>
            <w:tcBorders>
              <w:left w:val="single" w:sz="4" w:space="0" w:color="auto"/>
              <w:right w:val="single" w:sz="4" w:space="0" w:color="auto"/>
            </w:tcBorders>
            <w:vAlign w:val="center"/>
          </w:tcPr>
          <w:p w14:paraId="79270759" w14:textId="77777777" w:rsidR="00292BE3" w:rsidRDefault="00292BE3" w:rsidP="00122084">
            <w:pPr>
              <w:widowControl/>
              <w:spacing w:line="360" w:lineRule="exact"/>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6951E308" w14:textId="77777777" w:rsidR="00292BE3" w:rsidRDefault="00292BE3" w:rsidP="00122084">
            <w:pPr>
              <w:spacing w:line="360" w:lineRule="exact"/>
              <w:rPr>
                <w:rFonts w:ascii="仿宋_GB2312"/>
                <w:sz w:val="28"/>
                <w:szCs w:val="28"/>
              </w:rPr>
            </w:pPr>
            <w:r>
              <w:rPr>
                <w:rFonts w:ascii="仿宋_GB2312" w:hint="eastAsia"/>
                <w:sz w:val="28"/>
                <w:szCs w:val="28"/>
              </w:rPr>
              <w:t>加强湖泊、河流的监管执法，严格保护水域生态空间。</w:t>
            </w:r>
          </w:p>
        </w:tc>
        <w:tc>
          <w:tcPr>
            <w:tcW w:w="850" w:type="dxa"/>
            <w:tcBorders>
              <w:top w:val="single" w:sz="4" w:space="0" w:color="auto"/>
              <w:left w:val="single" w:sz="4" w:space="0" w:color="auto"/>
              <w:bottom w:val="single" w:sz="4" w:space="0" w:color="auto"/>
              <w:right w:val="single" w:sz="4" w:space="0" w:color="auto"/>
            </w:tcBorders>
            <w:vAlign w:val="center"/>
          </w:tcPr>
          <w:p w14:paraId="057F93EF" w14:textId="77777777" w:rsidR="00292BE3" w:rsidRDefault="00292BE3" w:rsidP="00122084">
            <w:pPr>
              <w:spacing w:line="36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0A5AEC21" w14:textId="77777777" w:rsidR="00292BE3" w:rsidRDefault="00292BE3" w:rsidP="00122084">
            <w:pPr>
              <w:snapToGrid w:val="0"/>
              <w:spacing w:line="360" w:lineRule="exact"/>
              <w:jc w:val="center"/>
              <w:rPr>
                <w:rFonts w:ascii="仿宋_GB2312"/>
                <w:strike/>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5D215938" w14:textId="77777777" w:rsidR="00292BE3" w:rsidRDefault="00292BE3" w:rsidP="00122084">
            <w:pPr>
              <w:spacing w:line="360" w:lineRule="exact"/>
              <w:jc w:val="center"/>
              <w:rPr>
                <w:rFonts w:ascii="仿宋_GB2312"/>
                <w:strike/>
                <w:sz w:val="28"/>
                <w:szCs w:val="28"/>
              </w:rPr>
            </w:pPr>
            <w:r>
              <w:rPr>
                <w:rFonts w:ascii="仿宋_GB2312" w:cs="仿宋_GB2312" w:hint="eastAsia"/>
                <w:kern w:val="0"/>
                <w:sz w:val="28"/>
                <w:szCs w:val="28"/>
              </w:rPr>
              <w:t>区园林</w:t>
            </w:r>
            <w:proofErr w:type="gramStart"/>
            <w:r>
              <w:rPr>
                <w:rFonts w:ascii="仿宋_GB2312" w:cs="仿宋_GB2312" w:hint="eastAsia"/>
                <w:kern w:val="0"/>
                <w:sz w:val="28"/>
                <w:szCs w:val="28"/>
              </w:rPr>
              <w:t>绿化局</w:t>
            </w:r>
            <w:proofErr w:type="gramEnd"/>
          </w:p>
        </w:tc>
      </w:tr>
      <w:tr w:rsidR="00292BE3" w14:paraId="4802B536" w14:textId="77777777" w:rsidTr="00122084">
        <w:trPr>
          <w:trHeight w:val="1312"/>
          <w:jc w:val="center"/>
        </w:trPr>
        <w:tc>
          <w:tcPr>
            <w:tcW w:w="548" w:type="dxa"/>
            <w:vMerge/>
            <w:tcBorders>
              <w:left w:val="single" w:sz="4" w:space="0" w:color="auto"/>
              <w:bottom w:val="single" w:sz="4" w:space="0" w:color="auto"/>
              <w:right w:val="single" w:sz="4" w:space="0" w:color="auto"/>
            </w:tcBorders>
            <w:vAlign w:val="center"/>
          </w:tcPr>
          <w:p w14:paraId="42866E56" w14:textId="77777777" w:rsidR="00292BE3" w:rsidRDefault="00292BE3" w:rsidP="00122084">
            <w:pPr>
              <w:widowControl/>
              <w:jc w:val="left"/>
              <w:rPr>
                <w:rFonts w:ascii="仿宋_GB2312"/>
                <w:sz w:val="28"/>
                <w:szCs w:val="28"/>
              </w:rPr>
            </w:pPr>
          </w:p>
        </w:tc>
        <w:tc>
          <w:tcPr>
            <w:tcW w:w="1536" w:type="dxa"/>
            <w:gridSpan w:val="2"/>
            <w:vMerge/>
            <w:tcBorders>
              <w:left w:val="single" w:sz="4" w:space="0" w:color="auto"/>
              <w:bottom w:val="single" w:sz="4" w:space="0" w:color="auto"/>
              <w:right w:val="single" w:sz="4" w:space="0" w:color="auto"/>
            </w:tcBorders>
            <w:vAlign w:val="center"/>
          </w:tcPr>
          <w:p w14:paraId="3A43A49F"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500F3743" w14:textId="77777777" w:rsidR="00292BE3" w:rsidRDefault="00292BE3" w:rsidP="00122084">
            <w:pPr>
              <w:spacing w:line="360" w:lineRule="exact"/>
              <w:rPr>
                <w:rFonts w:ascii="仿宋_GB2312"/>
                <w:sz w:val="28"/>
                <w:szCs w:val="28"/>
              </w:rPr>
            </w:pPr>
            <w:r>
              <w:rPr>
                <w:rFonts w:ascii="仿宋_GB2312" w:hint="eastAsia"/>
                <w:sz w:val="28"/>
                <w:szCs w:val="28"/>
              </w:rPr>
              <w:t>严厉打击向城市雨水管道排污及倾倒垃圾等违法行为，切实减少初期雨水污染对河流水环境的影响。</w:t>
            </w:r>
          </w:p>
        </w:tc>
        <w:tc>
          <w:tcPr>
            <w:tcW w:w="850" w:type="dxa"/>
            <w:tcBorders>
              <w:top w:val="single" w:sz="4" w:space="0" w:color="auto"/>
              <w:left w:val="single" w:sz="4" w:space="0" w:color="auto"/>
              <w:bottom w:val="single" w:sz="4" w:space="0" w:color="auto"/>
              <w:right w:val="single" w:sz="4" w:space="0" w:color="auto"/>
            </w:tcBorders>
            <w:vAlign w:val="center"/>
          </w:tcPr>
          <w:p w14:paraId="72C7D476"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长期</w:t>
            </w:r>
          </w:p>
          <w:p w14:paraId="772EABE0"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548497B3" w14:textId="77777777" w:rsidR="00292BE3" w:rsidRDefault="00292BE3" w:rsidP="00122084">
            <w:pPr>
              <w:snapToGrid w:val="0"/>
              <w:spacing w:line="360" w:lineRule="exact"/>
              <w:jc w:val="center"/>
              <w:rPr>
                <w:rFonts w:ascii="仿宋_GB2312" w:cs="仿宋_GB2312"/>
                <w:kern w:val="0"/>
                <w:sz w:val="28"/>
                <w:szCs w:val="28"/>
              </w:rPr>
            </w:pPr>
            <w:r>
              <w:rPr>
                <w:rFonts w:ascii="仿宋_GB2312" w:cs="仿宋_GB2312" w:hint="eastAsia"/>
                <w:kern w:val="0"/>
                <w:sz w:val="28"/>
                <w:szCs w:val="28"/>
              </w:rPr>
              <w:t>区城市管理委</w:t>
            </w:r>
          </w:p>
          <w:p w14:paraId="7DBC9A72" w14:textId="77777777" w:rsidR="00292BE3" w:rsidRDefault="00292BE3" w:rsidP="00122084">
            <w:pPr>
              <w:snapToGrid w:val="0"/>
              <w:spacing w:line="320" w:lineRule="exact"/>
              <w:jc w:val="center"/>
              <w:rPr>
                <w:rFonts w:ascii="仿宋_GB2312"/>
                <w:sz w:val="28"/>
                <w:szCs w:val="28"/>
              </w:rPr>
            </w:pPr>
            <w:r>
              <w:rPr>
                <w:rFonts w:ascii="仿宋_GB2312" w:cs="仿宋_GB2312" w:hint="eastAsia"/>
                <w:kern w:val="0"/>
                <w:sz w:val="28"/>
                <w:szCs w:val="28"/>
              </w:rPr>
              <w:t>各街道办事处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477E013F" w14:textId="77777777" w:rsidR="00292BE3" w:rsidRDefault="00292BE3" w:rsidP="00122084">
            <w:pPr>
              <w:spacing w:line="400" w:lineRule="exact"/>
              <w:jc w:val="center"/>
              <w:rPr>
                <w:rFonts w:ascii="仿宋_GB2312"/>
                <w:strike/>
                <w:sz w:val="28"/>
                <w:szCs w:val="28"/>
              </w:rPr>
            </w:pPr>
          </w:p>
        </w:tc>
      </w:tr>
      <w:tr w:rsidR="00292BE3" w14:paraId="0C0A7013" w14:textId="77777777" w:rsidTr="00122084">
        <w:trPr>
          <w:trHeight w:val="1737"/>
          <w:jc w:val="center"/>
        </w:trPr>
        <w:tc>
          <w:tcPr>
            <w:tcW w:w="548" w:type="dxa"/>
            <w:vMerge w:val="restart"/>
            <w:tcBorders>
              <w:top w:val="single" w:sz="4" w:space="0" w:color="auto"/>
              <w:left w:val="single" w:sz="4" w:space="0" w:color="auto"/>
              <w:bottom w:val="single" w:sz="4" w:space="0" w:color="auto"/>
              <w:right w:val="single" w:sz="4" w:space="0" w:color="auto"/>
            </w:tcBorders>
            <w:vAlign w:val="center"/>
          </w:tcPr>
          <w:p w14:paraId="2AEEC4F7" w14:textId="77777777" w:rsidR="00292BE3" w:rsidRDefault="00292BE3" w:rsidP="00122084">
            <w:pPr>
              <w:widowControl/>
              <w:snapToGrid w:val="0"/>
              <w:jc w:val="left"/>
              <w:rPr>
                <w:rFonts w:ascii="仿宋_GB2312"/>
                <w:sz w:val="28"/>
                <w:szCs w:val="28"/>
              </w:rPr>
            </w:pPr>
            <w:r>
              <w:rPr>
                <w:rFonts w:ascii="仿宋_GB2312" w:hint="eastAsia"/>
                <w:sz w:val="28"/>
                <w:szCs w:val="28"/>
              </w:rPr>
              <w:t>11</w:t>
            </w:r>
          </w:p>
        </w:tc>
        <w:tc>
          <w:tcPr>
            <w:tcW w:w="1536" w:type="dxa"/>
            <w:gridSpan w:val="2"/>
            <w:vMerge w:val="restart"/>
            <w:tcBorders>
              <w:top w:val="single" w:sz="4" w:space="0" w:color="auto"/>
              <w:left w:val="single" w:sz="4" w:space="0" w:color="auto"/>
              <w:bottom w:val="single" w:sz="4" w:space="0" w:color="auto"/>
              <w:right w:val="single" w:sz="4" w:space="0" w:color="auto"/>
            </w:tcBorders>
            <w:vAlign w:val="center"/>
          </w:tcPr>
          <w:p w14:paraId="2507043C" w14:textId="77777777" w:rsidR="00292BE3" w:rsidRDefault="00292BE3" w:rsidP="00122084">
            <w:pPr>
              <w:widowControl/>
              <w:snapToGrid w:val="0"/>
              <w:jc w:val="center"/>
              <w:rPr>
                <w:rFonts w:ascii="仿宋_GB2312"/>
                <w:sz w:val="28"/>
                <w:szCs w:val="28"/>
              </w:rPr>
            </w:pPr>
            <w:r>
              <w:rPr>
                <w:rFonts w:ascii="仿宋_GB2312" w:hint="eastAsia"/>
                <w:sz w:val="28"/>
                <w:szCs w:val="28"/>
              </w:rPr>
              <w:t>严格监测评估</w:t>
            </w:r>
          </w:p>
        </w:tc>
        <w:tc>
          <w:tcPr>
            <w:tcW w:w="5814" w:type="dxa"/>
            <w:tcBorders>
              <w:top w:val="single" w:sz="4" w:space="0" w:color="auto"/>
              <w:left w:val="single" w:sz="4" w:space="0" w:color="auto"/>
              <w:bottom w:val="single" w:sz="4" w:space="0" w:color="auto"/>
              <w:right w:val="single" w:sz="4" w:space="0" w:color="auto"/>
            </w:tcBorders>
            <w:vAlign w:val="center"/>
          </w:tcPr>
          <w:p w14:paraId="193A36BC" w14:textId="77777777" w:rsidR="00292BE3" w:rsidRDefault="00292BE3" w:rsidP="00122084">
            <w:pPr>
              <w:snapToGrid w:val="0"/>
              <w:spacing w:line="380" w:lineRule="exact"/>
              <w:rPr>
                <w:rFonts w:ascii="仿宋_GB2312"/>
                <w:spacing w:val="-6"/>
                <w:sz w:val="28"/>
                <w:szCs w:val="28"/>
              </w:rPr>
            </w:pPr>
            <w:r>
              <w:rPr>
                <w:rFonts w:ascii="仿宋_GB2312" w:hint="eastAsia"/>
                <w:sz w:val="28"/>
                <w:szCs w:val="28"/>
              </w:rPr>
              <w:t>配合市局继续实施覆盖到各区街道（乡镇）的水环境质量监测评价体系，每月进行监测、评价，按季度</w:t>
            </w:r>
            <w:proofErr w:type="gramStart"/>
            <w:r>
              <w:rPr>
                <w:rFonts w:ascii="仿宋_GB2312" w:hint="eastAsia"/>
                <w:sz w:val="28"/>
                <w:szCs w:val="28"/>
              </w:rPr>
              <w:t>通报水</w:t>
            </w:r>
            <w:proofErr w:type="gramEnd"/>
            <w:r>
              <w:rPr>
                <w:rFonts w:ascii="仿宋_GB2312" w:hint="eastAsia"/>
                <w:sz w:val="28"/>
                <w:szCs w:val="28"/>
              </w:rPr>
              <w:t>环境质量排名后10位的街道（乡镇）。</w:t>
            </w:r>
          </w:p>
        </w:tc>
        <w:tc>
          <w:tcPr>
            <w:tcW w:w="850" w:type="dxa"/>
            <w:tcBorders>
              <w:top w:val="single" w:sz="4" w:space="0" w:color="auto"/>
              <w:left w:val="single" w:sz="4" w:space="0" w:color="auto"/>
              <w:bottom w:val="single" w:sz="4" w:space="0" w:color="auto"/>
              <w:right w:val="single" w:sz="4" w:space="0" w:color="auto"/>
            </w:tcBorders>
            <w:vAlign w:val="center"/>
          </w:tcPr>
          <w:p w14:paraId="695281F7"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长期</w:t>
            </w:r>
          </w:p>
          <w:p w14:paraId="1D50DF5D"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4295A536" w14:textId="77777777" w:rsidR="00292BE3" w:rsidRDefault="00292BE3" w:rsidP="00122084">
            <w:pPr>
              <w:spacing w:line="400" w:lineRule="exact"/>
              <w:jc w:val="center"/>
              <w:rPr>
                <w:rFonts w:ascii="仿宋_GB2312"/>
                <w:sz w:val="28"/>
                <w:szCs w:val="28"/>
              </w:rPr>
            </w:pPr>
            <w:r>
              <w:rPr>
                <w:rFonts w:ascii="仿宋_GB2312" w:hint="eastAsia"/>
                <w:sz w:val="28"/>
                <w:szCs w:val="28"/>
              </w:rPr>
              <w:t>区生态环境局</w:t>
            </w:r>
          </w:p>
          <w:p w14:paraId="01EFEBD4" w14:textId="77777777" w:rsidR="00292BE3" w:rsidRDefault="00292BE3" w:rsidP="00122084">
            <w:pPr>
              <w:spacing w:line="400" w:lineRule="exact"/>
              <w:jc w:val="center"/>
              <w:rPr>
                <w:rFonts w:ascii="仿宋_GB2312"/>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6C36C402" w14:textId="77777777" w:rsidR="00292BE3" w:rsidRDefault="00292BE3" w:rsidP="00122084">
            <w:pPr>
              <w:spacing w:line="400" w:lineRule="exact"/>
              <w:jc w:val="center"/>
              <w:rPr>
                <w:rFonts w:ascii="仿宋_GB2312"/>
                <w:sz w:val="28"/>
                <w:szCs w:val="28"/>
              </w:rPr>
            </w:pPr>
            <w:r>
              <w:rPr>
                <w:rFonts w:ascii="仿宋_GB2312" w:cs="仿宋_GB2312" w:hint="eastAsia"/>
                <w:kern w:val="0"/>
                <w:sz w:val="28"/>
                <w:szCs w:val="28"/>
              </w:rPr>
              <w:t>相关街道办事处</w:t>
            </w:r>
          </w:p>
        </w:tc>
      </w:tr>
      <w:tr w:rsidR="00292BE3" w14:paraId="686FE1A2" w14:textId="77777777" w:rsidTr="00122084">
        <w:trPr>
          <w:trHeight w:val="1690"/>
          <w:jc w:val="center"/>
        </w:trPr>
        <w:tc>
          <w:tcPr>
            <w:tcW w:w="548" w:type="dxa"/>
            <w:vMerge/>
            <w:tcBorders>
              <w:top w:val="single" w:sz="4" w:space="0" w:color="auto"/>
              <w:left w:val="single" w:sz="4" w:space="0" w:color="auto"/>
              <w:bottom w:val="single" w:sz="4" w:space="0" w:color="auto"/>
              <w:right w:val="single" w:sz="4" w:space="0" w:color="auto"/>
            </w:tcBorders>
            <w:vAlign w:val="center"/>
          </w:tcPr>
          <w:p w14:paraId="077A5050" w14:textId="77777777" w:rsidR="00292BE3" w:rsidRDefault="00292BE3" w:rsidP="00122084">
            <w:pPr>
              <w:widowControl/>
              <w:jc w:val="left"/>
              <w:rPr>
                <w:rFonts w:ascii="仿宋_GB2312"/>
                <w:sz w:val="28"/>
                <w:szCs w:val="28"/>
              </w:rPr>
            </w:pPr>
          </w:p>
        </w:tc>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7A67C482" w14:textId="77777777" w:rsidR="00292BE3" w:rsidRDefault="00292BE3" w:rsidP="00122084">
            <w:pPr>
              <w:widowControl/>
              <w:jc w:val="left"/>
              <w:rPr>
                <w:rFonts w:ascii="仿宋_GB2312"/>
                <w:sz w:val="28"/>
                <w:szCs w:val="28"/>
              </w:rPr>
            </w:pPr>
          </w:p>
        </w:tc>
        <w:tc>
          <w:tcPr>
            <w:tcW w:w="5814" w:type="dxa"/>
            <w:tcBorders>
              <w:top w:val="single" w:sz="4" w:space="0" w:color="auto"/>
              <w:left w:val="single" w:sz="4" w:space="0" w:color="auto"/>
              <w:bottom w:val="single" w:sz="4" w:space="0" w:color="auto"/>
              <w:right w:val="single" w:sz="4" w:space="0" w:color="auto"/>
            </w:tcBorders>
            <w:vAlign w:val="center"/>
          </w:tcPr>
          <w:p w14:paraId="79EA98F2" w14:textId="77777777" w:rsidR="00292BE3" w:rsidRDefault="00292BE3" w:rsidP="00122084">
            <w:pPr>
              <w:snapToGrid w:val="0"/>
              <w:spacing w:line="380" w:lineRule="exact"/>
              <w:rPr>
                <w:rFonts w:ascii="仿宋_GB2312"/>
                <w:spacing w:val="-6"/>
                <w:sz w:val="28"/>
                <w:szCs w:val="28"/>
              </w:rPr>
            </w:pPr>
            <w:r>
              <w:rPr>
                <w:rFonts w:ascii="仿宋_GB2312" w:hint="eastAsia"/>
                <w:sz w:val="28"/>
                <w:szCs w:val="28"/>
              </w:rPr>
              <w:t>实施覆盖到社区（村）的水环境质量监测评价体系，对社区（村）的水环境质量开展监测评价。</w:t>
            </w:r>
          </w:p>
        </w:tc>
        <w:tc>
          <w:tcPr>
            <w:tcW w:w="850" w:type="dxa"/>
            <w:tcBorders>
              <w:top w:val="single" w:sz="4" w:space="0" w:color="auto"/>
              <w:left w:val="single" w:sz="4" w:space="0" w:color="auto"/>
              <w:bottom w:val="single" w:sz="4" w:space="0" w:color="auto"/>
              <w:right w:val="single" w:sz="4" w:space="0" w:color="auto"/>
            </w:tcBorders>
            <w:vAlign w:val="center"/>
          </w:tcPr>
          <w:p w14:paraId="37FA8782"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长期</w:t>
            </w:r>
          </w:p>
          <w:p w14:paraId="212D48FD"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6155E5AE" w14:textId="77777777" w:rsidR="00292BE3" w:rsidRDefault="00292BE3" w:rsidP="00122084">
            <w:pPr>
              <w:spacing w:line="400" w:lineRule="exact"/>
              <w:jc w:val="center"/>
              <w:rPr>
                <w:rFonts w:ascii="仿宋_GB2312" w:cs="仿宋_GB2312"/>
                <w:kern w:val="0"/>
                <w:sz w:val="28"/>
                <w:szCs w:val="28"/>
              </w:rPr>
            </w:pPr>
            <w:r>
              <w:rPr>
                <w:rFonts w:ascii="仿宋_GB2312" w:cs="仿宋_GB2312" w:hint="eastAsia"/>
                <w:kern w:val="0"/>
                <w:sz w:val="28"/>
                <w:szCs w:val="28"/>
              </w:rPr>
              <w:t>区生态环境局</w:t>
            </w:r>
          </w:p>
          <w:p w14:paraId="375920E6" w14:textId="77777777" w:rsidR="00292BE3" w:rsidRDefault="00292BE3" w:rsidP="00122084">
            <w:pPr>
              <w:spacing w:line="400" w:lineRule="exact"/>
              <w:jc w:val="center"/>
              <w:rPr>
                <w:rFonts w:ascii="仿宋_GB2312" w:cs="仿宋_GB2312"/>
                <w:kern w:val="0"/>
                <w:sz w:val="28"/>
                <w:szCs w:val="28"/>
              </w:rPr>
            </w:pPr>
            <w:r>
              <w:rPr>
                <w:rFonts w:ascii="仿宋_GB2312" w:cs="仿宋_GB2312" w:hint="eastAsia"/>
                <w:kern w:val="0"/>
                <w:sz w:val="28"/>
                <w:szCs w:val="28"/>
              </w:rPr>
              <w:t>区城市管理委</w:t>
            </w:r>
          </w:p>
          <w:p w14:paraId="714FE57A" w14:textId="77777777" w:rsidR="00292BE3" w:rsidRDefault="00292BE3" w:rsidP="00122084">
            <w:pPr>
              <w:spacing w:line="400" w:lineRule="exact"/>
              <w:jc w:val="center"/>
              <w:rPr>
                <w:rFonts w:ascii="仿宋_GB2312"/>
                <w:strike/>
                <w:sz w:val="28"/>
                <w:szCs w:val="28"/>
              </w:rPr>
            </w:pPr>
            <w:r>
              <w:rPr>
                <w:rFonts w:ascii="仿宋_GB2312" w:cs="仿宋_GB2312" w:hint="eastAsia"/>
                <w:kern w:val="0"/>
                <w:sz w:val="28"/>
                <w:szCs w:val="28"/>
              </w:rPr>
              <w:t>相关街道办事处</w:t>
            </w:r>
          </w:p>
        </w:tc>
        <w:tc>
          <w:tcPr>
            <w:tcW w:w="2396" w:type="dxa"/>
            <w:tcBorders>
              <w:top w:val="single" w:sz="4" w:space="0" w:color="auto"/>
              <w:left w:val="single" w:sz="4" w:space="0" w:color="auto"/>
              <w:bottom w:val="single" w:sz="4" w:space="0" w:color="auto"/>
              <w:right w:val="single" w:sz="4" w:space="0" w:color="auto"/>
            </w:tcBorders>
            <w:vAlign w:val="center"/>
          </w:tcPr>
          <w:p w14:paraId="212375EE" w14:textId="77777777" w:rsidR="00292BE3" w:rsidRDefault="00292BE3" w:rsidP="00122084">
            <w:pPr>
              <w:spacing w:line="400" w:lineRule="exact"/>
              <w:jc w:val="center"/>
              <w:rPr>
                <w:rFonts w:ascii="仿宋_GB2312"/>
                <w:sz w:val="28"/>
                <w:szCs w:val="28"/>
              </w:rPr>
            </w:pPr>
            <w:r>
              <w:rPr>
                <w:rFonts w:ascii="仿宋_GB2312" w:hint="eastAsia"/>
                <w:sz w:val="28"/>
                <w:szCs w:val="28"/>
              </w:rPr>
              <w:t>——</w:t>
            </w:r>
          </w:p>
        </w:tc>
      </w:tr>
      <w:tr w:rsidR="00292BE3" w14:paraId="7438AB5F" w14:textId="77777777" w:rsidTr="00122084">
        <w:trPr>
          <w:trHeight w:val="556"/>
          <w:jc w:val="center"/>
        </w:trPr>
        <w:tc>
          <w:tcPr>
            <w:tcW w:w="15132" w:type="dxa"/>
            <w:gridSpan w:val="7"/>
            <w:tcBorders>
              <w:top w:val="single" w:sz="4" w:space="0" w:color="auto"/>
              <w:left w:val="single" w:sz="4" w:space="0" w:color="auto"/>
              <w:bottom w:val="single" w:sz="4" w:space="0" w:color="auto"/>
              <w:right w:val="single" w:sz="4" w:space="0" w:color="auto"/>
            </w:tcBorders>
            <w:vAlign w:val="center"/>
          </w:tcPr>
          <w:p w14:paraId="272FEA35" w14:textId="77777777" w:rsidR="00292BE3" w:rsidRDefault="00292BE3" w:rsidP="00122084">
            <w:pPr>
              <w:spacing w:line="400" w:lineRule="exact"/>
              <w:ind w:leftChars="-50" w:left="-150" w:rightChars="-50" w:right="-150"/>
              <w:jc w:val="center"/>
              <w:rPr>
                <w:rFonts w:eastAsia="黑体"/>
                <w:sz w:val="28"/>
                <w:szCs w:val="28"/>
              </w:rPr>
            </w:pPr>
            <w:r>
              <w:rPr>
                <w:rFonts w:eastAsia="黑体" w:hint="eastAsia"/>
                <w:sz w:val="28"/>
                <w:szCs w:val="28"/>
              </w:rPr>
              <w:lastRenderedPageBreak/>
              <w:t>四、水生态修复</w:t>
            </w:r>
          </w:p>
        </w:tc>
      </w:tr>
      <w:tr w:rsidR="00292BE3" w14:paraId="19510B34" w14:textId="77777777" w:rsidTr="00122084">
        <w:trPr>
          <w:trHeight w:val="1687"/>
          <w:jc w:val="center"/>
        </w:trPr>
        <w:tc>
          <w:tcPr>
            <w:tcW w:w="548" w:type="dxa"/>
            <w:tcBorders>
              <w:top w:val="single" w:sz="4" w:space="0" w:color="auto"/>
              <w:left w:val="single" w:sz="4" w:space="0" w:color="auto"/>
              <w:bottom w:val="single" w:sz="4" w:space="0" w:color="auto"/>
              <w:right w:val="single" w:sz="4" w:space="0" w:color="auto"/>
            </w:tcBorders>
            <w:vAlign w:val="center"/>
          </w:tcPr>
          <w:p w14:paraId="3D135D96" w14:textId="77777777" w:rsidR="00292BE3" w:rsidRDefault="00292BE3" w:rsidP="00122084">
            <w:pPr>
              <w:widowControl/>
              <w:spacing w:line="380" w:lineRule="exact"/>
              <w:jc w:val="left"/>
              <w:rPr>
                <w:rFonts w:ascii="仿宋_GB2312"/>
                <w:sz w:val="28"/>
                <w:szCs w:val="28"/>
              </w:rPr>
            </w:pPr>
            <w:r>
              <w:rPr>
                <w:rFonts w:ascii="仿宋_GB2312" w:hint="eastAsia"/>
                <w:sz w:val="28"/>
                <w:szCs w:val="28"/>
              </w:rPr>
              <w:t>12</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2AFA29EC" w14:textId="77777777" w:rsidR="00292BE3" w:rsidRDefault="00292BE3" w:rsidP="00122084">
            <w:pPr>
              <w:widowControl/>
              <w:snapToGrid w:val="0"/>
              <w:jc w:val="center"/>
              <w:rPr>
                <w:rFonts w:ascii="仿宋_GB2312"/>
                <w:sz w:val="28"/>
                <w:szCs w:val="28"/>
              </w:rPr>
            </w:pPr>
            <w:r>
              <w:rPr>
                <w:rFonts w:ascii="仿宋_GB2312" w:hint="eastAsia"/>
                <w:sz w:val="28"/>
                <w:szCs w:val="28"/>
              </w:rPr>
              <w:t>加强空间管控</w:t>
            </w:r>
          </w:p>
        </w:tc>
        <w:tc>
          <w:tcPr>
            <w:tcW w:w="5814" w:type="dxa"/>
            <w:tcBorders>
              <w:top w:val="single" w:sz="4" w:space="0" w:color="auto"/>
              <w:left w:val="single" w:sz="4" w:space="0" w:color="auto"/>
              <w:bottom w:val="single" w:sz="4" w:space="0" w:color="auto"/>
              <w:right w:val="single" w:sz="4" w:space="0" w:color="auto"/>
            </w:tcBorders>
            <w:vAlign w:val="center"/>
          </w:tcPr>
          <w:p w14:paraId="5A2701D3" w14:textId="77777777" w:rsidR="00292BE3" w:rsidRDefault="00292BE3" w:rsidP="00122084">
            <w:pPr>
              <w:spacing w:line="380" w:lineRule="exact"/>
              <w:rPr>
                <w:rFonts w:ascii="仿宋_GB2312"/>
                <w:sz w:val="28"/>
                <w:szCs w:val="28"/>
              </w:rPr>
            </w:pPr>
            <w:r>
              <w:rPr>
                <w:rFonts w:ascii="仿宋_GB2312" w:hint="eastAsia"/>
                <w:sz w:val="28"/>
                <w:szCs w:val="28"/>
              </w:rPr>
              <w:t>根据辖区水资源和流域禀赋，按照实事求是的原则，研究提出“有河有水”河段数量及长度。</w:t>
            </w:r>
          </w:p>
        </w:tc>
        <w:tc>
          <w:tcPr>
            <w:tcW w:w="850" w:type="dxa"/>
            <w:tcBorders>
              <w:top w:val="single" w:sz="4" w:space="0" w:color="auto"/>
              <w:left w:val="single" w:sz="4" w:space="0" w:color="auto"/>
              <w:bottom w:val="single" w:sz="4" w:space="0" w:color="auto"/>
              <w:right w:val="single" w:sz="4" w:space="0" w:color="auto"/>
            </w:tcBorders>
            <w:vAlign w:val="center"/>
          </w:tcPr>
          <w:p w14:paraId="257DD33F"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长期</w:t>
            </w:r>
          </w:p>
          <w:p w14:paraId="671DD853"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7F00CA15"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区城市管理委</w:t>
            </w:r>
          </w:p>
          <w:p w14:paraId="5C5570FA" w14:textId="77777777" w:rsidR="00292BE3" w:rsidRDefault="00292BE3" w:rsidP="00122084">
            <w:pPr>
              <w:spacing w:line="380" w:lineRule="exact"/>
              <w:jc w:val="center"/>
              <w:rPr>
                <w:rFonts w:ascii="仿宋_GB2312"/>
                <w:strike/>
                <w:sz w:val="28"/>
                <w:szCs w:val="28"/>
              </w:rPr>
            </w:pPr>
            <w:r>
              <w:rPr>
                <w:rFonts w:ascii="仿宋_GB2312" w:cs="仿宋_GB2312" w:hint="eastAsia"/>
                <w:kern w:val="0"/>
                <w:sz w:val="28"/>
                <w:szCs w:val="28"/>
              </w:rPr>
              <w:t>区生态环境局</w:t>
            </w:r>
          </w:p>
        </w:tc>
        <w:tc>
          <w:tcPr>
            <w:tcW w:w="2396" w:type="dxa"/>
            <w:tcBorders>
              <w:top w:val="single" w:sz="4" w:space="0" w:color="auto"/>
              <w:left w:val="single" w:sz="4" w:space="0" w:color="auto"/>
              <w:bottom w:val="single" w:sz="4" w:space="0" w:color="auto"/>
              <w:right w:val="single" w:sz="4" w:space="0" w:color="auto"/>
            </w:tcBorders>
            <w:vAlign w:val="center"/>
          </w:tcPr>
          <w:p w14:paraId="54DC0FA5" w14:textId="77777777" w:rsidR="00292BE3" w:rsidRDefault="00292BE3" w:rsidP="00122084">
            <w:pPr>
              <w:spacing w:line="380" w:lineRule="exact"/>
              <w:jc w:val="center"/>
              <w:rPr>
                <w:rFonts w:ascii="仿宋_GB2312"/>
                <w:sz w:val="28"/>
                <w:szCs w:val="28"/>
              </w:rPr>
            </w:pPr>
            <w:r>
              <w:rPr>
                <w:rFonts w:ascii="仿宋_GB2312" w:cs="仿宋_GB2312" w:hint="eastAsia"/>
                <w:kern w:val="0"/>
                <w:sz w:val="28"/>
                <w:szCs w:val="28"/>
              </w:rPr>
              <w:t>各街道办事处</w:t>
            </w:r>
          </w:p>
        </w:tc>
      </w:tr>
      <w:tr w:rsidR="00292BE3" w14:paraId="0ABCE47C" w14:textId="77777777" w:rsidTr="00122084">
        <w:trPr>
          <w:trHeight w:val="3296"/>
          <w:jc w:val="center"/>
        </w:trPr>
        <w:tc>
          <w:tcPr>
            <w:tcW w:w="548" w:type="dxa"/>
            <w:tcBorders>
              <w:top w:val="single" w:sz="4" w:space="0" w:color="auto"/>
              <w:left w:val="single" w:sz="4" w:space="0" w:color="auto"/>
              <w:bottom w:val="single" w:sz="4" w:space="0" w:color="auto"/>
              <w:right w:val="single" w:sz="4" w:space="0" w:color="auto"/>
            </w:tcBorders>
            <w:vAlign w:val="center"/>
          </w:tcPr>
          <w:p w14:paraId="552790B2" w14:textId="77777777" w:rsidR="00292BE3" w:rsidRDefault="00292BE3" w:rsidP="00122084">
            <w:pPr>
              <w:widowControl/>
              <w:spacing w:line="380" w:lineRule="exact"/>
              <w:jc w:val="left"/>
              <w:rPr>
                <w:rFonts w:ascii="仿宋_GB2312"/>
                <w:sz w:val="28"/>
                <w:szCs w:val="28"/>
              </w:rPr>
            </w:pPr>
            <w:r>
              <w:rPr>
                <w:rFonts w:ascii="仿宋_GB2312" w:hint="eastAsia"/>
                <w:sz w:val="28"/>
                <w:szCs w:val="28"/>
              </w:rPr>
              <w:t>13</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69E6EF74" w14:textId="77777777" w:rsidR="00292BE3" w:rsidRDefault="00292BE3" w:rsidP="00122084">
            <w:pPr>
              <w:spacing w:line="400" w:lineRule="exact"/>
              <w:jc w:val="center"/>
              <w:rPr>
                <w:rFonts w:ascii="仿宋_GB2312"/>
                <w:sz w:val="28"/>
                <w:szCs w:val="28"/>
              </w:rPr>
            </w:pPr>
            <w:r>
              <w:rPr>
                <w:rFonts w:ascii="仿宋_GB2312" w:hint="eastAsia"/>
                <w:sz w:val="28"/>
                <w:szCs w:val="28"/>
              </w:rPr>
              <w:t>建立生态监管联动执法机制</w:t>
            </w:r>
          </w:p>
        </w:tc>
        <w:tc>
          <w:tcPr>
            <w:tcW w:w="5814" w:type="dxa"/>
            <w:tcBorders>
              <w:top w:val="single" w:sz="4" w:space="0" w:color="auto"/>
              <w:left w:val="single" w:sz="4" w:space="0" w:color="auto"/>
              <w:bottom w:val="single" w:sz="4" w:space="0" w:color="auto"/>
              <w:right w:val="single" w:sz="4" w:space="0" w:color="auto"/>
            </w:tcBorders>
            <w:vAlign w:val="center"/>
          </w:tcPr>
          <w:p w14:paraId="5B7D1978" w14:textId="77777777" w:rsidR="00292BE3" w:rsidRDefault="00292BE3" w:rsidP="00122084">
            <w:pPr>
              <w:spacing w:line="400" w:lineRule="exact"/>
              <w:rPr>
                <w:rFonts w:ascii="仿宋_GB2312"/>
                <w:strike/>
                <w:sz w:val="28"/>
                <w:szCs w:val="28"/>
              </w:rPr>
            </w:pPr>
            <w:r>
              <w:rPr>
                <w:rFonts w:ascii="仿宋_GB2312" w:hint="eastAsia"/>
                <w:sz w:val="28"/>
                <w:szCs w:val="28"/>
              </w:rPr>
              <w:t>加强部门协作，交换生态空间问题线索和执法信息，建立联合执法机制。</w:t>
            </w:r>
          </w:p>
        </w:tc>
        <w:tc>
          <w:tcPr>
            <w:tcW w:w="850" w:type="dxa"/>
            <w:tcBorders>
              <w:top w:val="single" w:sz="4" w:space="0" w:color="auto"/>
              <w:left w:val="single" w:sz="4" w:space="0" w:color="auto"/>
              <w:bottom w:val="single" w:sz="4" w:space="0" w:color="auto"/>
              <w:right w:val="single" w:sz="4" w:space="0" w:color="auto"/>
            </w:tcBorders>
            <w:vAlign w:val="center"/>
          </w:tcPr>
          <w:p w14:paraId="6946F2BF"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长期</w:t>
            </w:r>
          </w:p>
          <w:p w14:paraId="61DB87A4"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3DEF7AE4"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区生态环境局</w:t>
            </w:r>
          </w:p>
          <w:p w14:paraId="274A4E47" w14:textId="77777777" w:rsidR="00292BE3" w:rsidRDefault="00292BE3" w:rsidP="00122084">
            <w:pPr>
              <w:spacing w:line="380" w:lineRule="exact"/>
              <w:jc w:val="center"/>
              <w:rPr>
                <w:rFonts w:ascii="仿宋_GB2312"/>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68A9BE46"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市规划自然资源委</w:t>
            </w:r>
          </w:p>
          <w:p w14:paraId="52F58461" w14:textId="77777777" w:rsidR="00292BE3" w:rsidRDefault="00292BE3" w:rsidP="00122084">
            <w:pPr>
              <w:spacing w:line="360" w:lineRule="exact"/>
              <w:ind w:leftChars="-50" w:left="-150" w:rightChars="-50" w:right="-150"/>
              <w:jc w:val="center"/>
              <w:rPr>
                <w:rFonts w:ascii="仿宋_GB2312" w:cs="仿宋_GB2312"/>
                <w:spacing w:val="-14"/>
                <w:sz w:val="28"/>
                <w:szCs w:val="28"/>
              </w:rPr>
            </w:pPr>
            <w:r>
              <w:rPr>
                <w:rFonts w:ascii="仿宋_GB2312" w:cs="仿宋_GB2312" w:hint="eastAsia"/>
                <w:spacing w:val="-14"/>
                <w:sz w:val="28"/>
                <w:szCs w:val="28"/>
              </w:rPr>
              <w:t>西城分局</w:t>
            </w:r>
          </w:p>
          <w:p w14:paraId="2FE46E3B"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区园林绿化局</w:t>
            </w:r>
          </w:p>
          <w:p w14:paraId="6965A3F9"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区发展改革委</w:t>
            </w:r>
          </w:p>
          <w:p w14:paraId="7B507FCA"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区文化和旅游局</w:t>
            </w:r>
          </w:p>
          <w:p w14:paraId="5A435DA5"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相关街道办事处</w:t>
            </w:r>
          </w:p>
          <w:p w14:paraId="656C671E" w14:textId="77777777" w:rsidR="00292BE3" w:rsidRDefault="00292BE3" w:rsidP="00122084">
            <w:pPr>
              <w:spacing w:line="380" w:lineRule="exact"/>
              <w:jc w:val="center"/>
              <w:rPr>
                <w:rFonts w:ascii="仿宋_GB2312"/>
                <w:sz w:val="28"/>
                <w:szCs w:val="28"/>
              </w:rPr>
            </w:pPr>
          </w:p>
        </w:tc>
      </w:tr>
      <w:tr w:rsidR="00292BE3" w14:paraId="270321BE" w14:textId="77777777" w:rsidTr="00122084">
        <w:trPr>
          <w:trHeight w:val="3669"/>
          <w:jc w:val="center"/>
        </w:trPr>
        <w:tc>
          <w:tcPr>
            <w:tcW w:w="548" w:type="dxa"/>
            <w:tcBorders>
              <w:top w:val="single" w:sz="4" w:space="0" w:color="auto"/>
              <w:left w:val="single" w:sz="4" w:space="0" w:color="auto"/>
              <w:bottom w:val="single" w:sz="4" w:space="0" w:color="auto"/>
              <w:right w:val="single" w:sz="4" w:space="0" w:color="auto"/>
            </w:tcBorders>
            <w:vAlign w:val="center"/>
          </w:tcPr>
          <w:p w14:paraId="0B9622D2" w14:textId="77777777" w:rsidR="00292BE3" w:rsidRDefault="00292BE3" w:rsidP="00122084">
            <w:pPr>
              <w:widowControl/>
              <w:spacing w:line="380" w:lineRule="exact"/>
              <w:jc w:val="left"/>
              <w:rPr>
                <w:rFonts w:ascii="仿宋_GB2312"/>
                <w:sz w:val="28"/>
                <w:szCs w:val="28"/>
              </w:rPr>
            </w:pPr>
            <w:r>
              <w:rPr>
                <w:rFonts w:ascii="仿宋_GB2312" w:hint="eastAsia"/>
                <w:sz w:val="28"/>
                <w:szCs w:val="28"/>
              </w:rPr>
              <w:lastRenderedPageBreak/>
              <w:t>14</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19C2877E" w14:textId="77777777" w:rsidR="00292BE3" w:rsidRDefault="00292BE3" w:rsidP="00122084">
            <w:pPr>
              <w:spacing w:line="400" w:lineRule="exact"/>
              <w:jc w:val="center"/>
              <w:rPr>
                <w:rFonts w:ascii="仿宋_GB2312"/>
                <w:sz w:val="28"/>
                <w:szCs w:val="28"/>
              </w:rPr>
            </w:pPr>
            <w:r>
              <w:rPr>
                <w:rFonts w:ascii="仿宋_GB2312" w:hint="eastAsia"/>
                <w:sz w:val="28"/>
                <w:szCs w:val="28"/>
              </w:rPr>
              <w:t>加强生物多样性保护</w:t>
            </w:r>
          </w:p>
        </w:tc>
        <w:tc>
          <w:tcPr>
            <w:tcW w:w="5814" w:type="dxa"/>
            <w:tcBorders>
              <w:top w:val="single" w:sz="4" w:space="0" w:color="auto"/>
              <w:left w:val="single" w:sz="4" w:space="0" w:color="auto"/>
              <w:bottom w:val="single" w:sz="4" w:space="0" w:color="auto"/>
              <w:right w:val="single" w:sz="4" w:space="0" w:color="auto"/>
            </w:tcBorders>
            <w:vAlign w:val="center"/>
          </w:tcPr>
          <w:p w14:paraId="56D49EE6" w14:textId="77777777" w:rsidR="00292BE3" w:rsidRDefault="00292BE3" w:rsidP="00122084">
            <w:pPr>
              <w:spacing w:line="400" w:lineRule="exact"/>
              <w:rPr>
                <w:rFonts w:ascii="仿宋_GB2312"/>
                <w:sz w:val="28"/>
                <w:szCs w:val="28"/>
              </w:rPr>
            </w:pPr>
            <w:r>
              <w:rPr>
                <w:rFonts w:ascii="仿宋_GB2312" w:hint="eastAsia"/>
                <w:sz w:val="28"/>
                <w:szCs w:val="28"/>
              </w:rPr>
              <w:t>按照市</w:t>
            </w:r>
            <w:r>
              <w:rPr>
                <w:rFonts w:ascii="仿宋_GB2312" w:cs="仿宋_GB2312" w:hint="eastAsia"/>
                <w:kern w:val="0"/>
                <w:sz w:val="28"/>
                <w:szCs w:val="28"/>
              </w:rPr>
              <w:t>生态环境局</w:t>
            </w:r>
            <w:r>
              <w:rPr>
                <w:rFonts w:ascii="仿宋_GB2312" w:hint="eastAsia"/>
                <w:sz w:val="28"/>
                <w:szCs w:val="28"/>
              </w:rPr>
              <w:t>要求，配合开展全市生物多样性本底调查工作。探索建立北京市生物多样性数据库。采取有效措施，严格防控外来入侵物种，保护水生生物多样性。加强陆生野生动植物资源的监督管理。加强候鸟栖息地保护。</w:t>
            </w:r>
          </w:p>
        </w:tc>
        <w:tc>
          <w:tcPr>
            <w:tcW w:w="850" w:type="dxa"/>
            <w:tcBorders>
              <w:top w:val="single" w:sz="4" w:space="0" w:color="auto"/>
              <w:left w:val="single" w:sz="4" w:space="0" w:color="auto"/>
              <w:bottom w:val="single" w:sz="4" w:space="0" w:color="auto"/>
              <w:right w:val="single" w:sz="4" w:space="0" w:color="auto"/>
            </w:tcBorders>
            <w:vAlign w:val="center"/>
          </w:tcPr>
          <w:p w14:paraId="35E0CB40" w14:textId="77777777" w:rsidR="00292BE3" w:rsidRDefault="00292BE3" w:rsidP="00122084">
            <w:pPr>
              <w:spacing w:line="380" w:lineRule="exact"/>
              <w:ind w:leftChars="-50" w:left="-150" w:rightChars="-50" w:right="-150"/>
              <w:jc w:val="center"/>
              <w:rPr>
                <w:rFonts w:ascii="仿宋_GB2312"/>
                <w:sz w:val="28"/>
                <w:szCs w:val="28"/>
              </w:rPr>
            </w:pPr>
            <w:r>
              <w:rPr>
                <w:rFonts w:ascii="仿宋_GB2312" w:hint="eastAsia"/>
                <w:sz w:val="28"/>
                <w:szCs w:val="28"/>
              </w:rPr>
              <w:t>年底前</w:t>
            </w:r>
          </w:p>
        </w:tc>
        <w:tc>
          <w:tcPr>
            <w:tcW w:w="3988" w:type="dxa"/>
            <w:tcBorders>
              <w:top w:val="single" w:sz="4" w:space="0" w:color="auto"/>
              <w:left w:val="single" w:sz="4" w:space="0" w:color="auto"/>
              <w:bottom w:val="single" w:sz="4" w:space="0" w:color="auto"/>
              <w:right w:val="single" w:sz="4" w:space="0" w:color="auto"/>
            </w:tcBorders>
            <w:vAlign w:val="center"/>
          </w:tcPr>
          <w:p w14:paraId="0BE22D18"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区生态环境局</w:t>
            </w:r>
          </w:p>
          <w:p w14:paraId="7EE8B932"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区园林绿化局</w:t>
            </w:r>
          </w:p>
          <w:p w14:paraId="4115BE4E"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7A329C03" w14:textId="77777777" w:rsidR="00292BE3" w:rsidRDefault="00292BE3" w:rsidP="00122084">
            <w:pPr>
              <w:spacing w:line="360" w:lineRule="exact"/>
              <w:ind w:leftChars="-50" w:left="-150" w:rightChars="-50" w:right="-150"/>
              <w:jc w:val="center"/>
              <w:rPr>
                <w:rFonts w:ascii="仿宋_GB2312" w:cs="仿宋_GB2312" w:hint="eastAsia"/>
                <w:spacing w:val="-14"/>
                <w:sz w:val="28"/>
                <w:szCs w:val="28"/>
              </w:rPr>
            </w:pPr>
            <w:r>
              <w:rPr>
                <w:rFonts w:ascii="仿宋_GB2312" w:cs="仿宋_GB2312" w:hint="eastAsia"/>
                <w:spacing w:val="-14"/>
                <w:sz w:val="28"/>
                <w:szCs w:val="28"/>
              </w:rPr>
              <w:t>市规划自然资源委</w:t>
            </w:r>
          </w:p>
          <w:p w14:paraId="02980B97" w14:textId="77777777" w:rsidR="00292BE3" w:rsidRDefault="00292BE3" w:rsidP="00122084">
            <w:pPr>
              <w:spacing w:line="360" w:lineRule="exact"/>
              <w:ind w:leftChars="-50" w:left="-150" w:rightChars="-50" w:right="-150"/>
              <w:jc w:val="center"/>
              <w:rPr>
                <w:rFonts w:ascii="仿宋_GB2312" w:cs="仿宋_GB2312"/>
                <w:spacing w:val="-14"/>
                <w:sz w:val="28"/>
                <w:szCs w:val="28"/>
              </w:rPr>
            </w:pPr>
            <w:r>
              <w:rPr>
                <w:rFonts w:ascii="仿宋_GB2312" w:cs="仿宋_GB2312" w:hint="eastAsia"/>
                <w:spacing w:val="-14"/>
                <w:sz w:val="28"/>
                <w:szCs w:val="28"/>
              </w:rPr>
              <w:t>西城分局</w:t>
            </w:r>
          </w:p>
          <w:p w14:paraId="1E0153EF" w14:textId="77777777" w:rsidR="00292BE3" w:rsidRDefault="00292BE3" w:rsidP="00122084">
            <w:pPr>
              <w:spacing w:line="380" w:lineRule="exact"/>
              <w:jc w:val="center"/>
              <w:rPr>
                <w:rFonts w:ascii="仿宋_GB2312" w:cs="仿宋_GB2312"/>
                <w:kern w:val="0"/>
                <w:sz w:val="28"/>
                <w:szCs w:val="28"/>
              </w:rPr>
            </w:pPr>
            <w:r>
              <w:rPr>
                <w:rFonts w:ascii="仿宋_GB2312" w:cs="仿宋_GB2312" w:hint="eastAsia"/>
                <w:kern w:val="0"/>
                <w:sz w:val="28"/>
                <w:szCs w:val="28"/>
              </w:rPr>
              <w:t>区市场监管局</w:t>
            </w:r>
          </w:p>
          <w:p w14:paraId="33FDB485" w14:textId="77777777" w:rsidR="00292BE3" w:rsidRDefault="00292BE3" w:rsidP="00122084">
            <w:pPr>
              <w:spacing w:line="380" w:lineRule="exact"/>
              <w:ind w:leftChars="-20" w:left="-60" w:rightChars="-46" w:right="-138"/>
              <w:jc w:val="center"/>
              <w:rPr>
                <w:rFonts w:ascii="仿宋_GB2312"/>
                <w:sz w:val="28"/>
                <w:szCs w:val="28"/>
              </w:rPr>
            </w:pPr>
            <w:r>
              <w:rPr>
                <w:rFonts w:ascii="仿宋_GB2312" w:hint="eastAsia"/>
                <w:sz w:val="28"/>
                <w:szCs w:val="28"/>
              </w:rPr>
              <w:t>相关</w:t>
            </w:r>
            <w:r>
              <w:rPr>
                <w:rFonts w:ascii="仿宋_GB2312" w:cs="仿宋_GB2312" w:hint="eastAsia"/>
                <w:kern w:val="0"/>
                <w:sz w:val="28"/>
                <w:szCs w:val="28"/>
              </w:rPr>
              <w:t>街道办事处</w:t>
            </w:r>
          </w:p>
        </w:tc>
      </w:tr>
      <w:tr w:rsidR="00292BE3" w14:paraId="45120922" w14:textId="77777777" w:rsidTr="00122084">
        <w:trPr>
          <w:trHeight w:val="1971"/>
          <w:jc w:val="center"/>
        </w:trPr>
        <w:tc>
          <w:tcPr>
            <w:tcW w:w="548" w:type="dxa"/>
            <w:tcBorders>
              <w:top w:val="single" w:sz="4" w:space="0" w:color="auto"/>
              <w:left w:val="single" w:sz="4" w:space="0" w:color="auto"/>
              <w:bottom w:val="single" w:sz="4" w:space="0" w:color="auto"/>
              <w:right w:val="single" w:sz="4" w:space="0" w:color="auto"/>
            </w:tcBorders>
            <w:vAlign w:val="center"/>
          </w:tcPr>
          <w:p w14:paraId="3E323E2E" w14:textId="77777777" w:rsidR="00292BE3" w:rsidRDefault="00292BE3" w:rsidP="00122084">
            <w:pPr>
              <w:spacing w:line="400" w:lineRule="exact"/>
              <w:jc w:val="center"/>
              <w:rPr>
                <w:rFonts w:ascii="仿宋_GB2312"/>
                <w:sz w:val="28"/>
                <w:szCs w:val="28"/>
              </w:rPr>
            </w:pPr>
            <w:r>
              <w:rPr>
                <w:rFonts w:ascii="仿宋_GB2312" w:hint="eastAsia"/>
                <w:sz w:val="28"/>
                <w:szCs w:val="28"/>
              </w:rPr>
              <w:t>15</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2888417B" w14:textId="77777777" w:rsidR="00292BE3" w:rsidRDefault="00292BE3" w:rsidP="00122084">
            <w:pPr>
              <w:spacing w:line="400" w:lineRule="exact"/>
              <w:jc w:val="center"/>
              <w:rPr>
                <w:rFonts w:ascii="仿宋_GB2312"/>
                <w:sz w:val="28"/>
                <w:szCs w:val="28"/>
              </w:rPr>
            </w:pPr>
            <w:r>
              <w:rPr>
                <w:rFonts w:ascii="仿宋_GB2312" w:hint="eastAsia"/>
                <w:sz w:val="28"/>
                <w:szCs w:val="28"/>
              </w:rPr>
              <w:t>开展水生态监测评估</w:t>
            </w:r>
          </w:p>
        </w:tc>
        <w:tc>
          <w:tcPr>
            <w:tcW w:w="5814" w:type="dxa"/>
            <w:tcBorders>
              <w:top w:val="single" w:sz="4" w:space="0" w:color="auto"/>
              <w:left w:val="single" w:sz="4" w:space="0" w:color="auto"/>
              <w:bottom w:val="single" w:sz="4" w:space="0" w:color="auto"/>
              <w:right w:val="single" w:sz="4" w:space="0" w:color="auto"/>
            </w:tcBorders>
            <w:vAlign w:val="center"/>
          </w:tcPr>
          <w:p w14:paraId="0E44CC33" w14:textId="77777777" w:rsidR="00292BE3" w:rsidRDefault="00292BE3" w:rsidP="00122084">
            <w:pPr>
              <w:snapToGrid w:val="0"/>
              <w:spacing w:line="380" w:lineRule="exact"/>
              <w:rPr>
                <w:rFonts w:ascii="仿宋_GB2312"/>
                <w:sz w:val="28"/>
                <w:szCs w:val="28"/>
              </w:rPr>
            </w:pPr>
            <w:r>
              <w:rPr>
                <w:rFonts w:ascii="仿宋_GB2312" w:hint="eastAsia"/>
                <w:sz w:val="28"/>
                <w:szCs w:val="28"/>
              </w:rPr>
              <w:t>按照市生态环境局要求，配合开展流域水生态监测评价工作和水生态调查评估工作，科学合理评价流域水生态环境质量。</w:t>
            </w:r>
          </w:p>
        </w:tc>
        <w:tc>
          <w:tcPr>
            <w:tcW w:w="850" w:type="dxa"/>
            <w:tcBorders>
              <w:top w:val="single" w:sz="4" w:space="0" w:color="auto"/>
              <w:left w:val="single" w:sz="4" w:space="0" w:color="auto"/>
              <w:bottom w:val="single" w:sz="4" w:space="0" w:color="auto"/>
              <w:right w:val="single" w:sz="4" w:space="0" w:color="auto"/>
            </w:tcBorders>
            <w:vAlign w:val="center"/>
          </w:tcPr>
          <w:p w14:paraId="005A8311"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长期</w:t>
            </w:r>
          </w:p>
          <w:p w14:paraId="2B62E20B" w14:textId="77777777" w:rsidR="00292BE3" w:rsidRDefault="00292BE3" w:rsidP="00122084">
            <w:pPr>
              <w:spacing w:line="400" w:lineRule="exact"/>
              <w:ind w:leftChars="-50" w:left="-150" w:rightChars="-50" w:right="-150"/>
              <w:jc w:val="center"/>
              <w:rPr>
                <w:rFonts w:ascii="仿宋_GB2312"/>
                <w:sz w:val="28"/>
                <w:szCs w:val="28"/>
              </w:rPr>
            </w:pPr>
            <w:r>
              <w:rPr>
                <w:rFonts w:ascii="仿宋_GB2312" w:hint="eastAsia"/>
                <w:sz w:val="28"/>
                <w:szCs w:val="28"/>
              </w:rPr>
              <w:t>实施</w:t>
            </w:r>
          </w:p>
        </w:tc>
        <w:tc>
          <w:tcPr>
            <w:tcW w:w="3988" w:type="dxa"/>
            <w:tcBorders>
              <w:top w:val="single" w:sz="4" w:space="0" w:color="auto"/>
              <w:left w:val="single" w:sz="4" w:space="0" w:color="auto"/>
              <w:bottom w:val="single" w:sz="4" w:space="0" w:color="auto"/>
              <w:right w:val="single" w:sz="4" w:space="0" w:color="auto"/>
            </w:tcBorders>
            <w:vAlign w:val="center"/>
          </w:tcPr>
          <w:p w14:paraId="0B8682B0" w14:textId="77777777" w:rsidR="00292BE3" w:rsidRDefault="00292BE3" w:rsidP="00122084">
            <w:pPr>
              <w:spacing w:line="400" w:lineRule="exact"/>
              <w:jc w:val="center"/>
              <w:rPr>
                <w:rFonts w:ascii="仿宋_GB2312"/>
                <w:sz w:val="28"/>
                <w:szCs w:val="28"/>
              </w:rPr>
            </w:pPr>
            <w:r>
              <w:rPr>
                <w:rFonts w:ascii="仿宋_GB2312" w:hint="eastAsia"/>
                <w:sz w:val="28"/>
                <w:szCs w:val="28"/>
              </w:rPr>
              <w:t>区生态环境局</w:t>
            </w:r>
          </w:p>
          <w:p w14:paraId="42504EC3" w14:textId="77777777" w:rsidR="00292BE3" w:rsidRDefault="00292BE3" w:rsidP="00122084">
            <w:pPr>
              <w:spacing w:line="400" w:lineRule="exact"/>
              <w:jc w:val="center"/>
              <w:rPr>
                <w:rFonts w:ascii="仿宋_GB2312"/>
                <w:sz w:val="28"/>
                <w:szCs w:val="28"/>
              </w:rPr>
            </w:pPr>
            <w:r>
              <w:rPr>
                <w:rFonts w:ascii="仿宋_GB2312" w:cs="仿宋_GB2312" w:hint="eastAsia"/>
                <w:kern w:val="0"/>
                <w:sz w:val="28"/>
                <w:szCs w:val="28"/>
              </w:rPr>
              <w:t>区城市管理委</w:t>
            </w:r>
          </w:p>
        </w:tc>
        <w:tc>
          <w:tcPr>
            <w:tcW w:w="2396" w:type="dxa"/>
            <w:tcBorders>
              <w:top w:val="single" w:sz="4" w:space="0" w:color="auto"/>
              <w:left w:val="single" w:sz="4" w:space="0" w:color="auto"/>
              <w:bottom w:val="single" w:sz="4" w:space="0" w:color="auto"/>
              <w:right w:val="single" w:sz="4" w:space="0" w:color="auto"/>
            </w:tcBorders>
            <w:vAlign w:val="center"/>
          </w:tcPr>
          <w:p w14:paraId="1DEA6ADB" w14:textId="77777777" w:rsidR="00292BE3" w:rsidRDefault="00292BE3" w:rsidP="00122084">
            <w:pPr>
              <w:spacing w:line="400" w:lineRule="exact"/>
              <w:jc w:val="center"/>
              <w:rPr>
                <w:rFonts w:ascii="仿宋_GB2312"/>
                <w:sz w:val="28"/>
                <w:szCs w:val="28"/>
              </w:rPr>
            </w:pPr>
            <w:r>
              <w:rPr>
                <w:rFonts w:ascii="仿宋_GB2312" w:cs="仿宋_GB2312" w:hint="eastAsia"/>
                <w:kern w:val="0"/>
                <w:sz w:val="28"/>
                <w:szCs w:val="28"/>
              </w:rPr>
              <w:t>各街道办事处</w:t>
            </w:r>
          </w:p>
        </w:tc>
      </w:tr>
    </w:tbl>
    <w:p w14:paraId="324F9971" w14:textId="77777777" w:rsidR="009D4EC5" w:rsidRDefault="00292BE3"/>
    <w:sectPr w:rsidR="009D4EC5" w:rsidSect="00292BE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E3"/>
    <w:rsid w:val="001313A3"/>
    <w:rsid w:val="00281CA3"/>
    <w:rsid w:val="00292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ECDF"/>
  <w15:chartTrackingRefBased/>
  <w15:docId w15:val="{FD55C140-92E4-4255-A69C-0C5730DD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BE3"/>
    <w:pPr>
      <w:widowControl w:val="0"/>
      <w:jc w:val="both"/>
    </w:pPr>
    <w:rPr>
      <w:rFonts w:ascii="Calibri" w:eastAsia="仿宋_GB2312" w:hAnsi="Calibri"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
    <w:rsid w:val="00292BE3"/>
    <w:rPr>
      <w:rFonts w:ascii="宋体" w:eastAsia="宋体" w:hAnsi="宋体" w:cs="Courier New"/>
      <w:sz w:val="32"/>
      <w:szCs w:val="32"/>
    </w:rPr>
  </w:style>
  <w:style w:type="paragraph" w:styleId="a3">
    <w:name w:val="Normal (Web)"/>
    <w:basedOn w:val="a"/>
    <w:uiPriority w:val="99"/>
    <w:qFormat/>
    <w:rsid w:val="00292BE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18601087717@sina.cn</dc:creator>
  <cp:keywords/>
  <dc:description/>
  <cp:lastModifiedBy>18601087717@sina.cn</cp:lastModifiedBy>
  <cp:revision>1</cp:revision>
  <dcterms:created xsi:type="dcterms:W3CDTF">2022-01-19T03:15:00Z</dcterms:created>
  <dcterms:modified xsi:type="dcterms:W3CDTF">2022-01-19T03:15:00Z</dcterms:modified>
</cp:coreProperties>
</file>