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center"/>
        <w:rPr>
          <w:rFonts w:ascii="仿宋_GB2312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北京市西城区人民政府广安门内街道办事处2021年行政执法统计年报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根据《北京市行政执法公示办法》要求，结合本街道执法工作实际，现将2021年行政执法工作情况报告如下：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行政执法机关的执法主体名称和数量情况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执法主体为北京市西城区人民政府广安门内街道办事处      </w:t>
      </w:r>
      <w:r>
        <w:rPr>
          <w:rFonts w:hint="eastAsia" w:ascii="仿宋_GB2312" w:hAnsi="Times New Roman" w:eastAsia="仿宋_GB2312"/>
          <w:sz w:val="32"/>
          <w:szCs w:val="32"/>
        </w:rPr>
        <w:t>数量：1。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各执法主体的执法岗位设置及执法人员在岗情况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共设置执法岗位28个，A岗核定人数23个（核定人数不低于编制数的80%），在岗人数24人（5人尚无执法资格），岗位关联率100%。A岗人员参与执法人数19人，参与执法率100% 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执法力量投入情况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在岗24人，全员投入参与执法工作。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政务服务事项的办理情况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广内街道政务服务大厅2021年全年共接待办事群众30420人，办理量22996件。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执法检查计划执行情况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kern w:val="0"/>
          <w:sz w:val="32"/>
        </w:rPr>
        <w:t>2021年1月1日-2021年12月31日，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共完成行政执法检查17856件，其中包含疫情防控检查5087件，人均检查量744件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行政处罚、行政强制等案件的办理情况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共实施行政处罚725起，罚款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1006080元，人均处罚额41920元；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一般程序案件252起，罚款996670元；简易程序案件473起，罚款9410元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无行政强制案件。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投诉、举报案件的受理和分类办理情况</w:t>
      </w:r>
    </w:p>
    <w:p>
      <w:pPr>
        <w:adjustRightInd w:val="0"/>
        <w:snapToGrid w:val="0"/>
        <w:spacing w:line="560" w:lineRule="exact"/>
        <w:ind w:right="61" w:rightChars="2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仿宋_GB2312" w:eastAsia="仿宋_GB2312"/>
          <w:kern w:val="0"/>
          <w:sz w:val="32"/>
        </w:rPr>
        <w:t>2021年1月1日-2021年12月31日，</w:t>
      </w:r>
      <w:r>
        <w:rPr>
          <w:rFonts w:hint="eastAsia" w:ascii="仿宋_GB2312" w:hAnsi="华文仿宋" w:eastAsia="仿宋_GB2312"/>
          <w:sz w:val="32"/>
          <w:szCs w:val="32"/>
        </w:rPr>
        <w:t>共办结12345热线举报2015件，群众来电来访65件。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行政执法机关认为需要公示的其他情况。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无其他需要公示的情况。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righ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61" w:rightChars="29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北京市西城区人民政府广安门内街道办事处</w:t>
      </w:r>
    </w:p>
    <w:p>
      <w:pPr>
        <w:adjustRightInd w:val="0"/>
        <w:snapToGrid w:val="0"/>
        <w:spacing w:line="560" w:lineRule="exact"/>
        <w:ind w:right="61" w:rightChars="29"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2022年1月1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22E87"/>
    <w:multiLevelType w:val="singleLevel"/>
    <w:tmpl w:val="60322E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53A6A"/>
    <w:rsid w:val="007B72D0"/>
    <w:rsid w:val="00AD2523"/>
    <w:rsid w:val="00B633B1"/>
    <w:rsid w:val="00BA37F8"/>
    <w:rsid w:val="00BE6317"/>
    <w:rsid w:val="00F157CB"/>
    <w:rsid w:val="23D266CA"/>
    <w:rsid w:val="340726C1"/>
    <w:rsid w:val="3752246C"/>
    <w:rsid w:val="49887180"/>
    <w:rsid w:val="6DE53A6A"/>
    <w:rsid w:val="711051E7"/>
    <w:rsid w:val="7CB4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565</Characters>
  <Lines>4</Lines>
  <Paragraphs>1</Paragraphs>
  <TotalTime>82</TotalTime>
  <ScaleCrop>false</ScaleCrop>
  <LinksUpToDate>false</LinksUpToDate>
  <CharactersWithSpaces>663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2021-01-19T01:21:00Z</dcterms:created>
  <dc:creator>小P同学</dc:creator>
  <cp:lastModifiedBy>a</cp:lastModifiedBy>
  <dcterms:modified xsi:type="dcterms:W3CDTF">2022-01-19T08:24:34Z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97743C6DE2FA48FE8182007F413DABE0</vt:lpwstr>
  </property>
</Properties>
</file>