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87" w:rsidRDefault="00D570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2022</w:t>
      </w:r>
      <w:r>
        <w:rPr>
          <w:rFonts w:ascii="Times New Roman" w:hAnsi="Times New Roman" w:cs="Times New Roman" w:hint="eastAsia"/>
          <w:sz w:val="36"/>
          <w:szCs w:val="36"/>
        </w:rPr>
        <w:t>年</w:t>
      </w:r>
      <w:r w:rsidR="009E121D" w:rsidRPr="009E121D">
        <w:rPr>
          <w:rFonts w:ascii="Times New Roman" w:hAnsi="Times New Roman" w:cs="Times New Roman" w:hint="eastAsia"/>
          <w:sz w:val="36"/>
          <w:szCs w:val="36"/>
        </w:rPr>
        <w:t>度部门预算</w:t>
      </w:r>
      <w:r w:rsidR="009E121D">
        <w:rPr>
          <w:rFonts w:ascii="Times New Roman" w:hAnsi="Times New Roman" w:cs="Times New Roman" w:hint="eastAsia"/>
          <w:sz w:val="36"/>
          <w:szCs w:val="36"/>
        </w:rPr>
        <w:t>公开</w:t>
      </w:r>
      <w:r w:rsidR="00E72788">
        <w:rPr>
          <w:rFonts w:ascii="Times New Roman" w:hAnsi="Times New Roman" w:cs="Times New Roman"/>
          <w:sz w:val="36"/>
          <w:szCs w:val="36"/>
        </w:rPr>
        <w:t>目录</w:t>
      </w:r>
    </w:p>
    <w:p w:rsidR="00A20DA2" w:rsidRDefault="00E727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白纸坊街道办事处</w:t>
      </w:r>
    </w:p>
    <w:p w:rsidR="00A20DA2" w:rsidRDefault="00A20DA2">
      <w:pPr>
        <w:rPr>
          <w:rFonts w:ascii="Times New Roman" w:hAnsi="Times New Roman" w:cs="Times New Roman"/>
        </w:rPr>
      </w:pP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第一部分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2022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/>
          <w:sz w:val="32"/>
          <w:szCs w:val="32"/>
        </w:rPr>
        <w:t>部门预算情况说明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一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部门主要职责及机构设置情况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（一）部门</w:t>
      </w:r>
      <w:r w:rsidRPr="00874AE7">
        <w:rPr>
          <w:rFonts w:ascii="Times New Roman" w:hAnsi="Times New Roman" w:cs="Times New Roman"/>
          <w:sz w:val="32"/>
          <w:szCs w:val="32"/>
        </w:rPr>
        <w:t>机构设置、职责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（二）人员</w:t>
      </w:r>
      <w:r w:rsidRPr="00874AE7">
        <w:rPr>
          <w:rFonts w:ascii="Times New Roman" w:hAnsi="Times New Roman" w:cs="Times New Roman"/>
          <w:sz w:val="32"/>
          <w:szCs w:val="32"/>
        </w:rPr>
        <w:t>构成情况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二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2022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部门预算收支及增减变化情况说明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三</w:t>
      </w:r>
      <w:r w:rsidRPr="00874AE7">
        <w:rPr>
          <w:rFonts w:ascii="Times New Roman" w:hAnsi="Times New Roman" w:cs="Times New Roman"/>
          <w:sz w:val="32"/>
          <w:szCs w:val="32"/>
        </w:rPr>
        <w:t>、主要支出情况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四、</w:t>
      </w:r>
      <w:r w:rsidRPr="00874AE7">
        <w:rPr>
          <w:rFonts w:ascii="Times New Roman" w:hAnsi="Times New Roman" w:cs="Times New Roman"/>
          <w:sz w:val="32"/>
          <w:szCs w:val="32"/>
        </w:rPr>
        <w:t>部门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</w:t>
      </w:r>
      <w:r w:rsidRPr="00874AE7">
        <w:rPr>
          <w:rFonts w:ascii="Times New Roman" w:hAnsi="Times New Roman" w:cs="Times New Roman"/>
          <w:sz w:val="32"/>
          <w:szCs w:val="32"/>
        </w:rPr>
        <w:t>财政拨款预算说明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经费的</w:t>
      </w:r>
      <w:r w:rsidRPr="00874AE7">
        <w:rPr>
          <w:rFonts w:ascii="Times New Roman" w:hAnsi="Times New Roman" w:cs="Times New Roman"/>
          <w:sz w:val="32"/>
          <w:szCs w:val="32"/>
        </w:rPr>
        <w:t>单位</w:t>
      </w:r>
      <w:r w:rsidRPr="00874AE7">
        <w:rPr>
          <w:rFonts w:ascii="Times New Roman" w:hAnsi="Times New Roman" w:cs="Times New Roman" w:hint="eastAsia"/>
          <w:sz w:val="32"/>
          <w:szCs w:val="32"/>
        </w:rPr>
        <w:t>范围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经费预算财政</w:t>
      </w:r>
      <w:r w:rsidRPr="00874AE7">
        <w:rPr>
          <w:rFonts w:ascii="Times New Roman" w:hAnsi="Times New Roman" w:cs="Times New Roman"/>
          <w:sz w:val="32"/>
          <w:szCs w:val="32"/>
        </w:rPr>
        <w:t>拨款情况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五</w:t>
      </w:r>
      <w:r w:rsidRPr="00874AE7">
        <w:rPr>
          <w:rFonts w:ascii="Times New Roman" w:hAnsi="Times New Roman" w:cs="Times New Roman"/>
          <w:sz w:val="32"/>
          <w:szCs w:val="32"/>
        </w:rPr>
        <w:t>、其他情况说明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（一）机</w:t>
      </w:r>
      <w:r w:rsidR="00C273A9">
        <w:rPr>
          <w:rFonts w:ascii="Times New Roman" w:hAnsi="Times New Roman" w:cs="Times New Roman" w:hint="eastAsia"/>
          <w:sz w:val="32"/>
          <w:szCs w:val="32"/>
        </w:rPr>
        <w:t>构</w:t>
      </w:r>
      <w:r w:rsidRPr="00874AE7">
        <w:rPr>
          <w:rFonts w:ascii="Times New Roman" w:hAnsi="Times New Roman" w:cs="Times New Roman" w:hint="eastAsia"/>
          <w:sz w:val="32"/>
          <w:szCs w:val="32"/>
        </w:rPr>
        <w:t>运行经费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（二）政府</w:t>
      </w:r>
      <w:r w:rsidRPr="00874AE7">
        <w:rPr>
          <w:rFonts w:ascii="Times New Roman" w:hAnsi="Times New Roman" w:cs="Times New Roman"/>
          <w:sz w:val="32"/>
          <w:szCs w:val="32"/>
        </w:rPr>
        <w:t>采购预算说明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（三）政府购买服务</w:t>
      </w:r>
      <w:r w:rsidRPr="00874AE7">
        <w:rPr>
          <w:rFonts w:ascii="Times New Roman" w:hAnsi="Times New Roman" w:cs="Times New Roman"/>
          <w:sz w:val="32"/>
          <w:szCs w:val="32"/>
        </w:rPr>
        <w:t>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（四）</w:t>
      </w:r>
      <w:r w:rsidRPr="00874AE7">
        <w:rPr>
          <w:rFonts w:ascii="Times New Roman" w:hAnsi="Times New Roman" w:cs="Times New Roman"/>
          <w:sz w:val="32"/>
          <w:szCs w:val="32"/>
        </w:rPr>
        <w:t>绩效目标情况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及绩效评价结果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（五）国有</w:t>
      </w:r>
      <w:r w:rsidRPr="00874AE7">
        <w:rPr>
          <w:rFonts w:ascii="Times New Roman" w:hAnsi="Times New Roman" w:cs="Times New Roman"/>
          <w:sz w:val="32"/>
          <w:szCs w:val="32"/>
        </w:rPr>
        <w:t>资本经营预算财政拨款</w:t>
      </w:r>
      <w:r w:rsidRPr="00874AE7">
        <w:rPr>
          <w:rFonts w:ascii="Times New Roman" w:hAnsi="Times New Roman" w:cs="Times New Roman" w:hint="eastAsia"/>
          <w:sz w:val="32"/>
          <w:szCs w:val="32"/>
        </w:rPr>
        <w:t>情况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（六）国有资产</w:t>
      </w:r>
      <w:r w:rsidRPr="00874AE7">
        <w:rPr>
          <w:rFonts w:ascii="Times New Roman" w:hAnsi="Times New Roman" w:cs="Times New Roman"/>
          <w:sz w:val="32"/>
          <w:szCs w:val="32"/>
        </w:rPr>
        <w:t>占用情况说明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六</w:t>
      </w:r>
      <w:r w:rsidRPr="00874AE7">
        <w:rPr>
          <w:rFonts w:ascii="Times New Roman" w:hAnsi="Times New Roman" w:cs="Times New Roman"/>
          <w:sz w:val="32"/>
          <w:szCs w:val="32"/>
        </w:rPr>
        <w:t>、名称</w:t>
      </w:r>
      <w:r w:rsidRPr="00874AE7">
        <w:rPr>
          <w:rFonts w:ascii="Times New Roman" w:hAnsi="Times New Roman" w:cs="Times New Roman" w:hint="eastAsia"/>
          <w:sz w:val="32"/>
          <w:szCs w:val="32"/>
        </w:rPr>
        <w:t>解释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第二部分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2022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/>
          <w:sz w:val="32"/>
          <w:szCs w:val="32"/>
        </w:rPr>
        <w:t>部门预算</w:t>
      </w:r>
      <w:r w:rsidRPr="00874AE7">
        <w:rPr>
          <w:rFonts w:ascii="Times New Roman" w:hAnsi="Times New Roman" w:cs="Times New Roman" w:hint="eastAsia"/>
          <w:sz w:val="32"/>
          <w:szCs w:val="32"/>
        </w:rPr>
        <w:t>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表一、部门收支总体情况表</w:t>
      </w:r>
      <w:r w:rsidRPr="003A7287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表二、部门收入总体情况表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lastRenderedPageBreak/>
        <w:t>表三、部门支出总体情况表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表四、项目支出表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表五、财政拨款收支总体情况表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表六、一般公共预算支出情况表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表七、一般公共预算基本支出情况表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表八、政府性基金预算支出情况表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表九、国有资本经营预算财政拨款支出表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表十、一般公共预算“三公”经费支出情况表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表十一、政府购买服务预算表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表十二、上级转移支付细化明细表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表十三、项目支出绩效目标申报表</w:t>
      </w:r>
    </w:p>
    <w:p w:rsidR="003A7287" w:rsidRPr="003A7287" w:rsidRDefault="003A7287" w:rsidP="003A7287">
      <w:pPr>
        <w:rPr>
          <w:rFonts w:ascii="Times New Roman" w:hAnsi="Times New Roman" w:cs="Times New Roman"/>
          <w:sz w:val="32"/>
          <w:szCs w:val="32"/>
        </w:rPr>
      </w:pPr>
      <w:r w:rsidRPr="003A7287">
        <w:rPr>
          <w:rFonts w:ascii="Times New Roman" w:hAnsi="Times New Roman" w:cs="Times New Roman" w:hint="eastAsia"/>
          <w:sz w:val="32"/>
          <w:szCs w:val="32"/>
        </w:rPr>
        <w:t>表十四、部门整体支出绩效目标申报表</w:t>
      </w:r>
    </w:p>
    <w:p w:rsidR="00A20DA2" w:rsidRPr="003A7287" w:rsidRDefault="00A20DA2">
      <w:pPr>
        <w:rPr>
          <w:rFonts w:ascii="Times New Roman" w:hAnsi="Times New Roman" w:cs="Times New Roman"/>
          <w:sz w:val="32"/>
          <w:szCs w:val="32"/>
        </w:rPr>
      </w:pPr>
    </w:p>
    <w:sectPr w:rsidR="00A20DA2" w:rsidRPr="003A7287" w:rsidSect="00A2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2A" w:rsidRDefault="00C47B2A" w:rsidP="009E121D">
      <w:r>
        <w:separator/>
      </w:r>
    </w:p>
  </w:endnote>
  <w:endnote w:type="continuationSeparator" w:id="0">
    <w:p w:rsidR="00C47B2A" w:rsidRDefault="00C47B2A" w:rsidP="009E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2A" w:rsidRDefault="00C47B2A" w:rsidP="009E121D">
      <w:r>
        <w:separator/>
      </w:r>
    </w:p>
  </w:footnote>
  <w:footnote w:type="continuationSeparator" w:id="0">
    <w:p w:rsidR="00C47B2A" w:rsidRDefault="00C47B2A" w:rsidP="009E1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B3570"/>
    <w:rsid w:val="001C6CAF"/>
    <w:rsid w:val="001D0D5F"/>
    <w:rsid w:val="001F149C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3F63"/>
    <w:rsid w:val="00304A01"/>
    <w:rsid w:val="00306DB4"/>
    <w:rsid w:val="003272F4"/>
    <w:rsid w:val="00344EAE"/>
    <w:rsid w:val="00354328"/>
    <w:rsid w:val="003A7287"/>
    <w:rsid w:val="003B32F1"/>
    <w:rsid w:val="003E0AA5"/>
    <w:rsid w:val="00424E91"/>
    <w:rsid w:val="0043204E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3C18"/>
    <w:rsid w:val="00785E4F"/>
    <w:rsid w:val="0079001F"/>
    <w:rsid w:val="007F204F"/>
    <w:rsid w:val="008215CE"/>
    <w:rsid w:val="008403E5"/>
    <w:rsid w:val="0084763A"/>
    <w:rsid w:val="00874AE7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E121D"/>
    <w:rsid w:val="009F49A2"/>
    <w:rsid w:val="00A20D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87B0C"/>
    <w:rsid w:val="00BA1066"/>
    <w:rsid w:val="00BB3F10"/>
    <w:rsid w:val="00BC768F"/>
    <w:rsid w:val="00C1634E"/>
    <w:rsid w:val="00C17B78"/>
    <w:rsid w:val="00C23D52"/>
    <w:rsid w:val="00C273A9"/>
    <w:rsid w:val="00C314CD"/>
    <w:rsid w:val="00C325F7"/>
    <w:rsid w:val="00C33CBE"/>
    <w:rsid w:val="00C47B2A"/>
    <w:rsid w:val="00C71410"/>
    <w:rsid w:val="00C75D20"/>
    <w:rsid w:val="00D01584"/>
    <w:rsid w:val="00D17BB0"/>
    <w:rsid w:val="00D57076"/>
    <w:rsid w:val="00D77725"/>
    <w:rsid w:val="00DA07C5"/>
    <w:rsid w:val="00DD76A2"/>
    <w:rsid w:val="00E24B1C"/>
    <w:rsid w:val="00E350CB"/>
    <w:rsid w:val="00E52EC2"/>
    <w:rsid w:val="00E57A59"/>
    <w:rsid w:val="00E71A4B"/>
    <w:rsid w:val="00E72788"/>
    <w:rsid w:val="00E73309"/>
    <w:rsid w:val="00E90B26"/>
    <w:rsid w:val="00EB1C28"/>
    <w:rsid w:val="00EB5E35"/>
    <w:rsid w:val="00EE0FB9"/>
    <w:rsid w:val="00F0204C"/>
    <w:rsid w:val="00F37E1B"/>
    <w:rsid w:val="00F520B3"/>
    <w:rsid w:val="00F55AF8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2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2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沈澎</dc:creator>
  <cp:lastModifiedBy>沈澎</cp:lastModifiedBy>
  <cp:revision>8</cp:revision>
  <dcterms:created xsi:type="dcterms:W3CDTF">2018-08-21T07:24:00Z</dcterms:created>
  <dcterms:modified xsi:type="dcterms:W3CDTF">2022-01-17T07:27:00Z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