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104" w:lineRule="atLeast"/>
        <w:ind w:left="0" w:right="0" w:firstLine="363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北京市西城区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人民政府椿树街道办事处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104" w:lineRule="atLeast"/>
        <w:ind w:left="0" w:right="0" w:firstLine="363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年行政执法统计年报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384" w:lineRule="atLeast"/>
        <w:ind w:left="0" w:right="0" w:firstLine="36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20" w:afterAutospacing="0" w:line="580" w:lineRule="exact"/>
        <w:ind w:left="0" w:right="0" w:firstLine="36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一、执法主体情况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1" w:rightChars="29" w:firstLine="480" w:firstLineChars="15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  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北京市西城区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人民政府椿树街道办事处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20" w:afterAutospacing="0" w:line="580" w:lineRule="exact"/>
        <w:ind w:left="0" w:right="0" w:firstLine="36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二、执法岗位设置、执法人员在岗及执法力量投入情况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1" w:rightChars="29" w:firstLine="480" w:firstLineChars="15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  结合职权事项和执法实际,设置行政执法岗位数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个，分别为综合执法业务承办岗（A岗）、综合执法岗（A岗）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A岗核定人数1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在岗人数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人，A岗人员参与执法率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%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20" w:afterAutospacing="0" w:line="580" w:lineRule="exact"/>
        <w:ind w:left="0" w:right="0" w:firstLine="36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三、政务服务事项办理情况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市民服务中心共受理政务服务类事项17,491件，服务人数26,026人次，涉及金额10,935,438.23元。其中公共服务类（含就失业登记、城乡居民参保、公共就业服务、职业介绍、职业指导、社会保障卡业务、失业保险金申领、失业人员档案）12463件、服务人数18,694人次、涉及金额1030500元； 行政给付类（ 含医疗救助对象手工报销、失能、困难、高龄老年人补贴、低保金、低收入家庭生活补贴发放、电价补贴发放）2202件，服务人数3094人次，涉及金额8300051.76元 ；行政确认类 （含低保、特困救助事项）875件，服务人数1312人次、涉及金额1,358,886.47元；其他行政权力类事项（含失业人员和企业退休人员清洁能源自采暖补贴审核、社会化退休人员接收转移事项）1951件，服务人数2926人次，涉及金额246000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生保障办公室共办理新增低保家庭20户26人，为270户417人低保家庭累计发放低保金6221892.09元。办理新增低收入家庭3户7人，为低收入家庭16户36人发放当前特困人员救助供养金794284.91元。累计办理临时救助19户35人，发放临时救助金104477.3元。办理医疗救助561人841848.44元、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“春雨行动”大病救助6人93120元、低保老人医疗救助47人13037元、高龄低保低收入老人生活救助8人4800元）、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因病致贫救助1人、涉及金额4638.03元。办理高等教育新生入学救助5人，发放教育救助14400元。借记低保家庭借记医疗救助周转金3人5笔，共计114000元。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累计完成残疾人生活补贴发放1457人次716086.51元，护理补贴发放2402人次、涉及金额365,600.00元。完成3名困境儿童每月的生活费发放和六一儿童节补助发放，涉及金额28466.25元。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37名优抚对象</w:t>
      </w:r>
      <w:r>
        <w:rPr>
          <w:rFonts w:hint="eastAsia" w:ascii="仿宋_GB2312" w:hAnsi="宋体" w:eastAsia="仿宋_GB2312" w:cs="Times New Roman"/>
          <w:sz w:val="32"/>
          <w:szCs w:val="32"/>
        </w:rPr>
        <w:t>发放伤残军人抚恤金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</w:rPr>
        <w:t>生活补助护理费共计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733019.27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元</w:t>
      </w:r>
      <w:r>
        <w:rPr>
          <w:rFonts w:hint="eastAsia" w:ascii="仿宋_GB2312" w:hAnsi="宋体" w:eastAsia="仿宋_GB2312" w:cs="Times New Roman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20" w:afterAutospacing="0" w:line="58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 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 执法检查、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行政处罚情况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年共完成行政执法检查12446次，人均检查量1131次。其中，燃气餐饮类用户、供应企业执法检查3073次；商务楼宇、商场、餐馆落实疫情防控措施类执法检查3500次;生活垃圾分类执法检查3246次；其他各类专项执法检查2627次。全年行政处罚案件262件，人均处罚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执法量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978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件，违法行为实施检查率为100%。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 xml:space="preserve">    五、投诉、举报案件的受理和分类办理情况</w:t>
      </w:r>
    </w:p>
    <w:p>
      <w:pPr>
        <w:pStyle w:val="2"/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全年市民服务热线共受理居民诉求3369件，涉及交通管理668件、住房551件、城乡建设361件、物业管理261件、市容环卫258件、公共安全196件、公共服务150件、违纪举报143件、环境保护138件、垃圾分类133件、城市绿化114件、疫情防控103件、卫生健康65件、民政事务61件、咨询40件，其他类127件。解决率71.62%，满意率84.69%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20" w:afterAutospacing="0" w:line="58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六、其他需公示情况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20" w:afterAutospacing="0" w:line="580" w:lineRule="exact"/>
        <w:ind w:left="0" w:right="0" w:firstLine="36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   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C52C5"/>
    <w:rsid w:val="11E64E28"/>
    <w:rsid w:val="18F86F84"/>
    <w:rsid w:val="1B697ECA"/>
    <w:rsid w:val="1DDD3BCA"/>
    <w:rsid w:val="24822A35"/>
    <w:rsid w:val="35882ED3"/>
    <w:rsid w:val="448673C1"/>
    <w:rsid w:val="44FC5D33"/>
    <w:rsid w:val="5E5C02F0"/>
    <w:rsid w:val="5EDF7F50"/>
    <w:rsid w:val="678B1B56"/>
    <w:rsid w:val="790C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2021-01-05T06:57:00Z</dcterms:created>
  <dc:creator>椿树街道</dc:creator>
  <cp:lastModifiedBy>椿树街道</cp:lastModifiedBy>
  <cp:lastPrinted>2022-01-19T07:16:23Z</cp:lastPrinted>
  <dcterms:modified xsi:type="dcterms:W3CDTF">2022-01-19T07:21:48Z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