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83" w:rsidRDefault="00C14783" w:rsidP="00C14783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西城区生态环境局2021年政府信息公开</w:t>
      </w:r>
    </w:p>
    <w:p w:rsidR="00C14783" w:rsidRDefault="00C14783" w:rsidP="00C1478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C14783" w:rsidRPr="00F06DC6" w:rsidRDefault="00C14783" w:rsidP="00C14783">
      <w:pPr>
        <w:pStyle w:val="a6"/>
        <w:ind w:firstLine="480"/>
        <w:rPr>
          <w:rFonts w:ascii="Tahoma" w:eastAsia="等线" w:hAnsi="Tahoma" w:hint="eastAsia"/>
          <w:sz w:val="24"/>
          <w:szCs w:val="20"/>
        </w:rPr>
      </w:pPr>
    </w:p>
    <w:p w:rsidR="00C14783" w:rsidRPr="00275B8B" w:rsidRDefault="00C14783" w:rsidP="00C14783">
      <w:pPr>
        <w:widowControl/>
        <w:spacing w:line="520" w:lineRule="exact"/>
        <w:jc w:val="left"/>
        <w:rPr>
          <w:rFonts w:ascii="宋体" w:hAnsi="宋体" w:cs="宋体" w:hint="eastAsia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</w:t>
      </w:r>
      <w:r w:rsidRPr="00275B8B">
        <w:rPr>
          <w:rFonts w:ascii="宋体" w:hAnsi="宋体" w:cs="宋体"/>
          <w:color w:val="404040"/>
          <w:kern w:val="0"/>
          <w:sz w:val="24"/>
          <w:szCs w:val="24"/>
        </w:rPr>
        <w:t xml:space="preserve"> </w:t>
      </w:r>
      <w:r w:rsidRPr="00275B8B">
        <w:rPr>
          <w:rFonts w:ascii="宋体" w:hAnsi="宋体" w:cs="宋体" w:hint="eastAsia"/>
          <w:spacing w:val="8"/>
          <w:kern w:val="0"/>
          <w:sz w:val="24"/>
          <w:szCs w:val="24"/>
        </w:rPr>
        <w:t>依据《中华人民共和国政府信息公开条例》(以下简称《政府信息公开条例》)第五十条规定，编制本报告。</w:t>
      </w:r>
    </w:p>
    <w:p w:rsidR="00C14783" w:rsidRDefault="00C14783" w:rsidP="00C14783">
      <w:pPr>
        <w:pStyle w:val="a6"/>
        <w:numPr>
          <w:ilvl w:val="0"/>
          <w:numId w:val="2"/>
        </w:numPr>
        <w:spacing w:line="520" w:lineRule="exact"/>
        <w:ind w:leftChars="0" w:firstLineChars="0"/>
        <w:rPr>
          <w:rFonts w:ascii="黑体" w:eastAsia="黑体" w:hAnsi="黑体"/>
          <w:b/>
          <w:bCs/>
          <w:sz w:val="32"/>
          <w:szCs w:val="32"/>
        </w:rPr>
      </w:pPr>
      <w:r w:rsidRPr="00275B8B">
        <w:rPr>
          <w:rFonts w:ascii="黑体" w:eastAsia="黑体" w:hAnsi="黑体" w:hint="eastAsia"/>
          <w:b/>
          <w:bCs/>
          <w:sz w:val="32"/>
          <w:szCs w:val="32"/>
        </w:rPr>
        <w:t>总体情况</w:t>
      </w:r>
    </w:p>
    <w:p w:rsidR="00C14783" w:rsidRPr="0022206C" w:rsidRDefault="00C14783" w:rsidP="00C14783">
      <w:pPr>
        <w:pStyle w:val="a6"/>
        <w:spacing w:line="520" w:lineRule="exact"/>
        <w:ind w:leftChars="0" w:left="0" w:firstLine="480"/>
        <w:rPr>
          <w:rFonts w:ascii="黑体" w:eastAsia="黑体" w:hAnsi="黑体" w:hint="eastAsia"/>
          <w:b/>
          <w:bCs/>
          <w:sz w:val="32"/>
          <w:szCs w:val="32"/>
        </w:rPr>
      </w:pPr>
      <w:r w:rsidRPr="0022206C">
        <w:rPr>
          <w:rFonts w:ascii="宋体" w:eastAsia="宋体" w:hAnsi="宋体" w:hint="eastAsia"/>
          <w:sz w:val="24"/>
          <w:szCs w:val="24"/>
        </w:rPr>
        <w:t>西城区生态环境局以习近平新时代中国特色社会主义思想为指导，认真贯彻落实《中华人民共和国政府信息公开条例》，按照《西城区202</w:t>
      </w:r>
      <w:r>
        <w:rPr>
          <w:rFonts w:ascii="宋体" w:eastAsia="宋体" w:hAnsi="宋体"/>
          <w:sz w:val="24"/>
          <w:szCs w:val="24"/>
        </w:rPr>
        <w:t>1</w:t>
      </w:r>
      <w:r w:rsidRPr="0022206C">
        <w:rPr>
          <w:rFonts w:ascii="宋体" w:eastAsia="宋体" w:hAnsi="宋体" w:hint="eastAsia"/>
          <w:sz w:val="24"/>
          <w:szCs w:val="24"/>
        </w:rPr>
        <w:t>年政务公开工作要点》，</w:t>
      </w:r>
      <w:r>
        <w:rPr>
          <w:rFonts w:ascii="宋体" w:eastAsia="宋体" w:hAnsi="宋体" w:hint="eastAsia"/>
          <w:sz w:val="24"/>
          <w:szCs w:val="24"/>
        </w:rPr>
        <w:t>做好</w:t>
      </w:r>
      <w:r w:rsidRPr="0022206C">
        <w:rPr>
          <w:rFonts w:ascii="宋体" w:eastAsia="宋体" w:hAnsi="宋体" w:hint="eastAsia"/>
          <w:sz w:val="24"/>
          <w:szCs w:val="24"/>
        </w:rPr>
        <w:t>政府信息主动公开、依申请公开等重点工作。</w:t>
      </w:r>
      <w:bookmarkStart w:id="0" w:name="_GoBack"/>
      <w:bookmarkEnd w:id="0"/>
    </w:p>
    <w:p w:rsidR="00C14783" w:rsidRPr="00275B8B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75B8B">
        <w:rPr>
          <w:rFonts w:ascii="宋体" w:eastAsia="宋体" w:hAnsi="宋体" w:hint="eastAsia"/>
          <w:sz w:val="24"/>
          <w:szCs w:val="24"/>
        </w:rPr>
        <w:t>（一）主</w:t>
      </w:r>
      <w:r w:rsidRPr="00275B8B">
        <w:rPr>
          <w:rFonts w:ascii="宋体" w:eastAsia="宋体" w:hAnsi="宋体" w:cs="微软雅黑" w:hint="eastAsia"/>
          <w:sz w:val="24"/>
          <w:szCs w:val="24"/>
        </w:rPr>
        <w:t>动</w:t>
      </w:r>
      <w:r w:rsidRPr="00275B8B">
        <w:rPr>
          <w:rFonts w:ascii="宋体" w:eastAsia="宋体" w:hAnsi="宋体" w:cs="Yu Gothic UI" w:hint="eastAsia"/>
          <w:sz w:val="24"/>
          <w:szCs w:val="24"/>
        </w:rPr>
        <w:t>公开情况</w:t>
      </w:r>
    </w:p>
    <w:p w:rsidR="00C14783" w:rsidRPr="00275B8B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75B8B">
        <w:rPr>
          <w:rFonts w:ascii="宋体" w:eastAsia="宋体" w:hAnsi="宋体" w:hint="eastAsia"/>
          <w:sz w:val="24"/>
          <w:szCs w:val="24"/>
        </w:rPr>
        <w:t>根据《中</w:t>
      </w:r>
      <w:r w:rsidRPr="00275B8B">
        <w:rPr>
          <w:rFonts w:ascii="宋体" w:eastAsia="宋体" w:hAnsi="宋体" w:cs="微软雅黑" w:hint="eastAsia"/>
          <w:sz w:val="24"/>
          <w:szCs w:val="24"/>
        </w:rPr>
        <w:t>华</w:t>
      </w:r>
      <w:r w:rsidRPr="00275B8B">
        <w:rPr>
          <w:rFonts w:ascii="宋体" w:eastAsia="宋体" w:hAnsi="宋体" w:cs="Yu Gothic UI" w:hint="eastAsia"/>
          <w:sz w:val="24"/>
          <w:szCs w:val="24"/>
        </w:rPr>
        <w:t>人民共和国政府信息公开条</w:t>
      </w:r>
      <w:r w:rsidRPr="00275B8B">
        <w:rPr>
          <w:rFonts w:ascii="宋体" w:eastAsia="宋体" w:hAnsi="宋体" w:hint="eastAsia"/>
          <w:sz w:val="24"/>
          <w:szCs w:val="24"/>
        </w:rPr>
        <w:t>例》（以下</w:t>
      </w:r>
      <w:r w:rsidRPr="00275B8B">
        <w:rPr>
          <w:rFonts w:ascii="宋体" w:eastAsia="宋体" w:hAnsi="宋体" w:cs="微软雅黑" w:hint="eastAsia"/>
          <w:sz w:val="24"/>
          <w:szCs w:val="24"/>
        </w:rPr>
        <w:t>简</w:t>
      </w:r>
      <w:r w:rsidRPr="00275B8B">
        <w:rPr>
          <w:rFonts w:ascii="宋体" w:eastAsia="宋体" w:hAnsi="宋体" w:cs="Yu Gothic UI" w:hint="eastAsia"/>
          <w:sz w:val="24"/>
          <w:szCs w:val="24"/>
        </w:rPr>
        <w:t>称《条例》）第二十条、二十一条要求，西城区生</w:t>
      </w:r>
      <w:r w:rsidRPr="00275B8B">
        <w:rPr>
          <w:rFonts w:ascii="宋体" w:eastAsia="宋体" w:hAnsi="宋体" w:cs="微软雅黑" w:hint="eastAsia"/>
          <w:sz w:val="24"/>
          <w:szCs w:val="24"/>
        </w:rPr>
        <w:t>态环</w:t>
      </w:r>
      <w:r w:rsidRPr="00275B8B">
        <w:rPr>
          <w:rFonts w:ascii="宋体" w:eastAsia="宋体" w:hAnsi="宋体" w:cs="Yu Gothic UI" w:hint="eastAsia"/>
          <w:sz w:val="24"/>
          <w:szCs w:val="24"/>
        </w:rPr>
        <w:t>境局</w:t>
      </w:r>
      <w:r w:rsidRPr="00275B8B">
        <w:rPr>
          <w:rFonts w:ascii="宋体" w:eastAsia="宋体" w:hAnsi="宋体" w:hint="eastAsia"/>
          <w:sz w:val="24"/>
          <w:szCs w:val="24"/>
        </w:rPr>
        <w:t>202</w:t>
      </w:r>
      <w:r w:rsidRPr="00275B8B">
        <w:rPr>
          <w:rFonts w:ascii="宋体" w:eastAsia="宋体" w:hAnsi="宋体"/>
          <w:sz w:val="24"/>
          <w:szCs w:val="24"/>
        </w:rPr>
        <w:t>1</w:t>
      </w:r>
      <w:r w:rsidRPr="00275B8B">
        <w:rPr>
          <w:rFonts w:ascii="宋体" w:eastAsia="宋体" w:hAnsi="宋体" w:hint="eastAsia"/>
          <w:sz w:val="24"/>
          <w:szCs w:val="24"/>
        </w:rPr>
        <w:t>年政府信息主</w:t>
      </w:r>
      <w:r w:rsidRPr="00275B8B">
        <w:rPr>
          <w:rFonts w:ascii="宋体" w:eastAsia="宋体" w:hAnsi="宋体" w:cs="微软雅黑" w:hint="eastAsia"/>
          <w:sz w:val="24"/>
          <w:szCs w:val="24"/>
        </w:rPr>
        <w:t>动</w:t>
      </w:r>
      <w:r w:rsidRPr="00275B8B">
        <w:rPr>
          <w:rFonts w:ascii="宋体" w:eastAsia="宋体" w:hAnsi="宋体" w:cs="Yu Gothic UI" w:hint="eastAsia"/>
          <w:sz w:val="24"/>
          <w:szCs w:val="24"/>
        </w:rPr>
        <w:t>公开如下内容：</w:t>
      </w:r>
    </w:p>
    <w:p w:rsidR="00C14783" w:rsidRPr="00275B8B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75B8B">
        <w:rPr>
          <w:rFonts w:ascii="宋体" w:eastAsia="宋体" w:hAnsi="宋体" w:hint="eastAsia"/>
          <w:sz w:val="24"/>
          <w:szCs w:val="24"/>
        </w:rPr>
        <w:t>行政法</w:t>
      </w:r>
      <w:r w:rsidRPr="00275B8B">
        <w:rPr>
          <w:rFonts w:ascii="宋体" w:eastAsia="宋体" w:hAnsi="宋体" w:cs="微软雅黑" w:hint="eastAsia"/>
          <w:sz w:val="24"/>
          <w:szCs w:val="24"/>
        </w:rPr>
        <w:t>规</w:t>
      </w:r>
      <w:r w:rsidRPr="00275B8B">
        <w:rPr>
          <w:rFonts w:ascii="宋体" w:eastAsia="宋体" w:hAnsi="宋体" w:cs="Yu Gothic UI" w:hint="eastAsia"/>
          <w:sz w:val="24"/>
          <w:szCs w:val="24"/>
        </w:rPr>
        <w:t>、</w:t>
      </w:r>
      <w:r w:rsidRPr="00275B8B">
        <w:rPr>
          <w:rFonts w:ascii="宋体" w:eastAsia="宋体" w:hAnsi="宋体" w:cs="微软雅黑" w:hint="eastAsia"/>
          <w:sz w:val="24"/>
          <w:szCs w:val="24"/>
        </w:rPr>
        <w:t>规</w:t>
      </w:r>
      <w:r w:rsidRPr="00275B8B">
        <w:rPr>
          <w:rFonts w:ascii="宋体" w:eastAsia="宋体" w:hAnsi="宋体" w:cs="Yu Gothic UI" w:hint="eastAsia"/>
          <w:sz w:val="24"/>
          <w:szCs w:val="24"/>
        </w:rPr>
        <w:t>章和</w:t>
      </w:r>
      <w:r w:rsidRPr="00275B8B">
        <w:rPr>
          <w:rFonts w:ascii="宋体" w:eastAsia="宋体" w:hAnsi="宋体" w:cs="微软雅黑" w:hint="eastAsia"/>
          <w:sz w:val="24"/>
          <w:szCs w:val="24"/>
        </w:rPr>
        <w:t>规</w:t>
      </w:r>
      <w:r w:rsidRPr="00275B8B">
        <w:rPr>
          <w:rFonts w:ascii="宋体" w:eastAsia="宋体" w:hAnsi="宋体" w:cs="Yu Gothic UI" w:hint="eastAsia"/>
          <w:sz w:val="24"/>
          <w:szCs w:val="24"/>
        </w:rPr>
        <w:t>范性文件；机关</w:t>
      </w:r>
      <w:r w:rsidRPr="00275B8B">
        <w:rPr>
          <w:rFonts w:ascii="宋体" w:eastAsia="宋体" w:hAnsi="宋体" w:cs="微软雅黑" w:hint="eastAsia"/>
          <w:sz w:val="24"/>
          <w:szCs w:val="24"/>
        </w:rPr>
        <w:t>职</w:t>
      </w:r>
      <w:r w:rsidRPr="00275B8B">
        <w:rPr>
          <w:rFonts w:ascii="宋体" w:eastAsia="宋体" w:hAnsi="宋体" w:cs="Yu Gothic UI" w:hint="eastAsia"/>
          <w:sz w:val="24"/>
          <w:szCs w:val="24"/>
        </w:rPr>
        <w:t>能、机构</w:t>
      </w:r>
      <w:r w:rsidRPr="00275B8B">
        <w:rPr>
          <w:rFonts w:ascii="宋体" w:eastAsia="宋体" w:hAnsi="宋体" w:cs="微软雅黑" w:hint="eastAsia"/>
          <w:sz w:val="24"/>
          <w:szCs w:val="24"/>
        </w:rPr>
        <w:t>设</w:t>
      </w:r>
      <w:r w:rsidRPr="00275B8B">
        <w:rPr>
          <w:rFonts w:ascii="宋体" w:eastAsia="宋体" w:hAnsi="宋体" w:cs="Yu Gothic UI" w:hint="eastAsia"/>
          <w:sz w:val="24"/>
          <w:szCs w:val="24"/>
        </w:rPr>
        <w:t>置、</w:t>
      </w:r>
      <w:r w:rsidRPr="00275B8B">
        <w:rPr>
          <w:rFonts w:ascii="宋体" w:eastAsia="宋体" w:hAnsi="宋体" w:cs="微软雅黑" w:hint="eastAsia"/>
          <w:sz w:val="24"/>
          <w:szCs w:val="24"/>
        </w:rPr>
        <w:t>办</w:t>
      </w:r>
      <w:r w:rsidRPr="00275B8B">
        <w:rPr>
          <w:rFonts w:ascii="宋体" w:eastAsia="宋体" w:hAnsi="宋体" w:cs="Yu Gothic UI" w:hint="eastAsia"/>
          <w:sz w:val="24"/>
          <w:szCs w:val="24"/>
        </w:rPr>
        <w:t>公地址、</w:t>
      </w:r>
      <w:r w:rsidRPr="00275B8B">
        <w:rPr>
          <w:rFonts w:ascii="宋体" w:eastAsia="宋体" w:hAnsi="宋体" w:cs="微软雅黑" w:hint="eastAsia"/>
          <w:sz w:val="24"/>
          <w:szCs w:val="24"/>
        </w:rPr>
        <w:t>办</w:t>
      </w:r>
      <w:r w:rsidRPr="00275B8B">
        <w:rPr>
          <w:rFonts w:ascii="宋体" w:eastAsia="宋体" w:hAnsi="宋体" w:cs="Yu Gothic UI" w:hint="eastAsia"/>
          <w:sz w:val="24"/>
          <w:szCs w:val="24"/>
        </w:rPr>
        <w:t>公</w:t>
      </w:r>
      <w:r w:rsidRPr="00275B8B">
        <w:rPr>
          <w:rFonts w:ascii="宋体" w:eastAsia="宋体" w:hAnsi="宋体" w:cs="微软雅黑" w:hint="eastAsia"/>
          <w:sz w:val="24"/>
          <w:szCs w:val="24"/>
        </w:rPr>
        <w:t>时间</w:t>
      </w:r>
      <w:r w:rsidRPr="00275B8B">
        <w:rPr>
          <w:rFonts w:ascii="宋体" w:eastAsia="宋体" w:hAnsi="宋体" w:cs="Yu Gothic UI" w:hint="eastAsia"/>
          <w:sz w:val="24"/>
          <w:szCs w:val="24"/>
        </w:rPr>
        <w:t>、</w:t>
      </w:r>
      <w:r w:rsidRPr="00275B8B">
        <w:rPr>
          <w:rFonts w:ascii="宋体" w:eastAsia="宋体" w:hAnsi="宋体" w:cs="微软雅黑" w:hint="eastAsia"/>
          <w:sz w:val="24"/>
          <w:szCs w:val="24"/>
        </w:rPr>
        <w:t>联</w:t>
      </w:r>
      <w:r w:rsidRPr="00275B8B">
        <w:rPr>
          <w:rFonts w:ascii="宋体" w:eastAsia="宋体" w:hAnsi="宋体" w:cs="Yu Gothic UI" w:hint="eastAsia"/>
          <w:sz w:val="24"/>
          <w:szCs w:val="24"/>
        </w:rPr>
        <w:t>系方式、</w:t>
      </w:r>
      <w:r w:rsidRPr="00275B8B">
        <w:rPr>
          <w:rFonts w:ascii="宋体" w:eastAsia="宋体" w:hAnsi="宋体" w:cs="微软雅黑" w:hint="eastAsia"/>
          <w:sz w:val="24"/>
          <w:szCs w:val="24"/>
        </w:rPr>
        <w:t>负责</w:t>
      </w:r>
      <w:r w:rsidRPr="00275B8B">
        <w:rPr>
          <w:rFonts w:ascii="宋体" w:eastAsia="宋体" w:hAnsi="宋体" w:cs="Yu Gothic UI" w:hint="eastAsia"/>
          <w:sz w:val="24"/>
          <w:szCs w:val="24"/>
        </w:rPr>
        <w:t>人姓名；</w:t>
      </w:r>
      <w:r w:rsidRPr="00275B8B">
        <w:rPr>
          <w:rFonts w:ascii="宋体" w:eastAsia="宋体" w:hAnsi="宋体" w:cs="微软雅黑" w:hint="eastAsia"/>
          <w:sz w:val="24"/>
          <w:szCs w:val="24"/>
        </w:rPr>
        <w:t>专项规</w:t>
      </w:r>
      <w:r w:rsidRPr="00275B8B">
        <w:rPr>
          <w:rFonts w:ascii="宋体" w:eastAsia="宋体" w:hAnsi="宋体" w:cs="Yu Gothic UI" w:hint="eastAsia"/>
          <w:sz w:val="24"/>
          <w:szCs w:val="24"/>
        </w:rPr>
        <w:t>划及相关政策；</w:t>
      </w:r>
      <w:r w:rsidRPr="00275B8B">
        <w:rPr>
          <w:rFonts w:ascii="宋体" w:eastAsia="宋体" w:hAnsi="宋体" w:cs="微软雅黑" w:hint="eastAsia"/>
          <w:sz w:val="24"/>
          <w:szCs w:val="24"/>
        </w:rPr>
        <w:t>办</w:t>
      </w:r>
      <w:r w:rsidRPr="00275B8B">
        <w:rPr>
          <w:rFonts w:ascii="宋体" w:eastAsia="宋体" w:hAnsi="宋体" w:cs="Yu Gothic UI" w:hint="eastAsia"/>
          <w:sz w:val="24"/>
          <w:szCs w:val="24"/>
        </w:rPr>
        <w:t>理行政</w:t>
      </w:r>
      <w:r w:rsidRPr="00275B8B">
        <w:rPr>
          <w:rFonts w:ascii="宋体" w:eastAsia="宋体" w:hAnsi="宋体" w:cs="微软雅黑" w:hint="eastAsia"/>
          <w:sz w:val="24"/>
          <w:szCs w:val="24"/>
        </w:rPr>
        <w:t>许</w:t>
      </w:r>
      <w:r w:rsidRPr="00275B8B">
        <w:rPr>
          <w:rFonts w:ascii="宋体" w:eastAsia="宋体" w:hAnsi="宋体" w:cs="Yu Gothic UI" w:hint="eastAsia"/>
          <w:sz w:val="24"/>
          <w:szCs w:val="24"/>
        </w:rPr>
        <w:t>可事</w:t>
      </w:r>
      <w:r w:rsidRPr="00275B8B">
        <w:rPr>
          <w:rFonts w:ascii="宋体" w:eastAsia="宋体" w:hAnsi="宋体" w:cs="微软雅黑" w:hint="eastAsia"/>
          <w:sz w:val="24"/>
          <w:szCs w:val="24"/>
        </w:rPr>
        <w:t>项</w:t>
      </w:r>
      <w:r w:rsidRPr="00275B8B">
        <w:rPr>
          <w:rFonts w:ascii="宋体" w:eastAsia="宋体" w:hAnsi="宋体" w:cs="Yu Gothic UI" w:hint="eastAsia"/>
          <w:sz w:val="24"/>
          <w:szCs w:val="24"/>
        </w:rPr>
        <w:t>的依据、条件、程序以及</w:t>
      </w:r>
      <w:r w:rsidRPr="00275B8B">
        <w:rPr>
          <w:rFonts w:ascii="宋体" w:eastAsia="宋体" w:hAnsi="宋体" w:cs="微软雅黑" w:hint="eastAsia"/>
          <w:sz w:val="24"/>
          <w:szCs w:val="24"/>
        </w:rPr>
        <w:t>办</w:t>
      </w:r>
      <w:r w:rsidRPr="00275B8B">
        <w:rPr>
          <w:rFonts w:ascii="宋体" w:eastAsia="宋体" w:hAnsi="宋体" w:cs="Yu Gothic UI" w:hint="eastAsia"/>
          <w:sz w:val="24"/>
          <w:szCs w:val="24"/>
        </w:rPr>
        <w:t>理</w:t>
      </w:r>
      <w:r w:rsidRPr="00275B8B">
        <w:rPr>
          <w:rFonts w:ascii="宋体" w:eastAsia="宋体" w:hAnsi="宋体" w:cs="微软雅黑" w:hint="eastAsia"/>
          <w:sz w:val="24"/>
          <w:szCs w:val="24"/>
        </w:rPr>
        <w:t>结</w:t>
      </w:r>
      <w:r w:rsidRPr="00275B8B">
        <w:rPr>
          <w:rFonts w:ascii="宋体" w:eastAsia="宋体" w:hAnsi="宋体" w:cs="Yu Gothic UI" w:hint="eastAsia"/>
          <w:sz w:val="24"/>
          <w:szCs w:val="24"/>
        </w:rPr>
        <w:t>果；</w:t>
      </w:r>
      <w:r w:rsidRPr="00275B8B">
        <w:rPr>
          <w:rFonts w:ascii="宋体" w:eastAsia="宋体" w:hAnsi="宋体" w:cs="微软雅黑" w:hint="eastAsia"/>
          <w:sz w:val="24"/>
          <w:szCs w:val="24"/>
        </w:rPr>
        <w:t>实</w:t>
      </w:r>
      <w:r w:rsidRPr="00275B8B">
        <w:rPr>
          <w:rFonts w:ascii="宋体" w:eastAsia="宋体" w:hAnsi="宋体" w:cs="Yu Gothic UI" w:hint="eastAsia"/>
          <w:sz w:val="24"/>
          <w:szCs w:val="24"/>
        </w:rPr>
        <w:t>施行政</w:t>
      </w:r>
      <w:r w:rsidRPr="00275B8B">
        <w:rPr>
          <w:rFonts w:ascii="宋体" w:eastAsia="宋体" w:hAnsi="宋体" w:cs="微软雅黑" w:hint="eastAsia"/>
          <w:sz w:val="24"/>
          <w:szCs w:val="24"/>
        </w:rPr>
        <w:t>处罚</w:t>
      </w:r>
      <w:r w:rsidRPr="00275B8B">
        <w:rPr>
          <w:rFonts w:ascii="宋体" w:eastAsia="宋体" w:hAnsi="宋体" w:cs="Yu Gothic UI" w:hint="eastAsia"/>
          <w:sz w:val="24"/>
          <w:szCs w:val="24"/>
        </w:rPr>
        <w:t>的依据、条件、程序；</w:t>
      </w:r>
      <w:r w:rsidRPr="00275B8B">
        <w:rPr>
          <w:rFonts w:ascii="宋体" w:eastAsia="宋体" w:hAnsi="宋体" w:cs="微软雅黑" w:hint="eastAsia"/>
          <w:sz w:val="24"/>
          <w:szCs w:val="24"/>
        </w:rPr>
        <w:t>财</w:t>
      </w:r>
      <w:r w:rsidRPr="00275B8B">
        <w:rPr>
          <w:rFonts w:ascii="宋体" w:eastAsia="宋体" w:hAnsi="宋体" w:cs="Yu Gothic UI" w:hint="eastAsia"/>
          <w:sz w:val="24"/>
          <w:szCs w:val="24"/>
        </w:rPr>
        <w:t>政</w:t>
      </w:r>
      <w:r w:rsidRPr="00275B8B">
        <w:rPr>
          <w:rFonts w:ascii="宋体" w:eastAsia="宋体" w:hAnsi="宋体" w:cs="微软雅黑" w:hint="eastAsia"/>
          <w:sz w:val="24"/>
          <w:szCs w:val="24"/>
        </w:rPr>
        <w:t>预</w:t>
      </w:r>
      <w:r w:rsidRPr="00275B8B">
        <w:rPr>
          <w:rFonts w:ascii="宋体" w:eastAsia="宋体" w:hAnsi="宋体" w:cs="Yu Gothic UI" w:hint="eastAsia"/>
          <w:sz w:val="24"/>
          <w:szCs w:val="24"/>
        </w:rPr>
        <w:t>算、决算信息；政府集中采</w:t>
      </w:r>
      <w:r w:rsidRPr="00275B8B">
        <w:rPr>
          <w:rFonts w:ascii="宋体" w:eastAsia="宋体" w:hAnsi="宋体" w:cs="微软雅黑" w:hint="eastAsia"/>
          <w:sz w:val="24"/>
          <w:szCs w:val="24"/>
        </w:rPr>
        <w:t>购项</w:t>
      </w:r>
      <w:r w:rsidRPr="00275B8B">
        <w:rPr>
          <w:rFonts w:ascii="宋体" w:eastAsia="宋体" w:hAnsi="宋体" w:cs="Yu Gothic UI" w:hint="eastAsia"/>
          <w:sz w:val="24"/>
          <w:szCs w:val="24"/>
        </w:rPr>
        <w:t>目的目</w:t>
      </w:r>
      <w:r w:rsidRPr="00275B8B">
        <w:rPr>
          <w:rFonts w:ascii="宋体" w:eastAsia="宋体" w:hAnsi="宋体" w:cs="微软雅黑" w:hint="eastAsia"/>
          <w:sz w:val="24"/>
          <w:szCs w:val="24"/>
        </w:rPr>
        <w:t>录</w:t>
      </w:r>
      <w:r w:rsidRPr="00275B8B">
        <w:rPr>
          <w:rFonts w:ascii="宋体" w:eastAsia="宋体" w:hAnsi="宋体" w:cs="Yu Gothic UI" w:hint="eastAsia"/>
          <w:sz w:val="24"/>
          <w:szCs w:val="24"/>
        </w:rPr>
        <w:t>、</w:t>
      </w:r>
      <w:r w:rsidRPr="00275B8B">
        <w:rPr>
          <w:rFonts w:ascii="宋体" w:eastAsia="宋体" w:hAnsi="宋体" w:cs="微软雅黑" w:hint="eastAsia"/>
          <w:sz w:val="24"/>
          <w:szCs w:val="24"/>
        </w:rPr>
        <w:t>标</w:t>
      </w:r>
      <w:r w:rsidRPr="00275B8B">
        <w:rPr>
          <w:rFonts w:ascii="宋体" w:eastAsia="宋体" w:hAnsi="宋体" w:cs="Yu Gothic UI" w:hint="eastAsia"/>
          <w:sz w:val="24"/>
          <w:szCs w:val="24"/>
        </w:rPr>
        <w:t>准及</w:t>
      </w:r>
      <w:r w:rsidRPr="00275B8B">
        <w:rPr>
          <w:rFonts w:ascii="宋体" w:eastAsia="宋体" w:hAnsi="宋体" w:cs="微软雅黑" w:hint="eastAsia"/>
          <w:sz w:val="24"/>
          <w:szCs w:val="24"/>
        </w:rPr>
        <w:t>实</w:t>
      </w:r>
      <w:r w:rsidRPr="00275B8B">
        <w:rPr>
          <w:rFonts w:ascii="宋体" w:eastAsia="宋体" w:hAnsi="宋体" w:cs="Yu Gothic UI" w:hint="eastAsia"/>
          <w:sz w:val="24"/>
          <w:szCs w:val="24"/>
        </w:rPr>
        <w:t>施情况；突</w:t>
      </w:r>
      <w:r w:rsidRPr="00275B8B">
        <w:rPr>
          <w:rFonts w:ascii="宋体" w:eastAsia="宋体" w:hAnsi="宋体" w:cs="微软雅黑" w:hint="eastAsia"/>
          <w:sz w:val="24"/>
          <w:szCs w:val="24"/>
        </w:rPr>
        <w:t>发</w:t>
      </w:r>
      <w:r w:rsidRPr="00275B8B">
        <w:rPr>
          <w:rFonts w:ascii="宋体" w:eastAsia="宋体" w:hAnsi="宋体" w:cs="Yu Gothic UI" w:hint="eastAsia"/>
          <w:sz w:val="24"/>
          <w:szCs w:val="24"/>
        </w:rPr>
        <w:t>公共事件的</w:t>
      </w:r>
      <w:r w:rsidRPr="00275B8B">
        <w:rPr>
          <w:rFonts w:ascii="宋体" w:eastAsia="宋体" w:hAnsi="宋体" w:cs="微软雅黑" w:hint="eastAsia"/>
          <w:sz w:val="24"/>
          <w:szCs w:val="24"/>
        </w:rPr>
        <w:t>应</w:t>
      </w:r>
      <w:r w:rsidRPr="00275B8B">
        <w:rPr>
          <w:rFonts w:ascii="宋体" w:eastAsia="宋体" w:hAnsi="宋体" w:cs="Yu Gothic UI" w:hint="eastAsia"/>
          <w:sz w:val="24"/>
          <w:szCs w:val="24"/>
        </w:rPr>
        <w:t>急</w:t>
      </w:r>
      <w:r w:rsidRPr="00275B8B">
        <w:rPr>
          <w:rFonts w:ascii="宋体" w:eastAsia="宋体" w:hAnsi="宋体" w:cs="微软雅黑" w:hint="eastAsia"/>
          <w:sz w:val="24"/>
          <w:szCs w:val="24"/>
        </w:rPr>
        <w:t>预</w:t>
      </w:r>
      <w:r w:rsidRPr="00275B8B">
        <w:rPr>
          <w:rFonts w:ascii="宋体" w:eastAsia="宋体" w:hAnsi="宋体" w:cs="Yu Gothic UI" w:hint="eastAsia"/>
          <w:sz w:val="24"/>
          <w:szCs w:val="24"/>
        </w:rPr>
        <w:t>案；</w:t>
      </w:r>
      <w:r w:rsidRPr="00275B8B">
        <w:rPr>
          <w:rFonts w:ascii="宋体" w:eastAsia="宋体" w:hAnsi="宋体" w:cs="微软雅黑" w:hint="eastAsia"/>
          <w:sz w:val="24"/>
          <w:szCs w:val="24"/>
        </w:rPr>
        <w:t>环</w:t>
      </w:r>
      <w:r w:rsidRPr="00275B8B">
        <w:rPr>
          <w:rFonts w:ascii="宋体" w:eastAsia="宋体" w:hAnsi="宋体" w:cs="Yu Gothic UI" w:hint="eastAsia"/>
          <w:sz w:val="24"/>
          <w:szCs w:val="24"/>
        </w:rPr>
        <w:t>境保</w:t>
      </w:r>
      <w:r w:rsidRPr="00275B8B">
        <w:rPr>
          <w:rFonts w:ascii="宋体" w:eastAsia="宋体" w:hAnsi="宋体" w:cs="微软雅黑" w:hint="eastAsia"/>
          <w:sz w:val="24"/>
          <w:szCs w:val="24"/>
        </w:rPr>
        <w:t>护</w:t>
      </w:r>
      <w:r w:rsidRPr="00275B8B">
        <w:rPr>
          <w:rFonts w:ascii="宋体" w:eastAsia="宋体" w:hAnsi="宋体" w:cs="Yu Gothic UI" w:hint="eastAsia"/>
          <w:sz w:val="24"/>
          <w:szCs w:val="24"/>
        </w:rPr>
        <w:t>的</w:t>
      </w:r>
      <w:r w:rsidRPr="00275B8B">
        <w:rPr>
          <w:rFonts w:ascii="宋体" w:eastAsia="宋体" w:hAnsi="宋体" w:cs="微软雅黑" w:hint="eastAsia"/>
          <w:sz w:val="24"/>
          <w:szCs w:val="24"/>
        </w:rPr>
        <w:t>监</w:t>
      </w:r>
      <w:r w:rsidRPr="00275B8B">
        <w:rPr>
          <w:rFonts w:ascii="宋体" w:eastAsia="宋体" w:hAnsi="宋体" w:cs="Yu Gothic UI" w:hint="eastAsia"/>
          <w:sz w:val="24"/>
          <w:szCs w:val="24"/>
        </w:rPr>
        <w:t>督</w:t>
      </w:r>
      <w:r w:rsidRPr="00275B8B">
        <w:rPr>
          <w:rFonts w:ascii="宋体" w:eastAsia="宋体" w:hAnsi="宋体" w:cs="微软雅黑" w:hint="eastAsia"/>
          <w:sz w:val="24"/>
          <w:szCs w:val="24"/>
        </w:rPr>
        <w:t>检查</w:t>
      </w:r>
      <w:r w:rsidRPr="00275B8B">
        <w:rPr>
          <w:rFonts w:ascii="宋体" w:eastAsia="宋体" w:hAnsi="宋体" w:cs="Yu Gothic UI" w:hint="eastAsia"/>
          <w:sz w:val="24"/>
          <w:szCs w:val="24"/>
        </w:rPr>
        <w:t>情况；重点</w:t>
      </w:r>
      <w:r w:rsidRPr="00275B8B">
        <w:rPr>
          <w:rFonts w:ascii="宋体" w:eastAsia="宋体" w:hAnsi="宋体" w:cs="微软雅黑" w:hint="eastAsia"/>
          <w:sz w:val="24"/>
          <w:szCs w:val="24"/>
        </w:rPr>
        <w:t>领</w:t>
      </w:r>
      <w:r w:rsidRPr="00275B8B">
        <w:rPr>
          <w:rFonts w:ascii="宋体" w:eastAsia="宋体" w:hAnsi="宋体" w:cs="Yu Gothic UI" w:hint="eastAsia"/>
          <w:sz w:val="24"/>
          <w:szCs w:val="24"/>
        </w:rPr>
        <w:t>域信息；政策解</w:t>
      </w:r>
      <w:r w:rsidRPr="00275B8B">
        <w:rPr>
          <w:rFonts w:ascii="宋体" w:eastAsia="宋体" w:hAnsi="宋体" w:cs="微软雅黑" w:hint="eastAsia"/>
          <w:sz w:val="24"/>
          <w:szCs w:val="24"/>
        </w:rPr>
        <w:t>读。</w:t>
      </w:r>
    </w:p>
    <w:p w:rsidR="00C14783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 w:cs="Yu Gothic UI"/>
          <w:sz w:val="24"/>
          <w:szCs w:val="24"/>
        </w:rPr>
      </w:pPr>
      <w:r w:rsidRPr="00275B8B">
        <w:rPr>
          <w:rFonts w:ascii="宋体" w:eastAsia="宋体" w:hAnsi="宋体" w:hint="eastAsia"/>
          <w:sz w:val="24"/>
          <w:szCs w:val="24"/>
        </w:rPr>
        <w:t>（二）依申</w:t>
      </w:r>
      <w:r w:rsidRPr="00275B8B">
        <w:rPr>
          <w:rFonts w:ascii="宋体" w:eastAsia="宋体" w:hAnsi="宋体" w:cs="微软雅黑" w:hint="eastAsia"/>
          <w:sz w:val="24"/>
          <w:szCs w:val="24"/>
        </w:rPr>
        <w:t>请</w:t>
      </w:r>
      <w:r w:rsidRPr="00275B8B">
        <w:rPr>
          <w:rFonts w:ascii="宋体" w:eastAsia="宋体" w:hAnsi="宋体" w:cs="Yu Gothic UI" w:hint="eastAsia"/>
          <w:sz w:val="24"/>
          <w:szCs w:val="24"/>
        </w:rPr>
        <w:t>公开</w:t>
      </w:r>
      <w:r w:rsidRPr="00275B8B">
        <w:rPr>
          <w:rFonts w:ascii="宋体" w:eastAsia="宋体" w:hAnsi="宋体" w:cs="微软雅黑" w:hint="eastAsia"/>
          <w:sz w:val="24"/>
          <w:szCs w:val="24"/>
        </w:rPr>
        <w:t>办</w:t>
      </w:r>
      <w:r w:rsidRPr="00275B8B">
        <w:rPr>
          <w:rFonts w:ascii="宋体" w:eastAsia="宋体" w:hAnsi="宋体" w:cs="Yu Gothic UI" w:hint="eastAsia"/>
          <w:sz w:val="24"/>
          <w:szCs w:val="24"/>
        </w:rPr>
        <w:t>理情况</w:t>
      </w:r>
    </w:p>
    <w:p w:rsidR="00C14783" w:rsidRPr="00275B8B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 w:hint="eastAsia"/>
          <w:sz w:val="24"/>
          <w:szCs w:val="24"/>
        </w:rPr>
      </w:pPr>
      <w:r w:rsidRPr="006E2DD8">
        <w:rPr>
          <w:rFonts w:ascii="宋体" w:eastAsia="宋体" w:hAnsi="宋体" w:hint="eastAsia"/>
          <w:sz w:val="24"/>
          <w:szCs w:val="24"/>
        </w:rPr>
        <w:t>202</w:t>
      </w:r>
      <w:r w:rsidRPr="006E2DD8">
        <w:rPr>
          <w:rFonts w:ascii="宋体" w:eastAsia="宋体" w:hAnsi="宋体"/>
          <w:sz w:val="24"/>
          <w:szCs w:val="24"/>
        </w:rPr>
        <w:t>1</w:t>
      </w:r>
      <w:r w:rsidRPr="006E2DD8">
        <w:rPr>
          <w:rFonts w:ascii="宋体" w:eastAsia="宋体" w:hAnsi="宋体" w:hint="eastAsia"/>
          <w:sz w:val="24"/>
          <w:szCs w:val="24"/>
        </w:rPr>
        <w:t>年西城区生态环境局共受理依申请件</w:t>
      </w:r>
      <w:r w:rsidRPr="006E2DD8">
        <w:rPr>
          <w:rFonts w:ascii="宋体" w:eastAsia="宋体" w:hAnsi="宋体"/>
          <w:sz w:val="24"/>
          <w:szCs w:val="24"/>
        </w:rPr>
        <w:t>3</w:t>
      </w:r>
      <w:r w:rsidRPr="006E2DD8">
        <w:rPr>
          <w:rFonts w:ascii="宋体" w:eastAsia="宋体" w:hAnsi="宋体" w:hint="eastAsia"/>
          <w:sz w:val="24"/>
          <w:szCs w:val="24"/>
        </w:rPr>
        <w:t>件，其中予以公开的</w:t>
      </w:r>
      <w:r w:rsidRPr="006E2DD8">
        <w:rPr>
          <w:rFonts w:ascii="宋体" w:eastAsia="宋体" w:hAnsi="宋体"/>
          <w:sz w:val="24"/>
          <w:szCs w:val="24"/>
        </w:rPr>
        <w:t>3</w:t>
      </w:r>
      <w:r w:rsidRPr="006E2DD8">
        <w:rPr>
          <w:rFonts w:ascii="宋体" w:eastAsia="宋体" w:hAnsi="宋体" w:hint="eastAsia"/>
          <w:sz w:val="24"/>
          <w:szCs w:val="24"/>
        </w:rPr>
        <w:t>件。</w:t>
      </w:r>
      <w:r w:rsidRPr="0025756B">
        <w:rPr>
          <w:rFonts w:ascii="宋体" w:eastAsia="宋体" w:hAnsi="宋体" w:hint="eastAsia"/>
          <w:sz w:val="24"/>
          <w:szCs w:val="24"/>
        </w:rPr>
        <w:t>因信息公开引发的行政复议案件</w:t>
      </w:r>
      <w:r>
        <w:rPr>
          <w:rFonts w:ascii="宋体" w:eastAsia="宋体" w:hAnsi="宋体"/>
          <w:sz w:val="24"/>
          <w:szCs w:val="24"/>
        </w:rPr>
        <w:t>0</w:t>
      </w:r>
      <w:r w:rsidRPr="0025756B">
        <w:rPr>
          <w:rFonts w:ascii="宋体" w:eastAsia="宋体" w:hAnsi="宋体" w:hint="eastAsia"/>
          <w:sz w:val="24"/>
          <w:szCs w:val="24"/>
        </w:rPr>
        <w:t>件，行政诉讼案件</w:t>
      </w:r>
      <w:r>
        <w:rPr>
          <w:rFonts w:ascii="宋体" w:eastAsia="宋体" w:hAnsi="宋体"/>
          <w:sz w:val="24"/>
          <w:szCs w:val="24"/>
        </w:rPr>
        <w:t>0</w:t>
      </w:r>
      <w:r w:rsidRPr="0025756B">
        <w:rPr>
          <w:rFonts w:ascii="宋体" w:eastAsia="宋体" w:hAnsi="宋体" w:hint="eastAsia"/>
          <w:sz w:val="24"/>
          <w:szCs w:val="24"/>
        </w:rPr>
        <w:t>件。</w:t>
      </w:r>
    </w:p>
    <w:p w:rsidR="00C14783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275B8B">
        <w:rPr>
          <w:rFonts w:ascii="宋体" w:eastAsia="宋体" w:hAnsi="宋体" w:hint="eastAsia"/>
          <w:sz w:val="24"/>
          <w:szCs w:val="24"/>
        </w:rPr>
        <w:t>政府信息</w:t>
      </w:r>
      <w:r w:rsidRPr="00275B8B">
        <w:rPr>
          <w:rFonts w:ascii="宋体" w:eastAsia="宋体" w:hAnsi="宋体" w:cs="微软雅黑" w:hint="eastAsia"/>
          <w:sz w:val="24"/>
          <w:szCs w:val="24"/>
        </w:rPr>
        <w:t>资</w:t>
      </w:r>
      <w:r w:rsidRPr="00275B8B">
        <w:rPr>
          <w:rFonts w:ascii="宋体" w:eastAsia="宋体" w:hAnsi="宋体" w:cs="Yu Gothic UI" w:hint="eastAsia"/>
          <w:sz w:val="24"/>
          <w:szCs w:val="24"/>
        </w:rPr>
        <w:t>源的</w:t>
      </w:r>
      <w:r w:rsidRPr="00275B8B">
        <w:rPr>
          <w:rFonts w:ascii="宋体" w:eastAsia="宋体" w:hAnsi="宋体" w:cs="微软雅黑" w:hint="eastAsia"/>
          <w:sz w:val="24"/>
          <w:szCs w:val="24"/>
        </w:rPr>
        <w:t>规</w:t>
      </w:r>
      <w:r w:rsidRPr="00275B8B">
        <w:rPr>
          <w:rFonts w:ascii="宋体" w:eastAsia="宋体" w:hAnsi="宋体" w:cs="Yu Gothic UI" w:hint="eastAsia"/>
          <w:sz w:val="24"/>
          <w:szCs w:val="24"/>
        </w:rPr>
        <w:t>范化、</w:t>
      </w:r>
      <w:r w:rsidRPr="00275B8B">
        <w:rPr>
          <w:rFonts w:ascii="宋体" w:eastAsia="宋体" w:hAnsi="宋体" w:cs="微软雅黑" w:hint="eastAsia"/>
          <w:sz w:val="24"/>
          <w:szCs w:val="24"/>
        </w:rPr>
        <w:t>标</w:t>
      </w:r>
      <w:r w:rsidRPr="00275B8B">
        <w:rPr>
          <w:rFonts w:ascii="宋体" w:eastAsia="宋体" w:hAnsi="宋体" w:cs="Yu Gothic UI" w:hint="eastAsia"/>
          <w:sz w:val="24"/>
          <w:szCs w:val="24"/>
        </w:rPr>
        <w:t>准化管理</w:t>
      </w:r>
      <w:r w:rsidRPr="00275B8B">
        <w:rPr>
          <w:rFonts w:ascii="宋体" w:eastAsia="宋体" w:hAnsi="宋体" w:hint="eastAsia"/>
          <w:sz w:val="24"/>
          <w:szCs w:val="24"/>
        </w:rPr>
        <w:t>情况</w:t>
      </w:r>
    </w:p>
    <w:p w:rsidR="00C14783" w:rsidRPr="00275B8B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F5518B">
        <w:rPr>
          <w:rFonts w:ascii="宋体" w:eastAsia="宋体" w:hAnsi="宋体" w:hint="eastAsia"/>
          <w:sz w:val="24"/>
          <w:szCs w:val="24"/>
        </w:rPr>
        <w:t>西城区生态环境局</w:t>
      </w:r>
      <w:r w:rsidRPr="00275B8B">
        <w:rPr>
          <w:rFonts w:ascii="宋体" w:eastAsia="宋体" w:hAnsi="宋体" w:cs="微软雅黑" w:hint="eastAsia"/>
          <w:sz w:val="24"/>
          <w:szCs w:val="24"/>
        </w:rPr>
        <w:t>专</w:t>
      </w:r>
      <w:r w:rsidRPr="00275B8B">
        <w:rPr>
          <w:rFonts w:ascii="宋体" w:eastAsia="宋体" w:hAnsi="宋体" w:cs="Yu Gothic UI" w:hint="eastAsia"/>
          <w:sz w:val="24"/>
          <w:szCs w:val="24"/>
        </w:rPr>
        <w:t>门配</w:t>
      </w:r>
      <w:r w:rsidRPr="00275B8B">
        <w:rPr>
          <w:rFonts w:ascii="宋体" w:eastAsia="宋体" w:hAnsi="宋体" w:cs="微软雅黑" w:hint="eastAsia"/>
          <w:sz w:val="24"/>
          <w:szCs w:val="24"/>
        </w:rPr>
        <w:t>备</w:t>
      </w:r>
      <w:r w:rsidRPr="00275B8B">
        <w:rPr>
          <w:rFonts w:ascii="宋体" w:eastAsia="宋体" w:hAnsi="宋体" w:hint="eastAsia"/>
          <w:sz w:val="24"/>
          <w:szCs w:val="24"/>
        </w:rPr>
        <w:t>1名兼</w:t>
      </w:r>
      <w:r w:rsidRPr="00275B8B">
        <w:rPr>
          <w:rFonts w:ascii="宋体" w:eastAsia="宋体" w:hAnsi="宋体" w:cs="微软雅黑" w:hint="eastAsia"/>
          <w:sz w:val="24"/>
          <w:szCs w:val="24"/>
        </w:rPr>
        <w:t>职</w:t>
      </w:r>
      <w:r w:rsidRPr="00275B8B">
        <w:rPr>
          <w:rFonts w:ascii="宋体" w:eastAsia="宋体" w:hAnsi="宋体" w:cs="Yu Gothic UI" w:hint="eastAsia"/>
          <w:sz w:val="24"/>
          <w:szCs w:val="24"/>
        </w:rPr>
        <w:t>工作人</w:t>
      </w:r>
      <w:r w:rsidRPr="00275B8B">
        <w:rPr>
          <w:rFonts w:ascii="宋体" w:eastAsia="宋体" w:hAnsi="宋体" w:cs="微软雅黑" w:hint="eastAsia"/>
          <w:sz w:val="24"/>
          <w:szCs w:val="24"/>
        </w:rPr>
        <w:t>员</w:t>
      </w:r>
      <w:r w:rsidRPr="00275B8B">
        <w:rPr>
          <w:rFonts w:ascii="宋体" w:eastAsia="宋体" w:hAnsi="宋体" w:cs="Yu Gothic UI" w:hint="eastAsia"/>
          <w:sz w:val="24"/>
          <w:szCs w:val="24"/>
        </w:rPr>
        <w:t>，</w:t>
      </w:r>
      <w:r w:rsidRPr="00275B8B">
        <w:rPr>
          <w:rFonts w:ascii="宋体" w:eastAsia="宋体" w:hAnsi="宋体" w:cs="微软雅黑" w:hint="eastAsia"/>
          <w:sz w:val="24"/>
          <w:szCs w:val="24"/>
        </w:rPr>
        <w:t>设</w:t>
      </w:r>
      <w:r w:rsidRPr="00275B8B">
        <w:rPr>
          <w:rFonts w:ascii="宋体" w:eastAsia="宋体" w:hAnsi="宋体" w:cs="Yu Gothic UI" w:hint="eastAsia"/>
          <w:sz w:val="24"/>
          <w:szCs w:val="24"/>
        </w:rPr>
        <w:t>立</w:t>
      </w:r>
      <w:r w:rsidRPr="00275B8B">
        <w:rPr>
          <w:rFonts w:ascii="宋体" w:eastAsia="宋体" w:hAnsi="宋体" w:hint="eastAsia"/>
          <w:sz w:val="24"/>
          <w:szCs w:val="24"/>
        </w:rPr>
        <w:t>1个</w:t>
      </w:r>
      <w:r w:rsidRPr="00275B8B">
        <w:rPr>
          <w:rFonts w:ascii="宋体" w:eastAsia="宋体" w:hAnsi="宋体" w:cs="微软雅黑" w:hint="eastAsia"/>
          <w:sz w:val="24"/>
          <w:szCs w:val="24"/>
        </w:rPr>
        <w:t>专</w:t>
      </w:r>
      <w:r w:rsidRPr="00275B8B">
        <w:rPr>
          <w:rFonts w:ascii="宋体" w:eastAsia="宋体" w:hAnsi="宋体" w:cs="Yu Gothic UI" w:hint="eastAsia"/>
          <w:sz w:val="24"/>
          <w:szCs w:val="24"/>
        </w:rPr>
        <w:t>门依申</w:t>
      </w:r>
      <w:r w:rsidRPr="00275B8B">
        <w:rPr>
          <w:rFonts w:ascii="宋体" w:eastAsia="宋体" w:hAnsi="宋体" w:cs="微软雅黑" w:hint="eastAsia"/>
          <w:sz w:val="24"/>
          <w:szCs w:val="24"/>
        </w:rPr>
        <w:t>请</w:t>
      </w:r>
      <w:r w:rsidRPr="00275B8B">
        <w:rPr>
          <w:rFonts w:ascii="宋体" w:eastAsia="宋体" w:hAnsi="宋体" w:cs="Yu Gothic UI" w:hint="eastAsia"/>
          <w:sz w:val="24"/>
          <w:szCs w:val="24"/>
        </w:rPr>
        <w:t>公开信息申</w:t>
      </w:r>
      <w:r w:rsidRPr="00275B8B">
        <w:rPr>
          <w:rFonts w:ascii="宋体" w:eastAsia="宋体" w:hAnsi="宋体" w:cs="微软雅黑" w:hint="eastAsia"/>
          <w:sz w:val="24"/>
          <w:szCs w:val="24"/>
        </w:rPr>
        <w:t>请</w:t>
      </w:r>
      <w:r w:rsidRPr="00275B8B">
        <w:rPr>
          <w:rFonts w:ascii="宋体" w:eastAsia="宋体" w:hAnsi="宋体" w:cs="Yu Gothic UI" w:hint="eastAsia"/>
          <w:sz w:val="24"/>
          <w:szCs w:val="24"/>
        </w:rPr>
        <w:t>受理点，</w:t>
      </w:r>
      <w:r w:rsidRPr="00275B8B">
        <w:rPr>
          <w:rFonts w:ascii="宋体" w:eastAsia="宋体" w:hAnsi="宋体" w:cs="微软雅黑" w:hint="eastAsia"/>
          <w:sz w:val="24"/>
          <w:szCs w:val="24"/>
        </w:rPr>
        <w:t>规</w:t>
      </w:r>
      <w:r w:rsidRPr="00275B8B">
        <w:rPr>
          <w:rFonts w:ascii="宋体" w:eastAsia="宋体" w:hAnsi="宋体" w:cs="Yu Gothic UI" w:hint="eastAsia"/>
          <w:sz w:val="24"/>
          <w:szCs w:val="24"/>
        </w:rPr>
        <w:t>范政府信息源</w:t>
      </w:r>
      <w:r w:rsidRPr="00275B8B">
        <w:rPr>
          <w:rFonts w:ascii="宋体" w:eastAsia="宋体" w:hAnsi="宋体" w:cs="微软雅黑" w:hint="eastAsia"/>
          <w:sz w:val="24"/>
          <w:szCs w:val="24"/>
        </w:rPr>
        <w:t>头</w:t>
      </w:r>
      <w:r w:rsidRPr="00275B8B">
        <w:rPr>
          <w:rFonts w:ascii="宋体" w:eastAsia="宋体" w:hAnsi="宋体" w:cs="Yu Gothic UI" w:hint="eastAsia"/>
          <w:sz w:val="24"/>
          <w:szCs w:val="24"/>
        </w:rPr>
        <w:t>属性管理，</w:t>
      </w:r>
      <w:r w:rsidRPr="00275B8B">
        <w:rPr>
          <w:rFonts w:ascii="宋体" w:eastAsia="宋体" w:hAnsi="宋体" w:cs="微软雅黑" w:hint="eastAsia"/>
          <w:sz w:val="24"/>
          <w:szCs w:val="24"/>
        </w:rPr>
        <w:t>严</w:t>
      </w:r>
      <w:r w:rsidRPr="00275B8B">
        <w:rPr>
          <w:rFonts w:ascii="宋体" w:eastAsia="宋体" w:hAnsi="宋体" w:cs="Yu Gothic UI" w:hint="eastAsia"/>
          <w:sz w:val="24"/>
          <w:szCs w:val="24"/>
        </w:rPr>
        <w:t>格</w:t>
      </w:r>
      <w:r w:rsidRPr="00275B8B">
        <w:rPr>
          <w:rFonts w:ascii="宋体" w:eastAsia="宋体" w:hAnsi="宋体" w:cs="微软雅黑" w:hint="eastAsia"/>
          <w:sz w:val="24"/>
          <w:szCs w:val="24"/>
        </w:rPr>
        <w:t>规</w:t>
      </w:r>
      <w:r w:rsidRPr="00275B8B">
        <w:rPr>
          <w:rFonts w:ascii="宋体" w:eastAsia="宋体" w:hAnsi="宋体" w:cs="Yu Gothic UI" w:hint="eastAsia"/>
          <w:sz w:val="24"/>
          <w:szCs w:val="24"/>
        </w:rPr>
        <w:t>范信息</w:t>
      </w:r>
      <w:r w:rsidRPr="00275B8B">
        <w:rPr>
          <w:rFonts w:ascii="宋体" w:eastAsia="宋体" w:hAnsi="宋体" w:cs="微软雅黑" w:hint="eastAsia"/>
          <w:sz w:val="24"/>
          <w:szCs w:val="24"/>
        </w:rPr>
        <w:t>资</w:t>
      </w:r>
      <w:r w:rsidRPr="00275B8B">
        <w:rPr>
          <w:rFonts w:ascii="宋体" w:eastAsia="宋体" w:hAnsi="宋体" w:cs="Yu Gothic UI" w:hint="eastAsia"/>
          <w:sz w:val="24"/>
          <w:szCs w:val="24"/>
        </w:rPr>
        <w:t>源格式、按</w:t>
      </w:r>
      <w:r w:rsidRPr="00275B8B">
        <w:rPr>
          <w:rFonts w:ascii="宋体" w:eastAsia="宋体" w:hAnsi="宋体" w:cs="微软雅黑" w:hint="eastAsia"/>
          <w:sz w:val="24"/>
          <w:szCs w:val="24"/>
        </w:rPr>
        <w:t>时</w:t>
      </w:r>
      <w:r w:rsidRPr="00275B8B">
        <w:rPr>
          <w:rFonts w:ascii="宋体" w:eastAsia="宋体" w:hAnsi="宋体" w:cs="Yu Gothic UI" w:hint="eastAsia"/>
          <w:sz w:val="24"/>
          <w:szCs w:val="24"/>
        </w:rPr>
        <w:t>限定期</w:t>
      </w:r>
      <w:r w:rsidRPr="00EF060B">
        <w:rPr>
          <w:rFonts w:ascii="宋体" w:eastAsia="宋体" w:hAnsi="宋体" w:cs="微软雅黑" w:hint="eastAsia"/>
          <w:sz w:val="24"/>
          <w:szCs w:val="24"/>
        </w:rPr>
        <w:t>发</w:t>
      </w:r>
      <w:r w:rsidRPr="00EF060B">
        <w:rPr>
          <w:rFonts w:ascii="宋体" w:eastAsia="宋体" w:hAnsi="宋体" w:cs="Yu Gothic UI" w:hint="eastAsia"/>
          <w:sz w:val="24"/>
          <w:szCs w:val="24"/>
        </w:rPr>
        <w:t>布。本年度按照要求，开展本单位对外联系电话的清理、调整、公开工作，</w:t>
      </w:r>
      <w:r w:rsidRPr="00EF060B">
        <w:rPr>
          <w:rFonts w:ascii="宋体" w:eastAsia="宋体" w:hAnsi="宋体" w:cs="Yu Gothic UI" w:hint="eastAsia"/>
          <w:sz w:val="24"/>
          <w:szCs w:val="24"/>
        </w:rPr>
        <w:lastRenderedPageBreak/>
        <w:t>共清理电话数量1</w:t>
      </w:r>
      <w:r w:rsidRPr="00EF060B">
        <w:rPr>
          <w:rFonts w:ascii="宋体" w:eastAsia="宋体" w:hAnsi="宋体" w:cs="Yu Gothic UI"/>
          <w:sz w:val="24"/>
          <w:szCs w:val="24"/>
        </w:rPr>
        <w:t>4</w:t>
      </w:r>
      <w:r w:rsidRPr="00EF060B">
        <w:rPr>
          <w:rFonts w:ascii="宋体" w:eastAsia="宋体" w:hAnsi="宋体" w:cs="Yu Gothic UI" w:hint="eastAsia"/>
          <w:sz w:val="24"/>
          <w:szCs w:val="24"/>
        </w:rPr>
        <w:t>个，规范本单位的对外联系电话，并安排专人值守接听。</w:t>
      </w:r>
    </w:p>
    <w:p w:rsidR="00C14783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 w:cs="Yu Gothic UI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275B8B">
        <w:rPr>
          <w:rFonts w:ascii="宋体" w:eastAsia="宋体" w:hAnsi="宋体" w:hint="eastAsia"/>
          <w:sz w:val="24"/>
          <w:szCs w:val="24"/>
        </w:rPr>
        <w:t>政府信息公开平台建</w:t>
      </w:r>
      <w:r w:rsidRPr="00275B8B">
        <w:rPr>
          <w:rFonts w:ascii="宋体" w:eastAsia="宋体" w:hAnsi="宋体" w:cs="微软雅黑" w:hint="eastAsia"/>
          <w:sz w:val="24"/>
          <w:szCs w:val="24"/>
        </w:rPr>
        <w:t>设</w:t>
      </w:r>
      <w:r w:rsidRPr="00275B8B">
        <w:rPr>
          <w:rFonts w:ascii="宋体" w:eastAsia="宋体" w:hAnsi="宋体" w:cs="Yu Gothic UI" w:hint="eastAsia"/>
          <w:sz w:val="24"/>
          <w:szCs w:val="24"/>
        </w:rPr>
        <w:t>情况</w:t>
      </w:r>
    </w:p>
    <w:p w:rsidR="00C14783" w:rsidRPr="00275B8B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F5518B">
        <w:rPr>
          <w:rFonts w:ascii="宋体" w:eastAsia="宋体" w:hAnsi="宋体" w:hint="eastAsia"/>
          <w:sz w:val="24"/>
          <w:szCs w:val="24"/>
        </w:rPr>
        <w:t>西城区生态环境局</w:t>
      </w:r>
      <w:r w:rsidRPr="00275B8B">
        <w:rPr>
          <w:rFonts w:ascii="宋体" w:eastAsia="宋体" w:hAnsi="宋体" w:cs="Yu Gothic UI" w:hint="eastAsia"/>
          <w:sz w:val="24"/>
          <w:szCs w:val="24"/>
        </w:rPr>
        <w:t>信息公开</w:t>
      </w:r>
      <w:r w:rsidRPr="00275B8B">
        <w:rPr>
          <w:rFonts w:ascii="宋体" w:eastAsia="宋体" w:hAnsi="宋体" w:cs="微软雅黑" w:hint="eastAsia"/>
          <w:sz w:val="24"/>
          <w:szCs w:val="24"/>
        </w:rPr>
        <w:t>专栏</w:t>
      </w:r>
      <w:r w:rsidRPr="00275B8B">
        <w:rPr>
          <w:rFonts w:ascii="宋体" w:eastAsia="宋体" w:hAnsi="宋体" w:cs="Yu Gothic UI" w:hint="eastAsia"/>
          <w:sz w:val="24"/>
          <w:szCs w:val="24"/>
        </w:rPr>
        <w:t>按照市、区要求，</w:t>
      </w:r>
      <w:r w:rsidRPr="00275B8B">
        <w:rPr>
          <w:rFonts w:ascii="宋体" w:eastAsia="宋体" w:hAnsi="宋体" w:cs="微软雅黑" w:hint="eastAsia"/>
          <w:sz w:val="24"/>
          <w:szCs w:val="24"/>
        </w:rPr>
        <w:t>严</w:t>
      </w:r>
      <w:r w:rsidRPr="00275B8B">
        <w:rPr>
          <w:rFonts w:ascii="宋体" w:eastAsia="宋体" w:hAnsi="宋体" w:cs="Yu Gothic UI" w:hint="eastAsia"/>
          <w:sz w:val="24"/>
          <w:szCs w:val="24"/>
        </w:rPr>
        <w:t>格按照</w:t>
      </w:r>
      <w:r w:rsidRPr="00275B8B">
        <w:rPr>
          <w:rFonts w:ascii="宋体" w:eastAsia="宋体" w:hAnsi="宋体" w:cs="微软雅黑" w:hint="eastAsia"/>
          <w:sz w:val="24"/>
          <w:szCs w:val="24"/>
        </w:rPr>
        <w:t>时</w:t>
      </w:r>
      <w:r w:rsidRPr="00275B8B">
        <w:rPr>
          <w:rFonts w:ascii="宋体" w:eastAsia="宋体" w:hAnsi="宋体" w:cs="Yu Gothic UI" w:hint="eastAsia"/>
          <w:sz w:val="24"/>
          <w:szCs w:val="24"/>
        </w:rPr>
        <w:t>限要求定期</w:t>
      </w:r>
      <w:r w:rsidRPr="00275B8B">
        <w:rPr>
          <w:rFonts w:ascii="宋体" w:eastAsia="宋体" w:hAnsi="宋体" w:cs="微软雅黑" w:hint="eastAsia"/>
          <w:sz w:val="24"/>
          <w:szCs w:val="24"/>
        </w:rPr>
        <w:t>维护</w:t>
      </w:r>
      <w:r w:rsidRPr="00275B8B">
        <w:rPr>
          <w:rFonts w:ascii="宋体" w:eastAsia="宋体" w:hAnsi="宋体" w:cs="Yu Gothic UI" w:hint="eastAsia"/>
          <w:sz w:val="24"/>
          <w:szCs w:val="24"/>
        </w:rPr>
        <w:t>更新信息，</w:t>
      </w:r>
      <w:r w:rsidRPr="00275B8B">
        <w:rPr>
          <w:rFonts w:ascii="宋体" w:eastAsia="宋体" w:hAnsi="宋体" w:cs="微软雅黑" w:hint="eastAsia"/>
          <w:sz w:val="24"/>
          <w:szCs w:val="24"/>
        </w:rPr>
        <w:t>专</w:t>
      </w:r>
      <w:r w:rsidRPr="00275B8B">
        <w:rPr>
          <w:rFonts w:ascii="宋体" w:eastAsia="宋体" w:hAnsi="宋体" w:cs="Yu Gothic UI" w:hint="eastAsia"/>
          <w:sz w:val="24"/>
          <w:szCs w:val="24"/>
        </w:rPr>
        <w:t>门</w:t>
      </w:r>
      <w:r w:rsidRPr="00275B8B">
        <w:rPr>
          <w:rFonts w:ascii="宋体" w:eastAsia="宋体" w:hAnsi="宋体" w:cs="微软雅黑" w:hint="eastAsia"/>
          <w:sz w:val="24"/>
          <w:szCs w:val="24"/>
        </w:rPr>
        <w:t>设</w:t>
      </w:r>
      <w:r w:rsidRPr="00275B8B">
        <w:rPr>
          <w:rFonts w:ascii="宋体" w:eastAsia="宋体" w:hAnsi="宋体" w:cs="Yu Gothic UI" w:hint="eastAsia"/>
          <w:sz w:val="24"/>
          <w:szCs w:val="24"/>
        </w:rPr>
        <w:t>定信息公开</w:t>
      </w:r>
      <w:r w:rsidRPr="00275B8B">
        <w:rPr>
          <w:rFonts w:ascii="宋体" w:eastAsia="宋体" w:hAnsi="宋体" w:cs="微软雅黑" w:hint="eastAsia"/>
          <w:sz w:val="24"/>
          <w:szCs w:val="24"/>
        </w:rPr>
        <w:t>场</w:t>
      </w:r>
      <w:r w:rsidRPr="00275B8B">
        <w:rPr>
          <w:rFonts w:ascii="宋体" w:eastAsia="宋体" w:hAnsi="宋体" w:cs="Yu Gothic UI" w:hint="eastAsia"/>
          <w:sz w:val="24"/>
          <w:szCs w:val="24"/>
        </w:rPr>
        <w:t>所，</w:t>
      </w:r>
      <w:r w:rsidRPr="00275B8B">
        <w:rPr>
          <w:rFonts w:ascii="宋体" w:eastAsia="宋体" w:hAnsi="宋体" w:hint="eastAsia"/>
          <w:sz w:val="24"/>
          <w:szCs w:val="24"/>
        </w:rPr>
        <w:t>1个依申</w:t>
      </w:r>
      <w:r w:rsidRPr="00275B8B">
        <w:rPr>
          <w:rFonts w:ascii="宋体" w:eastAsia="宋体" w:hAnsi="宋体" w:cs="微软雅黑" w:hint="eastAsia"/>
          <w:sz w:val="24"/>
          <w:szCs w:val="24"/>
        </w:rPr>
        <w:t>请</w:t>
      </w:r>
      <w:r w:rsidRPr="00275B8B">
        <w:rPr>
          <w:rFonts w:ascii="宋体" w:eastAsia="宋体" w:hAnsi="宋体" w:cs="Yu Gothic UI" w:hint="eastAsia"/>
          <w:sz w:val="24"/>
          <w:szCs w:val="24"/>
        </w:rPr>
        <w:t>公开信息申</w:t>
      </w:r>
      <w:r w:rsidRPr="00275B8B">
        <w:rPr>
          <w:rFonts w:ascii="宋体" w:eastAsia="宋体" w:hAnsi="宋体" w:cs="微软雅黑" w:hint="eastAsia"/>
          <w:sz w:val="24"/>
          <w:szCs w:val="24"/>
        </w:rPr>
        <w:t>请</w:t>
      </w:r>
      <w:r w:rsidRPr="00275B8B">
        <w:rPr>
          <w:rFonts w:ascii="宋体" w:eastAsia="宋体" w:hAnsi="宋体" w:cs="Yu Gothic UI" w:hint="eastAsia"/>
          <w:sz w:val="24"/>
          <w:szCs w:val="24"/>
        </w:rPr>
        <w:t>受理点。定期按照市、区有关要求开展网站自</w:t>
      </w:r>
      <w:r w:rsidRPr="00275B8B">
        <w:rPr>
          <w:rFonts w:ascii="宋体" w:eastAsia="宋体" w:hAnsi="宋体" w:cs="微软雅黑" w:hint="eastAsia"/>
          <w:sz w:val="24"/>
          <w:szCs w:val="24"/>
        </w:rPr>
        <w:t>查</w:t>
      </w:r>
      <w:r w:rsidRPr="00275B8B">
        <w:rPr>
          <w:rFonts w:ascii="宋体" w:eastAsia="宋体" w:hAnsi="宋体" w:cs="Yu Gothic UI" w:hint="eastAsia"/>
          <w:sz w:val="24"/>
          <w:szCs w:val="24"/>
        </w:rPr>
        <w:t>。</w:t>
      </w:r>
    </w:p>
    <w:p w:rsidR="00C14783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 w:cs="Yu Gothic UI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</w:t>
      </w:r>
      <w:r w:rsidRPr="00275B8B">
        <w:rPr>
          <w:rFonts w:ascii="宋体" w:eastAsia="宋体" w:hAnsi="宋体" w:hint="eastAsia"/>
          <w:sz w:val="24"/>
          <w:szCs w:val="24"/>
        </w:rPr>
        <w:t>政府信息公开</w:t>
      </w:r>
      <w:r w:rsidRPr="00275B8B">
        <w:rPr>
          <w:rFonts w:ascii="宋体" w:eastAsia="宋体" w:hAnsi="宋体" w:cs="微软雅黑" w:hint="eastAsia"/>
          <w:sz w:val="24"/>
          <w:szCs w:val="24"/>
        </w:rPr>
        <w:t>监</w:t>
      </w:r>
      <w:r w:rsidRPr="00275B8B">
        <w:rPr>
          <w:rFonts w:ascii="宋体" w:eastAsia="宋体" w:hAnsi="宋体" w:cs="Yu Gothic UI" w:hint="eastAsia"/>
          <w:sz w:val="24"/>
          <w:szCs w:val="24"/>
        </w:rPr>
        <w:t>督保障及教育培</w:t>
      </w:r>
      <w:r w:rsidRPr="00275B8B">
        <w:rPr>
          <w:rFonts w:ascii="宋体" w:eastAsia="宋体" w:hAnsi="宋体" w:cs="微软雅黑" w:hint="eastAsia"/>
          <w:sz w:val="24"/>
          <w:szCs w:val="24"/>
        </w:rPr>
        <w:t>训</w:t>
      </w:r>
      <w:r w:rsidRPr="00275B8B">
        <w:rPr>
          <w:rFonts w:ascii="宋体" w:eastAsia="宋体" w:hAnsi="宋体" w:cs="Yu Gothic UI" w:hint="eastAsia"/>
          <w:sz w:val="24"/>
          <w:szCs w:val="24"/>
        </w:rPr>
        <w:t>情况</w:t>
      </w:r>
    </w:p>
    <w:p w:rsidR="00C14783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 w:cs="Yu Gothic UI"/>
          <w:sz w:val="24"/>
          <w:szCs w:val="24"/>
        </w:rPr>
      </w:pPr>
      <w:r w:rsidRPr="003E5158">
        <w:rPr>
          <w:rFonts w:ascii="宋体" w:eastAsia="宋体" w:hAnsi="宋体" w:hint="eastAsia"/>
          <w:sz w:val="24"/>
          <w:szCs w:val="24"/>
        </w:rPr>
        <w:t>202</w:t>
      </w:r>
      <w:r w:rsidRPr="003E5158">
        <w:rPr>
          <w:rFonts w:ascii="宋体" w:eastAsia="宋体" w:hAnsi="宋体"/>
          <w:sz w:val="24"/>
          <w:szCs w:val="24"/>
        </w:rPr>
        <w:t>1</w:t>
      </w:r>
      <w:r w:rsidRPr="003E5158">
        <w:rPr>
          <w:rFonts w:ascii="宋体" w:eastAsia="宋体" w:hAnsi="宋体" w:hint="eastAsia"/>
          <w:sz w:val="24"/>
          <w:szCs w:val="24"/>
        </w:rPr>
        <w:t>年12月3日区政</w:t>
      </w:r>
      <w:r w:rsidRPr="003E5158">
        <w:rPr>
          <w:rFonts w:ascii="宋体" w:eastAsia="宋体" w:hAnsi="宋体" w:cs="微软雅黑" w:hint="eastAsia"/>
          <w:sz w:val="24"/>
          <w:szCs w:val="24"/>
        </w:rPr>
        <w:t>务</w:t>
      </w:r>
      <w:r w:rsidRPr="003E5158">
        <w:rPr>
          <w:rFonts w:ascii="宋体" w:eastAsia="宋体" w:hAnsi="宋体" w:cs="Yu Gothic UI" w:hint="eastAsia"/>
          <w:sz w:val="24"/>
          <w:szCs w:val="24"/>
        </w:rPr>
        <w:t>服</w:t>
      </w:r>
      <w:r w:rsidRPr="003E5158">
        <w:rPr>
          <w:rFonts w:ascii="宋体" w:eastAsia="宋体" w:hAnsi="宋体" w:cs="微软雅黑" w:hint="eastAsia"/>
          <w:sz w:val="24"/>
          <w:szCs w:val="24"/>
        </w:rPr>
        <w:t>务</w:t>
      </w:r>
      <w:r w:rsidRPr="003E5158">
        <w:rPr>
          <w:rFonts w:ascii="宋体" w:eastAsia="宋体" w:hAnsi="宋体" w:cs="Yu Gothic UI" w:hint="eastAsia"/>
          <w:sz w:val="24"/>
          <w:szCs w:val="24"/>
        </w:rPr>
        <w:t>局</w:t>
      </w:r>
      <w:r w:rsidRPr="003E5158">
        <w:rPr>
          <w:rFonts w:ascii="宋体" w:eastAsia="宋体" w:hAnsi="宋体" w:cs="微软雅黑" w:hint="eastAsia"/>
          <w:sz w:val="24"/>
          <w:szCs w:val="24"/>
        </w:rPr>
        <w:t>举办</w:t>
      </w:r>
      <w:r w:rsidRPr="003E5158">
        <w:rPr>
          <w:rFonts w:ascii="宋体" w:eastAsia="宋体" w:hAnsi="宋体" w:cs="Yu Gothic UI" w:hint="eastAsia"/>
          <w:sz w:val="24"/>
          <w:szCs w:val="24"/>
        </w:rPr>
        <w:t>“政府信息公开败诉案例评析”</w:t>
      </w:r>
      <w:r w:rsidRPr="003E5158">
        <w:rPr>
          <w:rFonts w:ascii="宋体" w:eastAsia="宋体" w:hAnsi="宋体" w:cs="微软雅黑" w:hint="eastAsia"/>
          <w:sz w:val="24"/>
          <w:szCs w:val="24"/>
        </w:rPr>
        <w:t>专题线</w:t>
      </w:r>
      <w:r w:rsidRPr="003E5158">
        <w:rPr>
          <w:rFonts w:ascii="宋体" w:eastAsia="宋体" w:hAnsi="宋体" w:cs="Yu Gothic UI" w:hint="eastAsia"/>
          <w:sz w:val="24"/>
          <w:szCs w:val="24"/>
        </w:rPr>
        <w:t>上直播培</w:t>
      </w:r>
      <w:r w:rsidRPr="003E5158">
        <w:rPr>
          <w:rFonts w:ascii="宋体" w:eastAsia="宋体" w:hAnsi="宋体" w:cs="微软雅黑" w:hint="eastAsia"/>
          <w:sz w:val="24"/>
          <w:szCs w:val="24"/>
        </w:rPr>
        <w:t>训</w:t>
      </w:r>
      <w:r w:rsidRPr="003E5158">
        <w:rPr>
          <w:rFonts w:ascii="宋体" w:eastAsia="宋体" w:hAnsi="宋体" w:cs="Yu Gothic UI" w:hint="eastAsia"/>
          <w:sz w:val="24"/>
          <w:szCs w:val="24"/>
        </w:rPr>
        <w:t>，梳理了西城区政府信息公开败诉案例通报及工作注意事项，讲解了北京市及西城区政府信息公开败诉案例。</w:t>
      </w:r>
    </w:p>
    <w:p w:rsidR="00C14783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E23394">
        <w:rPr>
          <w:rFonts w:ascii="宋体" w:eastAsia="宋体" w:hAnsi="宋体" w:cs="Yu Gothic UI" w:hint="eastAsia"/>
          <w:sz w:val="24"/>
          <w:szCs w:val="24"/>
        </w:rPr>
        <w:t>（六）</w:t>
      </w:r>
      <w:r>
        <w:rPr>
          <w:rFonts w:ascii="宋体" w:eastAsia="宋体" w:hAnsi="宋体" w:cs="Yu Gothic UI" w:hint="eastAsia"/>
          <w:sz w:val="24"/>
          <w:szCs w:val="24"/>
        </w:rPr>
        <w:t>《</w:t>
      </w:r>
      <w:r w:rsidRPr="00E23394">
        <w:rPr>
          <w:rFonts w:ascii="宋体" w:eastAsia="宋体" w:hAnsi="宋体" w:cs="仿宋_GB2312" w:hint="eastAsia"/>
          <w:color w:val="000000"/>
          <w:sz w:val="24"/>
          <w:szCs w:val="24"/>
        </w:rPr>
        <w:t>西城区2021年政务公开工作要点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》</w:t>
      </w:r>
      <w:r w:rsidRPr="00E23394">
        <w:rPr>
          <w:rFonts w:ascii="宋体" w:eastAsia="宋体" w:hAnsi="宋体" w:cs="仿宋_GB2312" w:hint="eastAsia"/>
          <w:color w:val="000000"/>
          <w:sz w:val="24"/>
          <w:szCs w:val="24"/>
        </w:rPr>
        <w:t>落实情况</w:t>
      </w:r>
    </w:p>
    <w:p w:rsidR="00C14783" w:rsidRDefault="00C14783" w:rsidP="00C14783">
      <w:pPr>
        <w:pStyle w:val="a6"/>
        <w:spacing w:line="52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按照</w:t>
      </w:r>
      <w:r>
        <w:rPr>
          <w:rFonts w:ascii="宋体" w:eastAsia="宋体" w:hAnsi="宋体" w:cs="Yu Gothic UI" w:hint="eastAsia"/>
          <w:sz w:val="24"/>
          <w:szCs w:val="24"/>
        </w:rPr>
        <w:t>《</w:t>
      </w:r>
      <w:r w:rsidRPr="00E23394">
        <w:rPr>
          <w:rFonts w:ascii="宋体" w:eastAsia="宋体" w:hAnsi="宋体" w:cs="仿宋_GB2312" w:hint="eastAsia"/>
          <w:color w:val="000000"/>
          <w:sz w:val="24"/>
          <w:szCs w:val="24"/>
        </w:rPr>
        <w:t>西城区2021年政务公开工作要点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的要求，西城区生态环境局</w:t>
      </w:r>
      <w:r w:rsidRPr="0082239A">
        <w:rPr>
          <w:rFonts w:ascii="宋体" w:eastAsia="宋体" w:hAnsi="宋体" w:hint="eastAsia"/>
          <w:sz w:val="24"/>
          <w:szCs w:val="24"/>
        </w:rPr>
        <w:t>加强城市环境、生态环境治理信息公开。做好空气质量、主要河流月度水质状况等信息公开。</w:t>
      </w:r>
      <w:r>
        <w:rPr>
          <w:rFonts w:ascii="宋体" w:eastAsia="宋体" w:hAnsi="宋体" w:hint="eastAsia"/>
          <w:sz w:val="24"/>
          <w:szCs w:val="24"/>
        </w:rPr>
        <w:t>全年共公开西城区环境质量信息1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篇。</w:t>
      </w:r>
    </w:p>
    <w:p w:rsidR="00C14783" w:rsidRDefault="00C14783" w:rsidP="00C1478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C14783" w:rsidRDefault="00C14783" w:rsidP="00C14783">
      <w:pPr>
        <w:pStyle w:val="a8"/>
        <w:rPr>
          <w:rFonts w:hint="eastAsia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C14783" w:rsidTr="006F7F4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hint="eastAsia"/>
                <w:sz w:val="15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hint="eastAsia"/>
                <w:sz w:val="15"/>
              </w:rPr>
              <w:t>1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14783" w:rsidTr="006F7F4B">
        <w:trPr>
          <w:trHeight w:val="80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hint="eastAsia"/>
              </w:rPr>
              <w:t>330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14783" w:rsidTr="006F7F4B">
        <w:trPr>
          <w:trHeight w:val="106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t>596</w:t>
            </w:r>
          </w:p>
        </w:tc>
      </w:tr>
      <w:tr w:rsidR="00C14783" w:rsidTr="006F7F4B">
        <w:trPr>
          <w:trHeight w:val="80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14783" w:rsidTr="006F7F4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14783" w:rsidTr="006F7F4B">
        <w:trPr>
          <w:trHeight w:val="75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C14783" w:rsidRDefault="00C14783" w:rsidP="00C1478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C14783" w:rsidRDefault="00C14783" w:rsidP="00C14783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 w:hint="eastAsia"/>
          <w:color w:val="333333"/>
          <w:szCs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C14783" w:rsidTr="006F7F4B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14783" w:rsidTr="006F7F4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14783" w:rsidTr="006F7F4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 w:rsidR="00C14783" w:rsidTr="006F7F4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 w:rsidR="00C14783" w:rsidTr="006F7F4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C14783" w:rsidTr="006F7F4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 w:rsidR="00C14783" w:rsidTr="006F7F4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14783" w:rsidRDefault="00C14783" w:rsidP="006F7F4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4783" w:rsidRDefault="00C14783" w:rsidP="006F7F4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4783" w:rsidRDefault="00C14783" w:rsidP="006F7F4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4783" w:rsidRDefault="00C14783" w:rsidP="006F7F4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4783" w:rsidRDefault="00C14783" w:rsidP="006F7F4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4783" w:rsidRDefault="00C14783" w:rsidP="006F7F4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14783" w:rsidRDefault="00C14783" w:rsidP="006F7F4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14783" w:rsidRDefault="00C14783" w:rsidP="006F7F4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 w:rsidR="00C14783" w:rsidRDefault="00C14783" w:rsidP="00C14783">
      <w:pPr>
        <w:pStyle w:val="a8"/>
        <w:rPr>
          <w:rFonts w:hint="eastAsia"/>
        </w:rPr>
      </w:pPr>
    </w:p>
    <w:p w:rsidR="00C14783" w:rsidRDefault="00C14783" w:rsidP="00C1478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C14783" w:rsidRDefault="00C14783" w:rsidP="00C14783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C14783" w:rsidTr="006F7F4B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14783" w:rsidTr="006F7F4B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14783" w:rsidTr="006F7F4B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14783" w:rsidTr="006F7F4B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14783" w:rsidRDefault="00C14783" w:rsidP="006F7F4B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C14783" w:rsidRDefault="00C14783" w:rsidP="00C14783">
      <w:pPr>
        <w:widowControl/>
        <w:jc w:val="left"/>
      </w:pPr>
    </w:p>
    <w:p w:rsidR="00C14783" w:rsidRDefault="00C14783" w:rsidP="00C14783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C14783" w:rsidRPr="002F0044" w:rsidRDefault="00C14783" w:rsidP="00C14783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F0044">
        <w:rPr>
          <w:rFonts w:ascii="宋体" w:hAnsi="宋体" w:cs="宋体" w:hint="eastAsia"/>
          <w:spacing w:val="8"/>
          <w:kern w:val="0"/>
          <w:sz w:val="24"/>
          <w:szCs w:val="24"/>
        </w:rPr>
        <w:t>存在问题：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一是</w:t>
      </w:r>
      <w:r w:rsidRPr="002F0044">
        <w:rPr>
          <w:rFonts w:ascii="宋体" w:hAnsi="宋体" w:cs="宋体" w:hint="eastAsia"/>
          <w:spacing w:val="8"/>
          <w:kern w:val="0"/>
          <w:sz w:val="24"/>
          <w:szCs w:val="24"/>
        </w:rPr>
        <w:t>公开信息的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及时性和</w:t>
      </w:r>
      <w:r w:rsidRPr="002F0044">
        <w:rPr>
          <w:rFonts w:ascii="宋体" w:hAnsi="宋体" w:cs="宋体" w:hint="eastAsia"/>
          <w:spacing w:val="8"/>
          <w:kern w:val="0"/>
          <w:sz w:val="24"/>
          <w:szCs w:val="24"/>
        </w:rPr>
        <w:t>主动性需进一步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提高</w:t>
      </w:r>
      <w:r w:rsidRPr="002F0044">
        <w:rPr>
          <w:rFonts w:ascii="宋体" w:hAnsi="宋体" w:cs="宋体" w:hint="eastAsia"/>
          <w:spacing w:val="8"/>
          <w:kern w:val="0"/>
          <w:sz w:val="24"/>
          <w:szCs w:val="24"/>
        </w:rPr>
        <w:t>。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二是信息公开理论及业务知识的学习需要增强。</w:t>
      </w:r>
    </w:p>
    <w:p w:rsidR="00C14783" w:rsidRDefault="00C14783" w:rsidP="00C14783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 w:rsidRPr="002F0044">
        <w:rPr>
          <w:rFonts w:ascii="宋体" w:hAnsi="宋体" w:hint="eastAsia"/>
          <w:sz w:val="24"/>
          <w:szCs w:val="24"/>
        </w:rPr>
        <w:t>改进措施：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继续加大政府信息公开工作力度，加强信息收集、整理，扩大信息公开范围，以多种形式向公众呈现。通过培训等形式，加强政府信息公开的业务知识学习，提高本单位政府信息公开工作的整体水平。</w:t>
      </w:r>
    </w:p>
    <w:p w:rsidR="00C14783" w:rsidRPr="001F63EF" w:rsidRDefault="00C14783" w:rsidP="00C14783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24"/>
          <w:szCs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C14783" w:rsidRPr="00515E5D" w:rsidRDefault="00C14783" w:rsidP="00C14783">
      <w:pPr>
        <w:widowControl/>
        <w:spacing w:line="560" w:lineRule="exact"/>
        <w:jc w:val="left"/>
        <w:rPr>
          <w:rFonts w:ascii="宋体" w:hAnsi="宋体" w:cs="宋体" w:hint="eastAsia"/>
          <w:color w:val="9BC2E6"/>
          <w:spacing w:val="8"/>
          <w:kern w:val="0"/>
          <w:sz w:val="24"/>
          <w:szCs w:val="24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 w:rsidRPr="00515E5D">
        <w:rPr>
          <w:rFonts w:ascii="宋体" w:hAnsi="宋体" w:cs="宋体" w:hint="eastAsia"/>
          <w:spacing w:val="8"/>
          <w:kern w:val="0"/>
          <w:sz w:val="24"/>
          <w:szCs w:val="24"/>
        </w:rPr>
        <w:t>西城区生态环境局2</w:t>
      </w:r>
      <w:r w:rsidRPr="00515E5D">
        <w:rPr>
          <w:rFonts w:ascii="宋体" w:hAnsi="宋体" w:cs="宋体"/>
          <w:spacing w:val="8"/>
          <w:kern w:val="0"/>
          <w:sz w:val="24"/>
          <w:szCs w:val="24"/>
        </w:rPr>
        <w:t>021</w:t>
      </w:r>
      <w:r w:rsidRPr="00515E5D">
        <w:rPr>
          <w:rFonts w:ascii="宋体" w:hAnsi="宋体" w:cs="宋体" w:hint="eastAsia"/>
          <w:spacing w:val="8"/>
          <w:kern w:val="0"/>
          <w:sz w:val="24"/>
          <w:szCs w:val="24"/>
        </w:rPr>
        <w:t>年度</w:t>
      </w:r>
      <w:r w:rsidRPr="00515E5D">
        <w:rPr>
          <w:rFonts w:ascii="宋体" w:hAnsi="宋体" w:cs="仿宋_GB2312" w:hint="eastAsia"/>
          <w:color w:val="000000"/>
          <w:sz w:val="24"/>
          <w:szCs w:val="24"/>
        </w:rPr>
        <w:t>未产生信息处理费。</w:t>
      </w:r>
    </w:p>
    <w:p w:rsidR="00742A68" w:rsidRPr="00C14783" w:rsidRDefault="00742A68"/>
    <w:sectPr w:rsidR="00742A68" w:rsidRPr="00C1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83" w:rsidRDefault="00C14783" w:rsidP="00C14783">
      <w:r>
        <w:separator/>
      </w:r>
    </w:p>
  </w:endnote>
  <w:endnote w:type="continuationSeparator" w:id="0">
    <w:p w:rsidR="00C14783" w:rsidRDefault="00C14783" w:rsidP="00C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83" w:rsidRDefault="00C14783" w:rsidP="00C14783">
      <w:r>
        <w:separator/>
      </w:r>
    </w:p>
  </w:footnote>
  <w:footnote w:type="continuationSeparator" w:id="0">
    <w:p w:rsidR="00C14783" w:rsidRDefault="00C14783" w:rsidP="00C1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4C6881"/>
    <w:multiLevelType w:val="hybridMultilevel"/>
    <w:tmpl w:val="9E7A4156"/>
    <w:lvl w:ilvl="0" w:tplc="B88A232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FD"/>
    <w:rsid w:val="00742A68"/>
    <w:rsid w:val="009A1BFD"/>
    <w:rsid w:val="00C14783"/>
    <w:rsid w:val="00D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147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783"/>
    <w:rPr>
      <w:sz w:val="18"/>
      <w:szCs w:val="18"/>
    </w:rPr>
  </w:style>
  <w:style w:type="paragraph" w:styleId="a5">
    <w:name w:val="Normal (Web)"/>
    <w:basedOn w:val="a"/>
    <w:unhideWhenUsed/>
    <w:qFormat/>
    <w:rsid w:val="00C1478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basedOn w:val="a7"/>
    <w:next w:val="2"/>
    <w:unhideWhenUsed/>
    <w:qFormat/>
    <w:rsid w:val="00C14783"/>
    <w:pPr>
      <w:spacing w:line="360" w:lineRule="auto"/>
      <w:ind w:firstLineChars="200" w:firstLine="420"/>
    </w:pPr>
    <w:rPr>
      <w:rFonts w:eastAsia="Times New Roman"/>
      <w:szCs w:val="22"/>
    </w:rPr>
  </w:style>
  <w:style w:type="paragraph" w:styleId="a8">
    <w:name w:val="Plain Text"/>
    <w:basedOn w:val="a"/>
    <w:link w:val="Char1"/>
    <w:qFormat/>
    <w:rsid w:val="00C14783"/>
    <w:rPr>
      <w:rFonts w:ascii="宋体" w:hAnsi="Courier New"/>
    </w:rPr>
  </w:style>
  <w:style w:type="character" w:customStyle="1" w:styleId="Char1">
    <w:name w:val="纯文本 Char"/>
    <w:basedOn w:val="a0"/>
    <w:link w:val="a8"/>
    <w:rsid w:val="00C14783"/>
    <w:rPr>
      <w:rFonts w:ascii="宋体" w:eastAsia="宋体" w:hAnsi="Courier New" w:cs="Times New Roman"/>
      <w:szCs w:val="21"/>
    </w:rPr>
  </w:style>
  <w:style w:type="paragraph" w:customStyle="1" w:styleId="CharChar1">
    <w:name w:val=" Char Char1"/>
    <w:basedOn w:val="a"/>
    <w:qFormat/>
    <w:rsid w:val="00C14783"/>
    <w:rPr>
      <w:rFonts w:ascii="Tahoma" w:hAnsi="Tahoma"/>
      <w:sz w:val="24"/>
      <w:szCs w:val="20"/>
    </w:rPr>
  </w:style>
  <w:style w:type="paragraph" w:styleId="a7">
    <w:name w:val="Body Text Indent"/>
    <w:basedOn w:val="a"/>
    <w:link w:val="Char2"/>
    <w:uiPriority w:val="99"/>
    <w:semiHidden/>
    <w:unhideWhenUsed/>
    <w:rsid w:val="00C1478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C14783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7"/>
    <w:link w:val="2Char"/>
    <w:uiPriority w:val="99"/>
    <w:semiHidden/>
    <w:unhideWhenUsed/>
    <w:rsid w:val="00C14783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C14783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147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783"/>
    <w:rPr>
      <w:sz w:val="18"/>
      <w:szCs w:val="18"/>
    </w:rPr>
  </w:style>
  <w:style w:type="paragraph" w:styleId="a5">
    <w:name w:val="Normal (Web)"/>
    <w:basedOn w:val="a"/>
    <w:unhideWhenUsed/>
    <w:qFormat/>
    <w:rsid w:val="00C1478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basedOn w:val="a7"/>
    <w:next w:val="2"/>
    <w:unhideWhenUsed/>
    <w:qFormat/>
    <w:rsid w:val="00C14783"/>
    <w:pPr>
      <w:spacing w:line="360" w:lineRule="auto"/>
      <w:ind w:firstLineChars="200" w:firstLine="420"/>
    </w:pPr>
    <w:rPr>
      <w:rFonts w:eastAsia="Times New Roman"/>
      <w:szCs w:val="22"/>
    </w:rPr>
  </w:style>
  <w:style w:type="paragraph" w:styleId="a8">
    <w:name w:val="Plain Text"/>
    <w:basedOn w:val="a"/>
    <w:link w:val="Char1"/>
    <w:qFormat/>
    <w:rsid w:val="00C14783"/>
    <w:rPr>
      <w:rFonts w:ascii="宋体" w:hAnsi="Courier New"/>
    </w:rPr>
  </w:style>
  <w:style w:type="character" w:customStyle="1" w:styleId="Char1">
    <w:name w:val="纯文本 Char"/>
    <w:basedOn w:val="a0"/>
    <w:link w:val="a8"/>
    <w:rsid w:val="00C14783"/>
    <w:rPr>
      <w:rFonts w:ascii="宋体" w:eastAsia="宋体" w:hAnsi="Courier New" w:cs="Times New Roman"/>
      <w:szCs w:val="21"/>
    </w:rPr>
  </w:style>
  <w:style w:type="paragraph" w:customStyle="1" w:styleId="CharChar1">
    <w:name w:val=" Char Char1"/>
    <w:basedOn w:val="a"/>
    <w:qFormat/>
    <w:rsid w:val="00C14783"/>
    <w:rPr>
      <w:rFonts w:ascii="Tahoma" w:hAnsi="Tahoma"/>
      <w:sz w:val="24"/>
      <w:szCs w:val="20"/>
    </w:rPr>
  </w:style>
  <w:style w:type="paragraph" w:styleId="a7">
    <w:name w:val="Body Text Indent"/>
    <w:basedOn w:val="a"/>
    <w:link w:val="Char2"/>
    <w:uiPriority w:val="99"/>
    <w:semiHidden/>
    <w:unhideWhenUsed/>
    <w:rsid w:val="00C1478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C14783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7"/>
    <w:link w:val="2Char"/>
    <w:uiPriority w:val="99"/>
    <w:semiHidden/>
    <w:unhideWhenUsed/>
    <w:rsid w:val="00C14783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C1478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2022-01-05T02:08:00Z</dcterms:created>
  <dcterms:modified xsi:type="dcterms:W3CDTF">2022-01-05T02:09:00Z</dcterms:modified>
</cp:coreProperties>
</file>