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5F" w:rsidRPr="00305469" w:rsidRDefault="0040345F" w:rsidP="0040345F">
      <w:pPr>
        <w:spacing w:line="560" w:lineRule="exact"/>
        <w:jc w:val="left"/>
        <w:rPr>
          <w:rFonts w:ascii="黑体" w:eastAsia="黑体" w:hAnsi="黑体" w:cs="黑体"/>
          <w:sz w:val="32"/>
          <w:szCs w:val="32"/>
        </w:rPr>
      </w:pPr>
      <w:r w:rsidRPr="00305469">
        <w:rPr>
          <w:rFonts w:ascii="黑体" w:eastAsia="黑体" w:hAnsi="黑体" w:cs="黑体" w:hint="eastAsia"/>
          <w:sz w:val="32"/>
          <w:szCs w:val="32"/>
        </w:rPr>
        <w:t>附件1</w:t>
      </w:r>
    </w:p>
    <w:p w:rsidR="0040345F" w:rsidRPr="00305469" w:rsidRDefault="0040345F" w:rsidP="0040345F">
      <w:pPr>
        <w:spacing w:line="560" w:lineRule="exact"/>
        <w:jc w:val="center"/>
        <w:rPr>
          <w:rFonts w:eastAsia="方正小标宋简体"/>
          <w:sz w:val="44"/>
          <w:szCs w:val="44"/>
        </w:rPr>
      </w:pPr>
    </w:p>
    <w:p w:rsidR="0040345F" w:rsidRPr="00305469" w:rsidRDefault="0040345F" w:rsidP="0040345F">
      <w:pPr>
        <w:spacing w:line="560" w:lineRule="exact"/>
        <w:jc w:val="center"/>
        <w:rPr>
          <w:rFonts w:ascii="方正小标宋简体" w:eastAsia="方正小标宋简体"/>
          <w:sz w:val="44"/>
          <w:szCs w:val="44"/>
        </w:rPr>
      </w:pPr>
      <w:r w:rsidRPr="00305469">
        <w:rPr>
          <w:rFonts w:eastAsia="方正小标宋简体" w:hint="eastAsia"/>
          <w:sz w:val="44"/>
          <w:szCs w:val="44"/>
        </w:rPr>
        <w:t>北京市西城区</w:t>
      </w:r>
      <w:r w:rsidRPr="00305469">
        <w:rPr>
          <w:rFonts w:ascii="方正小标宋简体" w:eastAsia="方正小标宋简体" w:hint="eastAsia"/>
          <w:sz w:val="44"/>
          <w:szCs w:val="44"/>
        </w:rPr>
        <w:t>深入打好污染防治攻坚战</w:t>
      </w:r>
    </w:p>
    <w:p w:rsidR="0040345F" w:rsidRPr="00305469" w:rsidRDefault="0040345F" w:rsidP="0040345F">
      <w:pPr>
        <w:spacing w:line="560" w:lineRule="exact"/>
        <w:jc w:val="center"/>
        <w:rPr>
          <w:rFonts w:eastAsia="方正小标宋简体"/>
          <w:sz w:val="44"/>
          <w:szCs w:val="44"/>
        </w:rPr>
      </w:pPr>
      <w:r w:rsidRPr="00305469">
        <w:rPr>
          <w:rFonts w:ascii="方正小标宋简体" w:eastAsia="方正小标宋简体" w:hint="eastAsia"/>
          <w:sz w:val="44"/>
          <w:szCs w:val="44"/>
        </w:rPr>
        <w:t>2022年行动计</w:t>
      </w:r>
      <w:r w:rsidRPr="00305469">
        <w:rPr>
          <w:rFonts w:eastAsia="方正小标宋简体" w:hint="eastAsia"/>
          <w:sz w:val="44"/>
          <w:szCs w:val="44"/>
        </w:rPr>
        <w:t>划</w:t>
      </w:r>
    </w:p>
    <w:p w:rsidR="0040345F" w:rsidRPr="00305469" w:rsidRDefault="0040345F" w:rsidP="004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jc w:val="center"/>
        <w:rPr>
          <w:rFonts w:ascii="仿宋_GB2312" w:eastAsia="仿宋_GB2312" w:cs="仿宋_GB2312"/>
          <w:kern w:val="0"/>
          <w:sz w:val="32"/>
          <w:szCs w:val="32"/>
        </w:rPr>
      </w:pPr>
      <w:r w:rsidRPr="00305469">
        <w:rPr>
          <w:rFonts w:ascii="仿宋_GB2312" w:eastAsia="仿宋_GB2312" w:cs="仿宋_GB2312" w:hint="eastAsia"/>
          <w:kern w:val="0"/>
          <w:sz w:val="32"/>
          <w:szCs w:val="32"/>
        </w:rPr>
        <w:t>（</w:t>
      </w:r>
      <w:r w:rsidR="00784DDE" w:rsidRPr="00305469">
        <w:rPr>
          <w:rFonts w:ascii="仿宋_GB2312" w:eastAsia="仿宋_GB2312" w:cs="仿宋_GB2312" w:hint="eastAsia"/>
          <w:kern w:val="0"/>
          <w:sz w:val="32"/>
          <w:szCs w:val="32"/>
        </w:rPr>
        <w:t>公开</w:t>
      </w:r>
      <w:r w:rsidRPr="00305469">
        <w:rPr>
          <w:rFonts w:ascii="仿宋_GB2312" w:eastAsia="仿宋_GB2312" w:cs="仿宋_GB2312" w:hint="eastAsia"/>
          <w:kern w:val="0"/>
          <w:sz w:val="32"/>
          <w:szCs w:val="32"/>
        </w:rPr>
        <w:t>征求意见稿）</w:t>
      </w:r>
    </w:p>
    <w:p w:rsidR="0040345F" w:rsidRPr="00305469" w:rsidRDefault="0040345F" w:rsidP="0040345F">
      <w:pPr>
        <w:spacing w:line="560" w:lineRule="exact"/>
        <w:rPr>
          <w:sz w:val="32"/>
          <w:szCs w:val="32"/>
        </w:rPr>
      </w:pPr>
    </w:p>
    <w:p w:rsidR="0040345F" w:rsidRPr="00305469" w:rsidRDefault="0040345F" w:rsidP="004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仿宋_GB2312" w:eastAsia="仿宋_GB2312" w:cs="仿宋_GB2312"/>
          <w:kern w:val="0"/>
          <w:sz w:val="32"/>
          <w:szCs w:val="32"/>
        </w:rPr>
      </w:pPr>
      <w:r w:rsidRPr="00305469">
        <w:rPr>
          <w:rFonts w:ascii="仿宋_GB2312" w:eastAsia="仿宋_GB2312" w:cs="仿宋_GB2312" w:hint="eastAsia"/>
          <w:kern w:val="0"/>
          <w:sz w:val="32"/>
          <w:szCs w:val="32"/>
        </w:rPr>
        <w:t>为持续深入打好污染防治攻坚战，巩固提升本区生态环境质量，现拟制《北京市西城区深入打好污染防治攻坚战2022年行动计划》，并就有关事项要求如下：</w:t>
      </w:r>
    </w:p>
    <w:p w:rsidR="0040345F" w:rsidRPr="00305469" w:rsidRDefault="0040345F" w:rsidP="004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仿宋_GB2312" w:eastAsia="仿宋_GB2312" w:cs="仿宋_GB2312"/>
          <w:kern w:val="0"/>
          <w:sz w:val="32"/>
          <w:szCs w:val="32"/>
        </w:rPr>
      </w:pPr>
      <w:r w:rsidRPr="00305469">
        <w:rPr>
          <w:rFonts w:ascii="仿宋_GB2312" w:eastAsia="仿宋_GB2312" w:cs="仿宋_GB2312" w:hint="eastAsia"/>
          <w:b/>
          <w:kern w:val="0"/>
          <w:sz w:val="32"/>
          <w:szCs w:val="32"/>
        </w:rPr>
        <w:t>一是要切实提高政治站位。</w:t>
      </w:r>
      <w:r w:rsidRPr="00305469">
        <w:rPr>
          <w:rFonts w:ascii="仿宋_GB2312" w:eastAsia="仿宋_GB2312" w:cs="仿宋_GB2312" w:hint="eastAsia"/>
          <w:kern w:val="0"/>
          <w:sz w:val="32"/>
          <w:szCs w:val="32"/>
        </w:rPr>
        <w:t>我国生态文明建设进入以降碳为重点战略方向、推动减</w:t>
      </w:r>
      <w:proofErr w:type="gramStart"/>
      <w:r w:rsidRPr="00305469">
        <w:rPr>
          <w:rFonts w:ascii="仿宋_GB2312" w:eastAsia="仿宋_GB2312" w:cs="仿宋_GB2312" w:hint="eastAsia"/>
          <w:kern w:val="0"/>
          <w:sz w:val="32"/>
          <w:szCs w:val="32"/>
        </w:rPr>
        <w:t>污降碳</w:t>
      </w:r>
      <w:proofErr w:type="gramEnd"/>
      <w:r w:rsidRPr="00305469">
        <w:rPr>
          <w:rFonts w:ascii="仿宋_GB2312" w:eastAsia="仿宋_GB2312" w:cs="仿宋_GB2312" w:hint="eastAsia"/>
          <w:kern w:val="0"/>
          <w:sz w:val="32"/>
          <w:szCs w:val="32"/>
        </w:rPr>
        <w:t>协同增效、促进经济社会发展全面绿色转型、实现生态环境质量从量变到质变的关键时期，各部门和各单位要以习近平生态文明思想为指导，立足新发展阶段，完整、准确、全面贯彻新发展理念，积极融入新发展格局，推动全面深入打好污染防治攻坚战。</w:t>
      </w:r>
    </w:p>
    <w:p w:rsidR="0040345F" w:rsidRPr="00305469" w:rsidRDefault="0040345F" w:rsidP="004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5"/>
        <w:rPr>
          <w:rFonts w:ascii="仿宋_GB2312" w:eastAsia="仿宋_GB2312" w:cs="仿宋_GB2312"/>
          <w:kern w:val="0"/>
          <w:sz w:val="32"/>
          <w:szCs w:val="32"/>
        </w:rPr>
      </w:pPr>
      <w:r w:rsidRPr="00305469">
        <w:rPr>
          <w:rFonts w:ascii="仿宋_GB2312" w:eastAsia="仿宋_GB2312" w:cs="仿宋_GB2312" w:hint="eastAsia"/>
          <w:b/>
          <w:kern w:val="0"/>
          <w:sz w:val="32"/>
          <w:szCs w:val="32"/>
        </w:rPr>
        <w:t>二是要全面落实责任。</w:t>
      </w:r>
      <w:r w:rsidRPr="00305469">
        <w:rPr>
          <w:rFonts w:ascii="仿宋_GB2312" w:eastAsia="仿宋_GB2312" w:cs="仿宋_GB2312" w:hint="eastAsia"/>
          <w:kern w:val="0"/>
          <w:sz w:val="32"/>
          <w:szCs w:val="32"/>
        </w:rPr>
        <w:t>以生态文明建设为统领，准确把握深入打好污染防治攻坚战的新形势、新要求，统筹污染治理、生态保护、应对气候变化，坚持精准治污、科学治污、依法治污，创新工作方法，保持力度、延伸深度、拓宽广度，以更高标准抓好各项任务落实。</w:t>
      </w:r>
    </w:p>
    <w:p w:rsidR="0040345F" w:rsidRPr="00305469" w:rsidRDefault="0040345F" w:rsidP="00403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_GB2312" w:eastAsia="仿宋_GB2312" w:cs="仿宋_GB2312"/>
          <w:kern w:val="0"/>
          <w:sz w:val="32"/>
          <w:szCs w:val="32"/>
        </w:rPr>
      </w:pPr>
      <w:r w:rsidRPr="00305469">
        <w:rPr>
          <w:rFonts w:ascii="仿宋_GB2312" w:eastAsia="仿宋_GB2312" w:cs="仿宋_GB2312" w:hint="eastAsia"/>
          <w:b/>
          <w:kern w:val="0"/>
          <w:sz w:val="32"/>
          <w:szCs w:val="32"/>
        </w:rPr>
        <w:t>三是要强化宣传引导。</w:t>
      </w:r>
      <w:r w:rsidRPr="00305469">
        <w:rPr>
          <w:rFonts w:ascii="仿宋_GB2312" w:eastAsia="仿宋_GB2312" w:cs="仿宋_GB2312" w:hint="eastAsia"/>
          <w:kern w:val="0"/>
          <w:sz w:val="32"/>
          <w:szCs w:val="32"/>
        </w:rPr>
        <w:t>各部门、各街道和各单位要采取多种形式开展政策解读和科普宣传，及时回应社会关切；要深入开展</w:t>
      </w:r>
      <w:r w:rsidRPr="00305469">
        <w:rPr>
          <w:rFonts w:ascii="仿宋_GB2312" w:eastAsia="仿宋_GB2312" w:cs="仿宋_GB2312" w:hint="eastAsia"/>
          <w:kern w:val="0"/>
          <w:sz w:val="32"/>
          <w:szCs w:val="32"/>
        </w:rPr>
        <w:lastRenderedPageBreak/>
        <w:t>生态环境保护宣传活动，倡导绿色低碳的生活方式；要及时曝光环境违法行为，依法加大信息公开力度，主动接受社会监督。</w:t>
      </w:r>
    </w:p>
    <w:p w:rsidR="0040345F" w:rsidRPr="00305469" w:rsidRDefault="0040345F" w:rsidP="0040345F">
      <w:pPr>
        <w:spacing w:line="560" w:lineRule="exact"/>
        <w:ind w:firstLine="645"/>
        <w:rPr>
          <w:rFonts w:ascii="仿宋_GB2312" w:eastAsia="仿宋_GB2312" w:cs="仿宋_GB2312"/>
          <w:kern w:val="0"/>
          <w:sz w:val="32"/>
          <w:szCs w:val="32"/>
        </w:rPr>
      </w:pPr>
      <w:r w:rsidRPr="00305469">
        <w:rPr>
          <w:rFonts w:ascii="仿宋_GB2312" w:eastAsia="仿宋_GB2312" w:cs="仿宋_GB2312" w:hint="eastAsia"/>
          <w:b/>
          <w:kern w:val="0"/>
          <w:sz w:val="32"/>
          <w:szCs w:val="32"/>
        </w:rPr>
        <w:t>四是要严格督查考核。</w:t>
      </w:r>
      <w:r w:rsidRPr="00305469">
        <w:rPr>
          <w:rFonts w:ascii="仿宋_GB2312" w:eastAsia="仿宋_GB2312" w:cs="仿宋_GB2312" w:hint="eastAsia"/>
          <w:kern w:val="0"/>
          <w:sz w:val="32"/>
          <w:szCs w:val="32"/>
        </w:rPr>
        <w:t>各单位要全面加强工作任务统筹落实，按月上报工作进展情况。重点任务落实情况将纳入市政府绩效管理体系，并作为市级生态环境保护督察重点内容；对因工作不力、效率低下、履职缺位等导致未完成目标任务的，严格依规依纪追究责任。</w:t>
      </w:r>
    </w:p>
    <w:p w:rsidR="0040345F" w:rsidRPr="00305469" w:rsidRDefault="0040345F" w:rsidP="0040345F">
      <w:pPr>
        <w:spacing w:line="560" w:lineRule="exact"/>
        <w:ind w:firstLine="645"/>
        <w:rPr>
          <w:rFonts w:ascii="仿宋_GB2312" w:eastAsia="仿宋_GB2312" w:cs="仿宋_GB2312"/>
          <w:kern w:val="0"/>
          <w:sz w:val="32"/>
          <w:szCs w:val="32"/>
        </w:rPr>
      </w:pPr>
    </w:p>
    <w:p w:rsidR="0040345F" w:rsidRPr="00305469" w:rsidRDefault="0040345F" w:rsidP="0040345F">
      <w:pPr>
        <w:spacing w:line="560" w:lineRule="exact"/>
        <w:ind w:firstLine="645"/>
        <w:rPr>
          <w:rFonts w:ascii="仿宋_GB2312" w:eastAsia="仿宋_GB2312" w:cs="仿宋_GB2312"/>
          <w:kern w:val="0"/>
          <w:sz w:val="32"/>
          <w:szCs w:val="32"/>
        </w:rPr>
      </w:pPr>
      <w:r w:rsidRPr="00305469">
        <w:rPr>
          <w:rFonts w:ascii="仿宋_GB2312" w:eastAsia="仿宋_GB2312" w:cs="仿宋_GB2312" w:hint="eastAsia"/>
          <w:kern w:val="0"/>
          <w:sz w:val="32"/>
          <w:szCs w:val="32"/>
        </w:rPr>
        <w:t xml:space="preserve">附件： </w:t>
      </w:r>
      <w:r w:rsidR="004E2AA2">
        <w:rPr>
          <w:rFonts w:ascii="仿宋_GB2312" w:eastAsia="仿宋_GB2312" w:cs="仿宋_GB2312" w:hint="eastAsia"/>
          <w:kern w:val="0"/>
          <w:sz w:val="32"/>
          <w:szCs w:val="32"/>
        </w:rPr>
        <w:t xml:space="preserve"> </w:t>
      </w:r>
      <w:bookmarkStart w:id="0" w:name="_GoBack"/>
      <w:bookmarkEnd w:id="0"/>
      <w:r w:rsidRPr="00305469">
        <w:rPr>
          <w:rFonts w:ascii="仿宋_GB2312" w:eastAsia="仿宋_GB2312" w:cs="仿宋_GB2312" w:hint="eastAsia"/>
          <w:kern w:val="0"/>
          <w:sz w:val="32"/>
          <w:szCs w:val="32"/>
        </w:rPr>
        <w:t>1.应对气候变化2022年工作措施</w:t>
      </w:r>
    </w:p>
    <w:p w:rsidR="0040345F" w:rsidRPr="00305469" w:rsidRDefault="0040345F" w:rsidP="0040345F">
      <w:pPr>
        <w:spacing w:line="560" w:lineRule="exact"/>
        <w:ind w:firstLineChars="600" w:firstLine="1920"/>
        <w:rPr>
          <w:rFonts w:ascii="仿宋_GB2312" w:eastAsia="仿宋_GB2312" w:cs="仿宋_GB2312"/>
          <w:kern w:val="0"/>
          <w:sz w:val="32"/>
          <w:szCs w:val="32"/>
        </w:rPr>
      </w:pPr>
      <w:r w:rsidRPr="00305469">
        <w:rPr>
          <w:rFonts w:ascii="仿宋_GB2312" w:eastAsia="仿宋_GB2312" w:cs="仿宋_GB2312" w:hint="eastAsia"/>
          <w:kern w:val="0"/>
          <w:sz w:val="32"/>
          <w:szCs w:val="32"/>
        </w:rPr>
        <w:t>2.大气污染防治2022年工作措施</w:t>
      </w:r>
    </w:p>
    <w:p w:rsidR="0040345F" w:rsidRPr="00305469" w:rsidRDefault="0040345F" w:rsidP="0040345F">
      <w:pPr>
        <w:spacing w:line="560" w:lineRule="exact"/>
        <w:ind w:firstLineChars="600" w:firstLine="1920"/>
        <w:rPr>
          <w:rFonts w:ascii="仿宋_GB2312" w:eastAsia="仿宋_GB2312" w:cs="仿宋_GB2312"/>
          <w:kern w:val="0"/>
          <w:sz w:val="32"/>
          <w:szCs w:val="32"/>
        </w:rPr>
      </w:pPr>
      <w:r w:rsidRPr="00305469">
        <w:rPr>
          <w:rFonts w:ascii="仿宋_GB2312" w:eastAsia="仿宋_GB2312" w:cs="仿宋_GB2312" w:hint="eastAsia"/>
          <w:kern w:val="0"/>
          <w:sz w:val="32"/>
          <w:szCs w:val="32"/>
        </w:rPr>
        <w:t>3.水污染防治2022年工作措施</w:t>
      </w:r>
    </w:p>
    <w:p w:rsidR="0040345F" w:rsidRPr="00305469" w:rsidRDefault="0040345F" w:rsidP="0040345F">
      <w:pPr>
        <w:spacing w:line="560" w:lineRule="exact"/>
        <w:ind w:firstLineChars="600" w:firstLine="1920"/>
        <w:rPr>
          <w:rFonts w:ascii="仿宋_GB2312" w:eastAsia="仿宋_GB2312" w:cs="仿宋_GB2312"/>
          <w:kern w:val="0"/>
          <w:sz w:val="32"/>
          <w:szCs w:val="32"/>
        </w:rPr>
      </w:pPr>
      <w:r w:rsidRPr="00305469">
        <w:rPr>
          <w:rFonts w:ascii="仿宋_GB2312" w:eastAsia="仿宋_GB2312" w:cs="仿宋_GB2312" w:hint="eastAsia"/>
          <w:kern w:val="0"/>
          <w:sz w:val="32"/>
          <w:szCs w:val="32"/>
        </w:rPr>
        <w:t>4.土壤污染防治2022年工作措施</w:t>
      </w:r>
    </w:p>
    <w:p w:rsidR="0040345F" w:rsidRPr="00305469" w:rsidRDefault="0040345F" w:rsidP="0040345F">
      <w:pPr>
        <w:spacing w:line="560" w:lineRule="exact"/>
        <w:ind w:firstLineChars="600" w:firstLine="1920"/>
        <w:rPr>
          <w:rFonts w:ascii="仿宋_GB2312" w:eastAsia="仿宋_GB2312" w:cs="仿宋_GB2312"/>
          <w:kern w:val="0"/>
          <w:sz w:val="32"/>
          <w:szCs w:val="32"/>
        </w:rPr>
      </w:pPr>
      <w:r w:rsidRPr="00305469">
        <w:rPr>
          <w:rFonts w:ascii="仿宋_GB2312" w:eastAsia="仿宋_GB2312" w:cs="仿宋_GB2312" w:hint="eastAsia"/>
          <w:kern w:val="0"/>
          <w:sz w:val="32"/>
          <w:szCs w:val="32"/>
        </w:rPr>
        <w:t>5.生态保护2022年工作措施</w:t>
      </w:r>
    </w:p>
    <w:p w:rsidR="0040345F" w:rsidRPr="00305469" w:rsidRDefault="0040345F" w:rsidP="0040345F">
      <w:pPr>
        <w:spacing w:line="560" w:lineRule="exact"/>
        <w:ind w:firstLineChars="500" w:firstLine="1600"/>
        <w:rPr>
          <w:rFonts w:ascii="楷体_GB2312" w:eastAsia="楷体_GB2312" w:cs="楷体_GB2312"/>
          <w:sz w:val="32"/>
          <w:szCs w:val="32"/>
        </w:rPr>
      </w:pPr>
    </w:p>
    <w:p w:rsidR="0040345F" w:rsidRPr="00305469" w:rsidRDefault="0040345F" w:rsidP="0040345F">
      <w:pPr>
        <w:spacing w:line="560" w:lineRule="exact"/>
        <w:ind w:firstLineChars="500" w:firstLine="1600"/>
        <w:rPr>
          <w:rFonts w:ascii="楷体_GB2312" w:eastAsia="楷体_GB2312" w:cs="楷体_GB2312"/>
          <w:sz w:val="32"/>
          <w:szCs w:val="32"/>
        </w:rPr>
      </w:pPr>
    </w:p>
    <w:p w:rsidR="0040345F" w:rsidRPr="00305469" w:rsidRDefault="0040345F" w:rsidP="0040345F">
      <w:pPr>
        <w:spacing w:line="560" w:lineRule="exact"/>
        <w:ind w:firstLineChars="500" w:firstLine="1600"/>
        <w:rPr>
          <w:rFonts w:ascii="楷体_GB2312" w:eastAsia="楷体_GB2312" w:cs="楷体_GB2312"/>
          <w:sz w:val="32"/>
          <w:szCs w:val="32"/>
        </w:rPr>
      </w:pPr>
    </w:p>
    <w:p w:rsidR="0040345F" w:rsidRPr="00305469" w:rsidRDefault="0040345F" w:rsidP="0040345F">
      <w:pPr>
        <w:pStyle w:val="a3"/>
        <w:spacing w:line="560" w:lineRule="exact"/>
        <w:rPr>
          <w:rFonts w:eastAsia="楷体_GB2312"/>
          <w:spacing w:val="-11"/>
        </w:rPr>
        <w:sectPr w:rsidR="0040345F" w:rsidRPr="00305469">
          <w:headerReference w:type="even" r:id="rId7"/>
          <w:headerReference w:type="default" r:id="rId8"/>
          <w:footerReference w:type="even" r:id="rId9"/>
          <w:footerReference w:type="default" r:id="rId10"/>
          <w:pgSz w:w="11906" w:h="16838"/>
          <w:pgMar w:top="2098" w:right="1474" w:bottom="1985" w:left="1588" w:header="851" w:footer="1588" w:gutter="0"/>
          <w:cols w:space="720"/>
          <w:docGrid w:type="lines" w:linePitch="286"/>
        </w:sectPr>
      </w:pPr>
      <w:r w:rsidRPr="00305469">
        <w:rPr>
          <w:rFonts w:ascii="楷体_GB2312" w:eastAsia="楷体_GB2312" w:cs="楷体_GB2312" w:hint="eastAsia"/>
          <w:sz w:val="32"/>
          <w:szCs w:val="32"/>
        </w:rPr>
        <w:t xml:space="preserve">        </w:t>
      </w:r>
    </w:p>
    <w:p w:rsidR="0040345F" w:rsidRPr="00305469" w:rsidRDefault="0040345F" w:rsidP="0040345F">
      <w:pPr>
        <w:pStyle w:val="a3"/>
        <w:rPr>
          <w:rFonts w:ascii="黑体" w:eastAsia="黑体" w:hAnsi="黑体" w:cs="黑体"/>
          <w:sz w:val="32"/>
          <w:szCs w:val="32"/>
        </w:rPr>
      </w:pPr>
      <w:r w:rsidRPr="00305469">
        <w:rPr>
          <w:rFonts w:ascii="黑体" w:eastAsia="黑体" w:hAnsi="黑体" w:cs="黑体" w:hint="eastAsia"/>
          <w:sz w:val="32"/>
          <w:szCs w:val="32"/>
        </w:rPr>
        <w:lastRenderedPageBreak/>
        <w:t>附1</w:t>
      </w:r>
    </w:p>
    <w:p w:rsidR="0040345F" w:rsidRPr="00305469" w:rsidRDefault="0040345F" w:rsidP="0040345F">
      <w:pPr>
        <w:adjustRightInd w:val="0"/>
        <w:snapToGrid w:val="0"/>
        <w:spacing w:beforeLines="50" w:before="156" w:afterLines="50" w:after="156"/>
        <w:jc w:val="center"/>
        <w:outlineLvl w:val="0"/>
        <w:rPr>
          <w:rFonts w:ascii="方正小标宋简体" w:eastAsia="方正小标宋简体" w:hAnsi="黑体" w:cs="方正小标宋简体"/>
          <w:sz w:val="44"/>
          <w:szCs w:val="44"/>
        </w:rPr>
      </w:pPr>
      <w:r w:rsidRPr="00305469">
        <w:rPr>
          <w:rFonts w:ascii="方正小标宋简体" w:eastAsia="方正小标宋简体" w:hAnsi="黑体" w:cs="方正小标宋简体" w:hint="eastAsia"/>
          <w:sz w:val="44"/>
          <w:szCs w:val="44"/>
        </w:rPr>
        <w:t>应对气候变化2022年工作措施</w:t>
      </w:r>
    </w:p>
    <w:p w:rsidR="0040345F" w:rsidRPr="00305469" w:rsidRDefault="0040345F" w:rsidP="0040345F">
      <w:pPr>
        <w:pStyle w:val="a3"/>
        <w:rPr>
          <w:rFonts w:ascii="楷体_GB2312" w:eastAsia="楷体_GB2312" w:hAnsi="楷体_GB2312" w:cs="楷体_GB2312"/>
          <w:sz w:val="32"/>
          <w:szCs w:val="32"/>
        </w:rPr>
      </w:pPr>
    </w:p>
    <w:tbl>
      <w:tblPr>
        <w:tblW w:w="15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270"/>
        <w:gridCol w:w="6090"/>
        <w:gridCol w:w="1324"/>
        <w:gridCol w:w="3930"/>
        <w:gridCol w:w="2356"/>
      </w:tblGrid>
      <w:tr w:rsidR="00305469" w:rsidRPr="00305469" w:rsidTr="00A008D7">
        <w:trPr>
          <w:trHeight w:val="465"/>
          <w:tblHeader/>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jc w:val="center"/>
              <w:rPr>
                <w:rFonts w:ascii="黑体" w:eastAsia="黑体" w:hAnsi="黑体"/>
                <w:kern w:val="0"/>
                <w:sz w:val="28"/>
                <w:szCs w:val="28"/>
              </w:rPr>
            </w:pPr>
            <w:r w:rsidRPr="00305469">
              <w:rPr>
                <w:rFonts w:ascii="黑体" w:eastAsia="黑体" w:hAnsi="黑体" w:hint="eastAsia"/>
                <w:kern w:val="0"/>
                <w:sz w:val="28"/>
                <w:szCs w:val="28"/>
              </w:rPr>
              <w:t>序号</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黑体" w:eastAsia="黑体" w:hAnsi="黑体"/>
                <w:kern w:val="0"/>
                <w:sz w:val="28"/>
                <w:szCs w:val="28"/>
              </w:rPr>
            </w:pPr>
            <w:r w:rsidRPr="00305469">
              <w:rPr>
                <w:rFonts w:ascii="黑体" w:eastAsia="黑体" w:hAnsi="黑体" w:hint="eastAsia"/>
                <w:kern w:val="0"/>
                <w:sz w:val="28"/>
                <w:szCs w:val="28"/>
              </w:rPr>
              <w:t>市级重点任务</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jc w:val="center"/>
              <w:rPr>
                <w:rFonts w:ascii="黑体" w:eastAsia="黑体" w:hAnsi="黑体"/>
                <w:kern w:val="0"/>
                <w:sz w:val="28"/>
                <w:szCs w:val="28"/>
              </w:rPr>
            </w:pPr>
            <w:r w:rsidRPr="00305469">
              <w:rPr>
                <w:rFonts w:ascii="黑体" w:eastAsia="黑体" w:hAnsi="黑体" w:hint="eastAsia"/>
                <w:kern w:val="0"/>
                <w:sz w:val="28"/>
                <w:szCs w:val="28"/>
              </w:rPr>
              <w:t>西城区工作措施</w:t>
            </w:r>
          </w:p>
        </w:tc>
        <w:tc>
          <w:tcPr>
            <w:tcW w:w="13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0345F" w:rsidRPr="00305469" w:rsidRDefault="0040345F" w:rsidP="00A008D7">
            <w:pPr>
              <w:snapToGrid w:val="0"/>
              <w:ind w:leftChars="-50" w:left="-105" w:rightChars="-50" w:right="-105"/>
              <w:jc w:val="center"/>
              <w:rPr>
                <w:rFonts w:ascii="黑体" w:eastAsia="黑体" w:hAnsi="黑体"/>
                <w:kern w:val="0"/>
                <w:sz w:val="28"/>
                <w:szCs w:val="28"/>
              </w:rPr>
            </w:pPr>
            <w:r w:rsidRPr="00305469">
              <w:rPr>
                <w:rFonts w:ascii="黑体" w:eastAsia="黑体" w:hAnsi="黑体" w:hint="eastAsia"/>
                <w:kern w:val="0"/>
                <w:sz w:val="28"/>
                <w:szCs w:val="28"/>
              </w:rPr>
              <w:t>完成时限</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黑体" w:eastAsia="黑体" w:hAnsi="黑体"/>
                <w:kern w:val="0"/>
                <w:sz w:val="28"/>
                <w:szCs w:val="28"/>
              </w:rPr>
            </w:pPr>
            <w:r w:rsidRPr="00305469">
              <w:rPr>
                <w:rFonts w:ascii="黑体" w:eastAsia="黑体" w:hAnsi="黑体" w:hint="eastAsia"/>
                <w:kern w:val="0"/>
                <w:sz w:val="28"/>
                <w:szCs w:val="28"/>
              </w:rPr>
              <w:t>主</w:t>
            </w:r>
            <w:proofErr w:type="gramStart"/>
            <w:r w:rsidRPr="00305469">
              <w:rPr>
                <w:rFonts w:ascii="黑体" w:eastAsia="黑体" w:hAnsi="黑体" w:hint="eastAsia"/>
                <w:kern w:val="0"/>
                <w:sz w:val="28"/>
                <w:szCs w:val="28"/>
              </w:rPr>
              <w:t>责单位</w:t>
            </w:r>
            <w:proofErr w:type="gramEnd"/>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黑体" w:eastAsia="黑体" w:hAnsi="黑体"/>
                <w:kern w:val="0"/>
                <w:sz w:val="28"/>
                <w:szCs w:val="28"/>
              </w:rPr>
            </w:pPr>
            <w:r w:rsidRPr="00305469">
              <w:rPr>
                <w:rFonts w:ascii="黑体" w:eastAsia="黑体" w:hAnsi="黑体" w:hint="eastAsia"/>
                <w:kern w:val="0"/>
                <w:sz w:val="28"/>
                <w:szCs w:val="28"/>
              </w:rPr>
              <w:t>协办单位</w:t>
            </w:r>
          </w:p>
        </w:tc>
      </w:tr>
      <w:tr w:rsidR="00305469" w:rsidRPr="00305469" w:rsidTr="00A008D7">
        <w:trPr>
          <w:trHeight w:val="581"/>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仿宋_GB2312" w:eastAsia="仿宋_GB2312"/>
                <w:b/>
                <w:kern w:val="0"/>
                <w:sz w:val="28"/>
                <w:szCs w:val="28"/>
              </w:rPr>
            </w:pPr>
            <w:r w:rsidRPr="00305469">
              <w:rPr>
                <w:rFonts w:ascii="黑体" w:eastAsia="黑体" w:hAnsi="黑体" w:hint="eastAsia"/>
                <w:kern w:val="0"/>
                <w:sz w:val="28"/>
                <w:szCs w:val="28"/>
              </w:rPr>
              <w:t>一、温室气体排放控制目标</w:t>
            </w:r>
          </w:p>
        </w:tc>
      </w:tr>
      <w:tr w:rsidR="00305469" w:rsidRPr="00305469" w:rsidTr="00A008D7">
        <w:trPr>
          <w:trHeight w:val="2497"/>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目标</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切实控制温室气体排放,碳排放总量得到有效控制。碳排放强度同比下降3%，完成碳排放总量控制目标。</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p w:rsidR="0040345F" w:rsidRPr="00305469" w:rsidRDefault="0040345F" w:rsidP="00A008D7">
            <w:pPr>
              <w:spacing w:line="360" w:lineRule="exact"/>
              <w:ind w:leftChars="-50" w:left="-105" w:rightChars="-50" w:right="-105"/>
              <w:jc w:val="center"/>
              <w:rPr>
                <w:rFonts w:ascii="仿宋_GB2312" w:eastAsia="仿宋_GB2312" w:cs="仿宋_GB2312"/>
                <w:spacing w:val="-20"/>
                <w:kern w:val="0"/>
                <w:sz w:val="28"/>
                <w:szCs w:val="28"/>
              </w:rPr>
            </w:pPr>
            <w:r w:rsidRPr="00305469">
              <w:rPr>
                <w:rFonts w:ascii="仿宋_GB2312" w:eastAsia="仿宋_GB2312" w:cs="仿宋_GB2312" w:hint="eastAsia"/>
                <w:spacing w:val="-20"/>
                <w:kern w:val="0"/>
                <w:sz w:val="28"/>
                <w:szCs w:val="28"/>
              </w:rPr>
              <w:t>区科学技术和信息化局</w:t>
            </w:r>
          </w:p>
          <w:p w:rsidR="0040345F" w:rsidRPr="00305469" w:rsidRDefault="0040345F" w:rsidP="00A008D7">
            <w:pPr>
              <w:spacing w:line="360" w:lineRule="exact"/>
              <w:ind w:leftChars="-50" w:left="-105" w:rightChars="-50" w:right="-105"/>
              <w:jc w:val="center"/>
              <w:rPr>
                <w:rFonts w:ascii="仿宋_GB2312" w:eastAsia="仿宋_GB2312" w:cs="仿宋_GB2312"/>
                <w:spacing w:val="-20"/>
                <w:kern w:val="0"/>
                <w:sz w:val="28"/>
                <w:szCs w:val="28"/>
              </w:rPr>
            </w:pPr>
            <w:r w:rsidRPr="00305469">
              <w:rPr>
                <w:rFonts w:ascii="仿宋_GB2312" w:eastAsia="仿宋_GB2312" w:cs="仿宋_GB2312" w:hint="eastAsia"/>
                <w:spacing w:val="-20"/>
                <w:kern w:val="0"/>
                <w:sz w:val="28"/>
                <w:szCs w:val="28"/>
              </w:rPr>
              <w:t>区住房城市建设委</w:t>
            </w:r>
          </w:p>
          <w:p w:rsidR="0040345F" w:rsidRPr="00305469" w:rsidRDefault="0040345F" w:rsidP="00A008D7">
            <w:pPr>
              <w:spacing w:line="360" w:lineRule="exact"/>
              <w:ind w:leftChars="-50" w:left="-105" w:rightChars="-50" w:right="-105"/>
              <w:jc w:val="center"/>
              <w:rPr>
                <w:rFonts w:ascii="仿宋_GB2312" w:eastAsia="仿宋_GB2312" w:cs="仿宋_GB2312"/>
                <w:spacing w:val="-20"/>
                <w:kern w:val="0"/>
                <w:sz w:val="28"/>
                <w:szCs w:val="28"/>
              </w:rPr>
            </w:pPr>
            <w:r w:rsidRPr="00305469">
              <w:rPr>
                <w:rFonts w:ascii="仿宋_GB2312" w:eastAsia="仿宋_GB2312" w:cs="仿宋_GB2312" w:hint="eastAsia"/>
                <w:spacing w:val="-20"/>
                <w:kern w:val="0"/>
                <w:sz w:val="28"/>
                <w:szCs w:val="28"/>
              </w:rPr>
              <w:t>区交通委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区城市管理委</w:t>
            </w:r>
          </w:p>
        </w:tc>
      </w:tr>
      <w:tr w:rsidR="00305469" w:rsidRPr="00305469" w:rsidTr="00A008D7">
        <w:trPr>
          <w:trHeight w:val="532"/>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tabs>
                <w:tab w:val="left" w:pos="10459"/>
              </w:tabs>
              <w:snapToGrid w:val="0"/>
              <w:ind w:leftChars="-50" w:left="-105" w:rightChars="-50" w:right="-105"/>
              <w:jc w:val="center"/>
              <w:rPr>
                <w:rFonts w:ascii="仿宋_GB2312" w:eastAsia="仿宋_GB2312" w:cs="仿宋_GB2312"/>
                <w:kern w:val="0"/>
                <w:sz w:val="28"/>
                <w:szCs w:val="28"/>
              </w:rPr>
            </w:pPr>
            <w:r w:rsidRPr="00305469">
              <w:rPr>
                <w:rFonts w:ascii="黑体" w:eastAsia="黑体" w:hAnsi="黑体" w:hint="eastAsia"/>
                <w:kern w:val="0"/>
                <w:sz w:val="28"/>
                <w:szCs w:val="28"/>
              </w:rPr>
              <w:t>二、完善应对气候变化法规标准制度体系</w:t>
            </w:r>
          </w:p>
        </w:tc>
      </w:tr>
      <w:tr w:rsidR="00305469" w:rsidRPr="00305469" w:rsidTr="00A008D7">
        <w:trPr>
          <w:trHeight w:val="551"/>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2</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构建</w:t>
            </w:r>
            <w:proofErr w:type="gramStart"/>
            <w:r w:rsidRPr="00305469">
              <w:rPr>
                <w:rFonts w:ascii="仿宋_GB2312" w:eastAsia="仿宋_GB2312" w:cs="仿宋_GB2312" w:hint="eastAsia"/>
                <w:kern w:val="0"/>
                <w:sz w:val="28"/>
                <w:szCs w:val="28"/>
              </w:rPr>
              <w:t>碳达峰碳</w:t>
            </w:r>
            <w:proofErr w:type="gramEnd"/>
            <w:r w:rsidRPr="00305469">
              <w:rPr>
                <w:rFonts w:ascii="仿宋_GB2312" w:eastAsia="仿宋_GB2312" w:cs="仿宋_GB2312" w:hint="eastAsia"/>
                <w:kern w:val="0"/>
                <w:sz w:val="28"/>
                <w:szCs w:val="28"/>
              </w:rPr>
              <w:t>中和政策体系</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按照市级要求，落实北京市</w:t>
            </w:r>
            <w:proofErr w:type="gramStart"/>
            <w:r w:rsidRPr="00305469">
              <w:rPr>
                <w:rFonts w:ascii="仿宋_GB2312" w:eastAsia="仿宋_GB2312" w:cs="仿宋_GB2312" w:hint="eastAsia"/>
                <w:kern w:val="0"/>
                <w:sz w:val="28"/>
                <w:szCs w:val="28"/>
              </w:rPr>
              <w:t>碳达峰碳</w:t>
            </w:r>
            <w:proofErr w:type="gramEnd"/>
            <w:r w:rsidRPr="00305469">
              <w:rPr>
                <w:rFonts w:ascii="仿宋_GB2312" w:eastAsia="仿宋_GB2312" w:cs="仿宋_GB2312" w:hint="eastAsia"/>
                <w:kern w:val="0"/>
                <w:sz w:val="28"/>
                <w:szCs w:val="28"/>
              </w:rPr>
              <w:t>中和系列政策文件，确定重点领域</w:t>
            </w:r>
            <w:proofErr w:type="gramStart"/>
            <w:r w:rsidRPr="00305469">
              <w:rPr>
                <w:rFonts w:ascii="仿宋_GB2312" w:eastAsia="仿宋_GB2312" w:cs="仿宋_GB2312" w:hint="eastAsia"/>
                <w:kern w:val="0"/>
                <w:sz w:val="28"/>
                <w:szCs w:val="28"/>
              </w:rPr>
              <w:t>减碳目标</w:t>
            </w:r>
            <w:proofErr w:type="gramEnd"/>
            <w:r w:rsidRPr="00305469">
              <w:rPr>
                <w:rFonts w:ascii="仿宋_GB2312" w:eastAsia="仿宋_GB2312" w:cs="仿宋_GB2312" w:hint="eastAsia"/>
                <w:kern w:val="0"/>
                <w:sz w:val="28"/>
                <w:szCs w:val="28"/>
              </w:rPr>
              <w:t>任务，推动产业和能源低碳转型，切实控制温室气体排放，有效减缓气候变化。</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6月底前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区城市管理委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区住房城市建设委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区交通委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区科学技术和信息化局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西城园管委会</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lastRenderedPageBreak/>
              <w:t>——</w:t>
            </w:r>
          </w:p>
        </w:tc>
      </w:tr>
      <w:tr w:rsidR="00305469" w:rsidRPr="00305469" w:rsidTr="00A008D7">
        <w:trPr>
          <w:trHeight w:val="2120"/>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3</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健全温室气体排放监测统计核算体系</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配合市级部门完善温室气体排放统计核算基础，配合编制市级排放清单，完善碳排放统计体系。配合市级部门开展温室气体排放监测。</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400" w:lineRule="exact"/>
              <w:ind w:leftChars="-50" w:left="-105" w:rightChars="-50" w:right="-105"/>
              <w:jc w:val="center"/>
              <w:rPr>
                <w:rFonts w:ascii="仿宋_GB2312" w:eastAsia="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区统计局</w:t>
            </w:r>
          </w:p>
        </w:tc>
      </w:tr>
      <w:tr w:rsidR="00305469" w:rsidRPr="00305469" w:rsidTr="00A008D7">
        <w:trPr>
          <w:trHeight w:val="2075"/>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4</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强化控制温室气体排放目标责任考核机制</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强化碳排放控制目标约束作用，完善碳排放总量和强度“双控”机制，落实北京市“十四五”时期碳排放控制考核工作方案，并完成市政府考核目标。</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p w:rsidR="0040345F" w:rsidRPr="00305469" w:rsidRDefault="0040345F" w:rsidP="00A008D7">
            <w:pPr>
              <w:spacing w:line="40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区统计局</w:t>
            </w:r>
          </w:p>
        </w:tc>
      </w:tr>
      <w:tr w:rsidR="00305469" w:rsidRPr="00305469" w:rsidTr="00A008D7">
        <w:trPr>
          <w:trHeight w:val="532"/>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snapToGrid w:val="0"/>
              <w:ind w:leftChars="-50" w:left="-105" w:rightChars="-50" w:right="-105"/>
              <w:jc w:val="center"/>
              <w:rPr>
                <w:rFonts w:ascii="黑体" w:eastAsia="黑体" w:hAnsi="黑体"/>
                <w:kern w:val="0"/>
                <w:sz w:val="28"/>
                <w:szCs w:val="28"/>
              </w:rPr>
            </w:pPr>
            <w:r w:rsidRPr="00305469">
              <w:rPr>
                <w:rFonts w:ascii="黑体" w:eastAsia="黑体" w:hAnsi="黑体" w:hint="eastAsia"/>
                <w:kern w:val="0"/>
                <w:sz w:val="28"/>
                <w:szCs w:val="28"/>
              </w:rPr>
              <w:t>三、深入推进重点领域温室气体排放控制工作</w:t>
            </w:r>
          </w:p>
        </w:tc>
      </w:tr>
      <w:tr w:rsidR="00305469" w:rsidRPr="00305469" w:rsidTr="00A008D7">
        <w:trPr>
          <w:trHeight w:val="2510"/>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5</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构建绿色低碳产业体系</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落实北京市加快推动科技含量高、能效水平高、碳排放低的高精尖产业发展的政策要求。落实北京市持续优化产业结构政策要求，根据区域实际培育新能源、新材料、新基建、新能源汽车等相关战略性新兴产业。严格执行新建数据中心能效标准,推动高能耗老旧数据中心改造。</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p w:rsidR="0040345F" w:rsidRPr="00305469" w:rsidRDefault="0040345F" w:rsidP="00A008D7">
            <w:pPr>
              <w:spacing w:line="360" w:lineRule="exact"/>
              <w:ind w:leftChars="-50" w:left="-105" w:rightChars="-50" w:right="-105"/>
              <w:jc w:val="center"/>
              <w:rPr>
                <w:rFonts w:ascii="仿宋_GB2312" w:eastAsia="仿宋_GB2312" w:cs="仿宋_GB2312"/>
                <w:spacing w:val="-20"/>
                <w:kern w:val="0"/>
                <w:sz w:val="28"/>
                <w:szCs w:val="28"/>
              </w:rPr>
            </w:pPr>
            <w:r w:rsidRPr="00305469">
              <w:rPr>
                <w:rFonts w:ascii="仿宋_GB2312" w:eastAsia="仿宋_GB2312" w:cs="仿宋_GB2312" w:hint="eastAsia"/>
                <w:spacing w:val="-20"/>
                <w:kern w:val="0"/>
                <w:sz w:val="28"/>
                <w:szCs w:val="28"/>
              </w:rPr>
              <w:t>区科技和信息化局</w:t>
            </w:r>
          </w:p>
          <w:p w:rsidR="0040345F" w:rsidRPr="00305469" w:rsidRDefault="0040345F" w:rsidP="00A008D7">
            <w:pPr>
              <w:snapToGrid w:val="0"/>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spacing w:val="-20"/>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snapToGrid w:val="0"/>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各相关部门</w:t>
            </w:r>
          </w:p>
        </w:tc>
      </w:tr>
      <w:tr w:rsidR="00305469" w:rsidRPr="00305469" w:rsidTr="00A008D7">
        <w:trPr>
          <w:trHeight w:val="1805"/>
          <w:jc w:val="center"/>
        </w:trPr>
        <w:tc>
          <w:tcPr>
            <w:tcW w:w="705" w:type="dxa"/>
            <w:vMerge w:val="restart"/>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highlight w:val="yellow"/>
              </w:rPr>
            </w:pPr>
            <w:r w:rsidRPr="00305469">
              <w:rPr>
                <w:rFonts w:ascii="仿宋_GB2312" w:eastAsia="仿宋_GB2312" w:cs="仿宋_GB2312" w:hint="eastAsia"/>
                <w:kern w:val="0"/>
                <w:sz w:val="28"/>
                <w:szCs w:val="28"/>
              </w:rPr>
              <w:t>6</w:t>
            </w:r>
          </w:p>
        </w:tc>
        <w:tc>
          <w:tcPr>
            <w:tcW w:w="1270" w:type="dxa"/>
            <w:vMerge w:val="restart"/>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推进能源高效低碳利用</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万元GDP能耗下降</w:t>
            </w:r>
            <w:proofErr w:type="gramStart"/>
            <w:r w:rsidRPr="00305469">
              <w:rPr>
                <w:rFonts w:ascii="仿宋_GB2312" w:eastAsia="仿宋_GB2312" w:cs="仿宋_GB2312" w:hint="eastAsia"/>
                <w:kern w:val="0"/>
                <w:sz w:val="28"/>
                <w:szCs w:val="28"/>
              </w:rPr>
              <w:t>率完成</w:t>
            </w:r>
            <w:proofErr w:type="gramEnd"/>
            <w:r w:rsidRPr="00305469">
              <w:rPr>
                <w:rFonts w:ascii="仿宋_GB2312" w:eastAsia="仿宋_GB2312" w:cs="仿宋_GB2312" w:hint="eastAsia"/>
                <w:kern w:val="0"/>
                <w:sz w:val="28"/>
                <w:szCs w:val="28"/>
              </w:rPr>
              <w:t>市政府下达的指标任务。</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napToGrid w:val="0"/>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tc>
        <w:tc>
          <w:tcPr>
            <w:tcW w:w="2356" w:type="dxa"/>
            <w:vMerge w:val="restart"/>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snapToGrid w:val="0"/>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各相关部门</w:t>
            </w:r>
          </w:p>
        </w:tc>
      </w:tr>
      <w:tr w:rsidR="00305469" w:rsidRPr="00305469" w:rsidTr="00A008D7">
        <w:trPr>
          <w:trHeight w:val="3155"/>
          <w:jc w:val="center"/>
        </w:trPr>
        <w:tc>
          <w:tcPr>
            <w:tcW w:w="705"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jc w:val="left"/>
              <w:rPr>
                <w:rFonts w:ascii="仿宋_GB2312" w:eastAsia="仿宋_GB2312" w:cs="仿宋_GB2312"/>
                <w:kern w:val="0"/>
                <w:sz w:val="28"/>
                <w:szCs w:val="28"/>
                <w:highlight w:val="yellow"/>
              </w:rPr>
            </w:pPr>
          </w:p>
        </w:tc>
        <w:tc>
          <w:tcPr>
            <w:tcW w:w="1270"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ind w:leftChars="-50" w:left="-105" w:rightChars="-50" w:right="-105"/>
              <w:jc w:val="left"/>
              <w:rPr>
                <w:rFonts w:ascii="仿宋_GB2312" w:eastAsia="仿宋_GB2312" w:cs="仿宋_GB2312"/>
                <w:kern w:val="0"/>
                <w:sz w:val="28"/>
                <w:szCs w:val="28"/>
              </w:rPr>
            </w:pP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推动可再生能源利用，大力发展本地光</w:t>
            </w:r>
            <w:proofErr w:type="gramStart"/>
            <w:r w:rsidRPr="00305469">
              <w:rPr>
                <w:rFonts w:ascii="仿宋_GB2312" w:eastAsia="仿宋_GB2312" w:cs="仿宋_GB2312" w:hint="eastAsia"/>
                <w:kern w:val="0"/>
                <w:sz w:val="28"/>
                <w:szCs w:val="28"/>
              </w:rPr>
              <w:t>伏</w:t>
            </w:r>
            <w:proofErr w:type="gramEnd"/>
            <w:r w:rsidRPr="00305469">
              <w:rPr>
                <w:rFonts w:ascii="仿宋_GB2312" w:eastAsia="仿宋_GB2312" w:cs="仿宋_GB2312" w:hint="eastAsia"/>
                <w:kern w:val="0"/>
                <w:sz w:val="28"/>
                <w:szCs w:val="28"/>
              </w:rPr>
              <w:t>系统。提高绿色电力应用规模。新增能源消费优先由可再生能源替代。</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p w:rsidR="0040345F" w:rsidRPr="00305469" w:rsidRDefault="0040345F" w:rsidP="00A008D7">
            <w:pPr>
              <w:snapToGrid w:val="0"/>
              <w:spacing w:line="360" w:lineRule="exact"/>
              <w:ind w:leftChars="-50" w:left="-105" w:rightChars="-50" w:right="-105"/>
              <w:jc w:val="center"/>
              <w:rPr>
                <w:rFonts w:ascii="仿宋_GB2312" w:eastAsia="仿宋_GB2312" w:cs="仿宋_GB2312"/>
                <w:sz w:val="28"/>
                <w:szCs w:val="28"/>
              </w:rPr>
            </w:pPr>
            <w:r w:rsidRPr="00305469">
              <w:rPr>
                <w:rFonts w:ascii="仿宋_GB2312" w:eastAsia="仿宋_GB2312" w:cs="仿宋_GB2312" w:hint="eastAsia"/>
                <w:kern w:val="0"/>
                <w:sz w:val="28"/>
                <w:szCs w:val="28"/>
              </w:rPr>
              <w:t>区城市管理委</w:t>
            </w:r>
          </w:p>
        </w:tc>
        <w:tc>
          <w:tcPr>
            <w:tcW w:w="2356"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ind w:leftChars="-50" w:left="-105" w:rightChars="-50" w:right="-105"/>
              <w:jc w:val="left"/>
              <w:rPr>
                <w:rFonts w:ascii="仿宋_GB2312" w:eastAsia="仿宋_GB2312" w:cs="仿宋_GB2312"/>
                <w:kern w:val="0"/>
                <w:sz w:val="28"/>
                <w:szCs w:val="28"/>
              </w:rPr>
            </w:pPr>
          </w:p>
        </w:tc>
      </w:tr>
      <w:tr w:rsidR="00305469" w:rsidRPr="00305469" w:rsidTr="00A008D7">
        <w:trPr>
          <w:trHeight w:val="2515"/>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7</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促进建筑领域低碳化</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spacing w:line="360" w:lineRule="exact"/>
              <w:jc w:val="left"/>
              <w:rPr>
                <w:rFonts w:ascii="仿宋_GB2312" w:eastAsia="仿宋_GB2312" w:cs="仿宋_GB2312"/>
                <w:kern w:val="0"/>
                <w:sz w:val="28"/>
                <w:szCs w:val="28"/>
              </w:rPr>
            </w:pPr>
            <w:r w:rsidRPr="00305469">
              <w:rPr>
                <w:rFonts w:ascii="仿宋_GB2312" w:eastAsia="仿宋_GB2312" w:cs="仿宋_GB2312" w:hint="eastAsia"/>
                <w:kern w:val="0"/>
                <w:sz w:val="28"/>
                <w:szCs w:val="28"/>
              </w:rPr>
              <w:t>加强对北京市制修订公共建筑节能设计标准、超低能耗公共建筑设计标准的宣贯力度，严格组织实施。落实北京市建筑节能</w:t>
            </w:r>
            <w:proofErr w:type="gramStart"/>
            <w:r w:rsidRPr="00305469">
              <w:rPr>
                <w:rFonts w:ascii="仿宋_GB2312" w:eastAsia="仿宋_GB2312" w:cs="仿宋_GB2312" w:hint="eastAsia"/>
                <w:kern w:val="0"/>
                <w:sz w:val="28"/>
                <w:szCs w:val="28"/>
              </w:rPr>
              <w:t>减碳工作</w:t>
            </w:r>
            <w:proofErr w:type="gramEnd"/>
            <w:r w:rsidRPr="00305469">
              <w:rPr>
                <w:rFonts w:ascii="仿宋_GB2312" w:eastAsia="仿宋_GB2312" w:cs="仿宋_GB2312" w:hint="eastAsia"/>
                <w:kern w:val="0"/>
                <w:sz w:val="28"/>
                <w:szCs w:val="28"/>
              </w:rPr>
              <w:t>方案，</w:t>
            </w:r>
            <w:r w:rsidRPr="00305469">
              <w:rPr>
                <w:rFonts w:ascii="仿宋_GB2312" w:eastAsia="仿宋_GB2312" w:cs="仿宋_GB2312" w:hint="eastAsia"/>
                <w:sz w:val="28"/>
                <w:szCs w:val="28"/>
              </w:rPr>
              <w:t>新建政府投资建筑按照超低能耗建筑标准建设</w:t>
            </w:r>
            <w:r w:rsidRPr="00305469">
              <w:rPr>
                <w:rFonts w:ascii="仿宋_GB2312" w:eastAsia="仿宋_GB2312" w:cs="仿宋_GB2312" w:hint="eastAsia"/>
                <w:kern w:val="0"/>
                <w:sz w:val="28"/>
                <w:szCs w:val="28"/>
              </w:rPr>
              <w:t>；加强公共建筑电耗限额管理。积极推广超低能耗建筑和公共建筑节能绿色改造。</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spacing w:val="-20"/>
                <w:kern w:val="0"/>
                <w:sz w:val="28"/>
                <w:szCs w:val="28"/>
              </w:rPr>
              <w:t>区住房城市建设委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spacing w:val="-24"/>
                <w:sz w:val="28"/>
                <w:szCs w:val="28"/>
              </w:rPr>
            </w:pPr>
            <w:r w:rsidRPr="00305469">
              <w:rPr>
                <w:rFonts w:ascii="仿宋_GB2312" w:eastAsia="仿宋_GB2312" w:hint="eastAsia"/>
                <w:spacing w:val="-24"/>
                <w:sz w:val="28"/>
                <w:szCs w:val="28"/>
              </w:rPr>
              <w:t>市规划自然委西城分局</w:t>
            </w:r>
          </w:p>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tc>
      </w:tr>
      <w:tr w:rsidR="00305469" w:rsidRPr="00305469" w:rsidTr="00A008D7">
        <w:trPr>
          <w:trHeight w:val="1477"/>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8</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创建绿色智能供热体系</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spacing w:line="360" w:lineRule="exact"/>
              <w:jc w:val="left"/>
              <w:rPr>
                <w:rFonts w:ascii="仿宋_GB2312" w:eastAsia="仿宋_GB2312" w:cs="仿宋_GB2312"/>
                <w:kern w:val="0"/>
                <w:sz w:val="28"/>
                <w:szCs w:val="28"/>
              </w:rPr>
            </w:pPr>
            <w:r w:rsidRPr="00305469">
              <w:rPr>
                <w:rFonts w:ascii="仿宋_GB2312" w:eastAsia="仿宋_GB2312" w:cs="仿宋_GB2312" w:hint="eastAsia"/>
                <w:kern w:val="0"/>
                <w:sz w:val="28"/>
                <w:szCs w:val="28"/>
              </w:rPr>
              <w:t>按照市级要求推进既有燃气供热系统“零碳”改造示范。</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napToGrid w:val="0"/>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区城市管理委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sz w:val="28"/>
                <w:szCs w:val="28"/>
              </w:rPr>
            </w:pPr>
            <w:r w:rsidRPr="00305469">
              <w:rPr>
                <w:rFonts w:eastAsia="仿宋_GB2312" w:hint="eastAsia"/>
                <w:spacing w:val="-26"/>
                <w:sz w:val="28"/>
                <w:szCs w:val="28"/>
              </w:rPr>
              <w:t>市规划自然委西城分局</w:t>
            </w:r>
          </w:p>
        </w:tc>
      </w:tr>
      <w:tr w:rsidR="00305469" w:rsidRPr="00305469" w:rsidTr="00A008D7">
        <w:trPr>
          <w:trHeight w:val="90"/>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9</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加强城市交通体系建设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rightChars="-50" w:right="-105" w:hanging="1"/>
              <w:rPr>
                <w:rFonts w:ascii="仿宋_GB2312" w:eastAsia="仿宋_GB2312" w:cs="仿宋_GB2312"/>
                <w:kern w:val="0"/>
                <w:sz w:val="28"/>
                <w:szCs w:val="28"/>
              </w:rPr>
            </w:pPr>
            <w:r w:rsidRPr="00305469">
              <w:rPr>
                <w:rFonts w:ascii="仿宋_GB2312" w:eastAsia="仿宋_GB2312" w:cs="仿宋_GB2312" w:hint="eastAsia"/>
                <w:kern w:val="0"/>
                <w:sz w:val="28"/>
                <w:szCs w:val="28"/>
              </w:rPr>
              <w:t>扎实推进慢行优先、公交优先、绿色优先，中心城区绿色出行比例力争达到74%左右。</w:t>
            </w:r>
          </w:p>
          <w:p w:rsidR="0040345F" w:rsidRPr="00305469" w:rsidRDefault="0040345F" w:rsidP="00A008D7">
            <w:pPr>
              <w:spacing w:line="320" w:lineRule="exact"/>
              <w:ind w:rightChars="-50" w:right="-105" w:hanging="1"/>
              <w:rPr>
                <w:rFonts w:ascii="仿宋_GB2312" w:eastAsia="仿宋_GB2312" w:cs="仿宋_GB2312"/>
                <w:kern w:val="0"/>
                <w:sz w:val="28"/>
                <w:szCs w:val="28"/>
              </w:rPr>
            </w:pPr>
            <w:r w:rsidRPr="00305469">
              <w:rPr>
                <w:rFonts w:ascii="仿宋_GB2312" w:eastAsia="仿宋_GB2312" w:cs="仿宋_GB2312" w:hint="eastAsia"/>
                <w:kern w:val="0"/>
                <w:sz w:val="28"/>
                <w:szCs w:val="28"/>
              </w:rPr>
              <w:t>推进运输结构调整，加快实施“公转铁”。</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区交通委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2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305469" w:rsidRPr="00305469" w:rsidTr="00A008D7">
        <w:trPr>
          <w:trHeight w:val="1241"/>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10</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控制农业温室气体排放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spacing w:val="-6"/>
                <w:kern w:val="0"/>
                <w:sz w:val="28"/>
                <w:szCs w:val="28"/>
              </w:rPr>
              <w:t>配合市级部门持续推进化肥减量增效，化肥施用总量继续下降，减少甲烷、氧化亚氮等温室气体排放</w:t>
            </w:r>
            <w:r w:rsidRPr="00305469">
              <w:rPr>
                <w:rFonts w:ascii="仿宋_GB2312" w:eastAsia="仿宋_GB2312" w:cs="仿宋_GB2312" w:hint="eastAsia"/>
                <w:kern w:val="0"/>
                <w:sz w:val="28"/>
                <w:szCs w:val="28"/>
              </w:rPr>
              <w:t>。</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区园林</w:t>
            </w:r>
            <w:proofErr w:type="gramStart"/>
            <w:r w:rsidRPr="00305469">
              <w:rPr>
                <w:rFonts w:ascii="仿宋_GB2312" w:eastAsia="仿宋_GB2312" w:cs="仿宋_GB2312" w:hint="eastAsia"/>
                <w:kern w:val="0"/>
                <w:sz w:val="28"/>
                <w:szCs w:val="28"/>
              </w:rPr>
              <w:t>绿化局</w:t>
            </w:r>
            <w:proofErr w:type="gramEnd"/>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highlight w:val="lightGray"/>
              </w:rPr>
            </w:pPr>
            <w:r w:rsidRPr="00305469">
              <w:rPr>
                <w:rFonts w:eastAsia="仿宋_GB2312" w:hint="eastAsia"/>
                <w:spacing w:val="-26"/>
                <w:sz w:val="28"/>
                <w:szCs w:val="28"/>
              </w:rPr>
              <w:t>——</w:t>
            </w:r>
          </w:p>
        </w:tc>
      </w:tr>
      <w:tr w:rsidR="00305469" w:rsidRPr="00305469" w:rsidTr="00A008D7">
        <w:trPr>
          <w:trHeight w:val="1142"/>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11</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控制其他温室气体排放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配合市级部门强化对本市甲烷、六氟化硫、氧化亚氮、全氟化碳等非二氧化碳温室气体的管理能力。</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各相关部门</w:t>
            </w:r>
          </w:p>
        </w:tc>
      </w:tr>
      <w:tr w:rsidR="00305469" w:rsidRPr="00305469" w:rsidTr="00A008D7">
        <w:trPr>
          <w:trHeight w:val="539"/>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黑体" w:eastAsia="黑体" w:hAnsi="黑体" w:hint="eastAsia"/>
                <w:kern w:val="0"/>
                <w:sz w:val="28"/>
                <w:szCs w:val="28"/>
              </w:rPr>
              <w:lastRenderedPageBreak/>
              <w:t>四、强化</w:t>
            </w:r>
            <w:proofErr w:type="gramStart"/>
            <w:r w:rsidRPr="00305469">
              <w:rPr>
                <w:rFonts w:ascii="黑体" w:eastAsia="黑体" w:hAnsi="黑体" w:hint="eastAsia"/>
                <w:kern w:val="0"/>
                <w:sz w:val="28"/>
                <w:szCs w:val="28"/>
              </w:rPr>
              <w:t>碳市场</w:t>
            </w:r>
            <w:proofErr w:type="gramEnd"/>
            <w:r w:rsidRPr="00305469">
              <w:rPr>
                <w:rFonts w:ascii="黑体" w:eastAsia="黑体" w:hAnsi="黑体" w:hint="eastAsia"/>
                <w:kern w:val="0"/>
                <w:sz w:val="28"/>
                <w:szCs w:val="28"/>
              </w:rPr>
              <w:t>和低碳试点示范引领作用</w:t>
            </w:r>
          </w:p>
        </w:tc>
      </w:tr>
      <w:tr w:rsidR="00305469" w:rsidRPr="00305469" w:rsidTr="00A008D7">
        <w:trPr>
          <w:trHeight w:val="489"/>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12</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完善</w:t>
            </w:r>
            <w:proofErr w:type="gramStart"/>
            <w:r w:rsidRPr="00305469">
              <w:rPr>
                <w:rFonts w:ascii="仿宋_GB2312" w:eastAsia="仿宋_GB2312" w:cs="仿宋_GB2312" w:hint="eastAsia"/>
                <w:kern w:val="0"/>
                <w:sz w:val="28"/>
                <w:szCs w:val="28"/>
              </w:rPr>
              <w:t>本市碳排放权</w:t>
            </w:r>
            <w:proofErr w:type="gramEnd"/>
            <w:r w:rsidRPr="00305469">
              <w:rPr>
                <w:rFonts w:ascii="仿宋_GB2312" w:eastAsia="仿宋_GB2312" w:cs="仿宋_GB2312" w:hint="eastAsia"/>
                <w:kern w:val="0"/>
                <w:sz w:val="28"/>
                <w:szCs w:val="28"/>
              </w:rPr>
              <w:t>交易机制</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left"/>
              <w:rPr>
                <w:rFonts w:ascii="仿宋_GB2312" w:eastAsia="仿宋_GB2312" w:cs="仿宋_GB2312"/>
                <w:kern w:val="0"/>
                <w:sz w:val="28"/>
                <w:szCs w:val="28"/>
              </w:rPr>
            </w:pPr>
            <w:r w:rsidRPr="00305469">
              <w:rPr>
                <w:rFonts w:ascii="仿宋_GB2312" w:eastAsia="仿宋_GB2312" w:cs="仿宋_GB2312" w:hint="eastAsia"/>
                <w:kern w:val="0"/>
                <w:sz w:val="28"/>
                <w:szCs w:val="28"/>
              </w:rPr>
              <w:t>配合开展2021年度</w:t>
            </w:r>
            <w:proofErr w:type="gramStart"/>
            <w:r w:rsidRPr="00305469">
              <w:rPr>
                <w:rFonts w:ascii="仿宋_GB2312" w:eastAsia="仿宋_GB2312" w:cs="仿宋_GB2312" w:hint="eastAsia"/>
                <w:kern w:val="0"/>
                <w:sz w:val="28"/>
                <w:szCs w:val="28"/>
              </w:rPr>
              <w:t>北京市碳排放权</w:t>
            </w:r>
            <w:proofErr w:type="gramEnd"/>
            <w:r w:rsidRPr="00305469">
              <w:rPr>
                <w:rFonts w:ascii="仿宋_GB2312" w:eastAsia="仿宋_GB2312" w:cs="仿宋_GB2312" w:hint="eastAsia"/>
                <w:kern w:val="0"/>
                <w:sz w:val="28"/>
                <w:szCs w:val="28"/>
              </w:rPr>
              <w:t>交易工作，强化重点碳排放</w:t>
            </w:r>
            <w:proofErr w:type="gramStart"/>
            <w:r w:rsidRPr="00305469">
              <w:rPr>
                <w:rFonts w:ascii="仿宋_GB2312" w:eastAsia="仿宋_GB2312" w:cs="仿宋_GB2312" w:hint="eastAsia"/>
                <w:kern w:val="0"/>
                <w:sz w:val="28"/>
                <w:szCs w:val="28"/>
              </w:rPr>
              <w:t>单位减碳责任</w:t>
            </w:r>
            <w:proofErr w:type="gramEnd"/>
            <w:r w:rsidRPr="00305469">
              <w:rPr>
                <w:rFonts w:ascii="仿宋_GB2312" w:eastAsia="仿宋_GB2312" w:cs="仿宋_GB2312" w:hint="eastAsia"/>
                <w:kern w:val="0"/>
                <w:sz w:val="28"/>
                <w:szCs w:val="28"/>
              </w:rPr>
              <w:t>，加强能力建设和政策宣贯，配合市级部门加大监察执法力度，督促完成年度履约工作。</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kern w:val="0"/>
                <w:sz w:val="28"/>
                <w:szCs w:val="28"/>
              </w:rPr>
            </w:pPr>
            <w:r w:rsidRPr="00305469">
              <w:rPr>
                <w:rFonts w:ascii="仿宋_GB2312" w:eastAsia="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305469" w:rsidRPr="00305469" w:rsidTr="00A008D7">
        <w:trPr>
          <w:trHeight w:val="1390"/>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13</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积极参与全国</w:t>
            </w:r>
            <w:proofErr w:type="gramStart"/>
            <w:r w:rsidRPr="00305469">
              <w:rPr>
                <w:rFonts w:ascii="仿宋_GB2312" w:eastAsia="仿宋_GB2312" w:cs="仿宋_GB2312" w:hint="eastAsia"/>
                <w:kern w:val="0"/>
                <w:sz w:val="28"/>
                <w:szCs w:val="28"/>
              </w:rPr>
              <w:t>碳市场</w:t>
            </w:r>
            <w:proofErr w:type="gramEnd"/>
            <w:r w:rsidRPr="00305469">
              <w:rPr>
                <w:rFonts w:ascii="仿宋_GB2312" w:eastAsia="仿宋_GB2312" w:cs="仿宋_GB2312" w:hint="eastAsia"/>
                <w:kern w:val="0"/>
                <w:sz w:val="28"/>
                <w:szCs w:val="28"/>
              </w:rPr>
              <w:t>建设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按照北京市要求,督促北京市纳入全国</w:t>
            </w:r>
            <w:proofErr w:type="gramStart"/>
            <w:r w:rsidRPr="00305469">
              <w:rPr>
                <w:rFonts w:ascii="仿宋_GB2312" w:eastAsia="仿宋_GB2312" w:cs="仿宋_GB2312" w:hint="eastAsia"/>
                <w:kern w:val="0"/>
                <w:sz w:val="28"/>
                <w:szCs w:val="28"/>
              </w:rPr>
              <w:t>碳市场</w:t>
            </w:r>
            <w:proofErr w:type="gramEnd"/>
            <w:r w:rsidRPr="00305469">
              <w:rPr>
                <w:rFonts w:ascii="仿宋_GB2312" w:eastAsia="仿宋_GB2312" w:cs="仿宋_GB2312" w:hint="eastAsia"/>
                <w:kern w:val="0"/>
                <w:sz w:val="28"/>
                <w:szCs w:val="28"/>
              </w:rPr>
              <w:t xml:space="preserve">发电等行业重点排放单位完成数据报送和核查工作，确保发电行业重点排放单位按期完成履约。 </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305469" w:rsidRPr="00305469" w:rsidTr="00A008D7">
        <w:trPr>
          <w:trHeight w:val="1266"/>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14</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强化低碳试点示范</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按照北京市低碳试点建设方案，选取减</w:t>
            </w:r>
            <w:proofErr w:type="gramStart"/>
            <w:r w:rsidRPr="00305469">
              <w:rPr>
                <w:rFonts w:ascii="仿宋_GB2312" w:eastAsia="仿宋_GB2312" w:cs="仿宋_GB2312" w:hint="eastAsia"/>
                <w:kern w:val="0"/>
                <w:sz w:val="28"/>
                <w:szCs w:val="28"/>
              </w:rPr>
              <w:t>排潜力</w:t>
            </w:r>
            <w:proofErr w:type="gramEnd"/>
            <w:r w:rsidRPr="00305469">
              <w:rPr>
                <w:rFonts w:ascii="仿宋_GB2312" w:eastAsia="仿宋_GB2312" w:cs="仿宋_GB2312" w:hint="eastAsia"/>
                <w:kern w:val="0"/>
                <w:sz w:val="28"/>
                <w:szCs w:val="28"/>
              </w:rPr>
              <w:t>较大、基础较好的项目，开展减</w:t>
            </w:r>
            <w:proofErr w:type="gramStart"/>
            <w:r w:rsidRPr="00305469">
              <w:rPr>
                <w:rFonts w:ascii="仿宋_GB2312" w:eastAsia="仿宋_GB2312" w:cs="仿宋_GB2312" w:hint="eastAsia"/>
                <w:kern w:val="0"/>
                <w:sz w:val="28"/>
                <w:szCs w:val="28"/>
              </w:rPr>
              <w:t>污降碳</w:t>
            </w:r>
            <w:proofErr w:type="gramEnd"/>
            <w:r w:rsidRPr="00305469">
              <w:rPr>
                <w:rFonts w:ascii="仿宋_GB2312" w:eastAsia="仿宋_GB2312" w:cs="仿宋_GB2312" w:hint="eastAsia"/>
                <w:kern w:val="0"/>
                <w:sz w:val="28"/>
                <w:szCs w:val="28"/>
              </w:rPr>
              <w:t>技改试点，打造低碳区域、园区、社区示范项目。</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28"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区财政局</w:t>
            </w:r>
          </w:p>
          <w:p w:rsidR="0040345F" w:rsidRPr="00305469" w:rsidRDefault="0040345F" w:rsidP="00A008D7">
            <w:pPr>
              <w:spacing w:line="360" w:lineRule="exact"/>
              <w:ind w:leftChars="-50" w:left="-105" w:rightChars="-50" w:right="-105"/>
              <w:jc w:val="center"/>
              <w:rPr>
                <w:rFonts w:eastAsia="仿宋_GB2312"/>
                <w:kern w:val="0"/>
                <w:sz w:val="28"/>
                <w:szCs w:val="28"/>
              </w:rPr>
            </w:pPr>
            <w:r w:rsidRPr="00305469">
              <w:rPr>
                <w:rFonts w:eastAsia="仿宋_GB2312" w:hint="eastAsia"/>
                <w:kern w:val="0"/>
                <w:sz w:val="28"/>
                <w:szCs w:val="28"/>
              </w:rPr>
              <w:t>区发展改革委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区科技和信息化局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各街道办事处</w:t>
            </w:r>
          </w:p>
        </w:tc>
      </w:tr>
      <w:tr w:rsidR="00305469" w:rsidRPr="00305469" w:rsidTr="00A008D7">
        <w:trPr>
          <w:trHeight w:val="612"/>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仿宋_GB2312" w:eastAsia="仿宋_GB2312" w:cs="仿宋_GB2312"/>
                <w:kern w:val="0"/>
                <w:sz w:val="28"/>
                <w:szCs w:val="28"/>
              </w:rPr>
            </w:pPr>
            <w:r w:rsidRPr="00305469">
              <w:rPr>
                <w:rFonts w:ascii="黑体" w:eastAsia="黑体" w:hAnsi="黑体" w:hint="eastAsia"/>
                <w:kern w:val="0"/>
                <w:sz w:val="28"/>
                <w:szCs w:val="28"/>
              </w:rPr>
              <w:t>五、加强城市适应气候变化能力建设</w:t>
            </w:r>
          </w:p>
        </w:tc>
      </w:tr>
      <w:tr w:rsidR="00305469" w:rsidRPr="00305469" w:rsidTr="00A008D7">
        <w:trPr>
          <w:trHeight w:val="1456"/>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15</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提升生态系统</w:t>
            </w:r>
            <w:proofErr w:type="gramStart"/>
            <w:r w:rsidRPr="00305469">
              <w:rPr>
                <w:rFonts w:ascii="仿宋_GB2312" w:eastAsia="仿宋_GB2312" w:cs="仿宋_GB2312" w:hint="eastAsia"/>
                <w:kern w:val="0"/>
                <w:sz w:val="28"/>
                <w:szCs w:val="28"/>
              </w:rPr>
              <w:t>碳汇能力</w:t>
            </w:r>
            <w:proofErr w:type="gramEnd"/>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坚持全域多层次增</w:t>
            </w:r>
            <w:proofErr w:type="gramStart"/>
            <w:r w:rsidRPr="00305469">
              <w:rPr>
                <w:rFonts w:ascii="仿宋_GB2312" w:eastAsia="仿宋_GB2312" w:cs="仿宋_GB2312" w:hint="eastAsia"/>
                <w:kern w:val="0"/>
                <w:sz w:val="28"/>
                <w:szCs w:val="28"/>
              </w:rPr>
              <w:t>绿固碳</w:t>
            </w:r>
            <w:proofErr w:type="gramEnd"/>
            <w:r w:rsidRPr="00305469">
              <w:rPr>
                <w:rFonts w:ascii="仿宋_GB2312" w:eastAsia="仿宋_GB2312" w:cs="仿宋_GB2312" w:hint="eastAsia"/>
                <w:kern w:val="0"/>
                <w:sz w:val="28"/>
                <w:szCs w:val="28"/>
              </w:rPr>
              <w:t>，以提升</w:t>
            </w:r>
            <w:proofErr w:type="gramStart"/>
            <w:r w:rsidRPr="00305469">
              <w:rPr>
                <w:rFonts w:ascii="仿宋_GB2312" w:eastAsia="仿宋_GB2312" w:cs="仿宋_GB2312" w:hint="eastAsia"/>
                <w:kern w:val="0"/>
                <w:sz w:val="28"/>
                <w:szCs w:val="28"/>
              </w:rPr>
              <w:t>林业碳汇为</w:t>
            </w:r>
            <w:proofErr w:type="gramEnd"/>
            <w:r w:rsidRPr="00305469">
              <w:rPr>
                <w:rFonts w:ascii="仿宋_GB2312" w:eastAsia="仿宋_GB2312" w:cs="仿宋_GB2312" w:hint="eastAsia"/>
                <w:kern w:val="0"/>
                <w:sz w:val="28"/>
                <w:szCs w:val="28"/>
              </w:rPr>
              <w:t>重点，促进园林绿地碳汇。2022年度全区森林资源</w:t>
            </w:r>
            <w:proofErr w:type="gramStart"/>
            <w:r w:rsidRPr="00305469">
              <w:rPr>
                <w:rFonts w:ascii="仿宋_GB2312" w:eastAsia="仿宋_GB2312" w:cs="仿宋_GB2312" w:hint="eastAsia"/>
                <w:kern w:val="0"/>
                <w:sz w:val="28"/>
                <w:szCs w:val="28"/>
              </w:rPr>
              <w:t>碳汇能力</w:t>
            </w:r>
            <w:proofErr w:type="gramEnd"/>
            <w:r w:rsidRPr="00305469">
              <w:rPr>
                <w:rFonts w:ascii="仿宋_GB2312" w:eastAsia="仿宋_GB2312" w:cs="仿宋_GB2312" w:hint="eastAsia"/>
                <w:kern w:val="0"/>
                <w:sz w:val="28"/>
                <w:szCs w:val="28"/>
              </w:rPr>
              <w:t>增加XX万吨，全区森林覆盖率达到XX%以上。开展土地综合治理，增加土壤有机碳储量。</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区园林</w:t>
            </w:r>
            <w:proofErr w:type="gramStart"/>
            <w:r w:rsidRPr="00305469">
              <w:rPr>
                <w:rFonts w:ascii="仿宋_GB2312" w:eastAsia="仿宋_GB2312" w:cs="仿宋_GB2312" w:hint="eastAsia"/>
                <w:kern w:val="0"/>
                <w:sz w:val="28"/>
                <w:szCs w:val="28"/>
              </w:rPr>
              <w:t>绿化局</w:t>
            </w:r>
            <w:proofErr w:type="gramEnd"/>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305469" w:rsidRPr="00305469" w:rsidTr="00A008D7">
        <w:trPr>
          <w:trHeight w:val="1624"/>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16</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提升城市极端气候应急处置能力</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按照北京市极端天气气候事件监测预报预警机制，提升我区应对气候变化事件应急处置能力。</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区应急局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spacing w:val="-20"/>
                <w:kern w:val="0"/>
                <w:sz w:val="28"/>
                <w:szCs w:val="28"/>
              </w:rPr>
              <w:t>区城市管理委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各相关部门</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各街道办事处</w:t>
            </w:r>
          </w:p>
        </w:tc>
      </w:tr>
      <w:tr w:rsidR="00305469" w:rsidRPr="00305469" w:rsidTr="00A008D7">
        <w:trPr>
          <w:trHeight w:val="899"/>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17</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推进海绵城市建设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推进海绵城市建设，28%的建成区实现60%的降雨就地消纳和利用。</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区城市管理委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区水务局</w:t>
            </w:r>
          </w:p>
        </w:tc>
        <w:tc>
          <w:tcPr>
            <w:tcW w:w="2356"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市规划与自然资源委西城分局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区住房城市建设委</w:t>
            </w:r>
          </w:p>
        </w:tc>
      </w:tr>
      <w:tr w:rsidR="00305469" w:rsidRPr="00305469" w:rsidTr="00A008D7">
        <w:trPr>
          <w:trHeight w:val="576"/>
          <w:jc w:val="center"/>
        </w:trPr>
        <w:tc>
          <w:tcPr>
            <w:tcW w:w="15675"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napToGrid w:val="0"/>
              <w:ind w:leftChars="-50" w:left="-105" w:rightChars="-50" w:right="-105"/>
              <w:jc w:val="center"/>
              <w:rPr>
                <w:rFonts w:ascii="仿宋_GB2312" w:eastAsia="黑体"/>
                <w:b/>
                <w:kern w:val="0"/>
                <w:sz w:val="28"/>
                <w:szCs w:val="28"/>
              </w:rPr>
            </w:pPr>
            <w:r w:rsidRPr="00305469">
              <w:rPr>
                <w:rFonts w:ascii="黑体" w:eastAsia="黑体" w:hAnsi="黑体" w:hint="eastAsia"/>
                <w:kern w:val="0"/>
                <w:sz w:val="28"/>
                <w:szCs w:val="28"/>
              </w:rPr>
              <w:t>六、保障措施</w:t>
            </w:r>
          </w:p>
        </w:tc>
      </w:tr>
      <w:tr w:rsidR="00305469" w:rsidRPr="00305469" w:rsidTr="00A008D7">
        <w:trPr>
          <w:trHeight w:val="1543"/>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18</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强化资金支持</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贯彻执行北京市低碳领域相关政策，加强财政资金对低碳领域技术推广、试点项目的支持。推进气候投融资建设，营造有利的政策环境，拓宽绿色融资渠道。</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区财政局</w:t>
            </w:r>
          </w:p>
          <w:p w:rsidR="0040345F" w:rsidRPr="00305469" w:rsidRDefault="0040345F" w:rsidP="00A008D7">
            <w:pPr>
              <w:spacing w:line="360" w:lineRule="exact"/>
              <w:ind w:leftChars="-50" w:left="-105" w:rightChars="-50" w:right="-105"/>
              <w:jc w:val="center"/>
              <w:rPr>
                <w:rFonts w:ascii="仿宋_GB2312" w:eastAsia="仿宋_GB2312" w:cs="仿宋_GB2312"/>
                <w:spacing w:val="-20"/>
                <w:kern w:val="0"/>
                <w:sz w:val="28"/>
                <w:szCs w:val="28"/>
              </w:rPr>
            </w:pPr>
            <w:r w:rsidRPr="00305469">
              <w:rPr>
                <w:rFonts w:ascii="仿宋_GB2312" w:eastAsia="仿宋_GB2312" w:cs="仿宋_GB2312" w:hint="eastAsia"/>
                <w:spacing w:val="-20"/>
                <w:kern w:val="0"/>
                <w:sz w:val="28"/>
                <w:szCs w:val="28"/>
              </w:rPr>
              <w:t>北京金融</w:t>
            </w:r>
            <w:proofErr w:type="gramStart"/>
            <w:r w:rsidRPr="00305469">
              <w:rPr>
                <w:rFonts w:ascii="仿宋_GB2312" w:eastAsia="仿宋_GB2312" w:cs="仿宋_GB2312" w:hint="eastAsia"/>
                <w:spacing w:val="-20"/>
                <w:kern w:val="0"/>
                <w:sz w:val="28"/>
                <w:szCs w:val="28"/>
              </w:rPr>
              <w:t>街服务</w:t>
            </w:r>
            <w:proofErr w:type="gramEnd"/>
            <w:r w:rsidRPr="00305469">
              <w:rPr>
                <w:rFonts w:ascii="仿宋_GB2312" w:eastAsia="仿宋_GB2312" w:cs="仿宋_GB2312" w:hint="eastAsia"/>
                <w:spacing w:val="-20"/>
                <w:kern w:val="0"/>
                <w:sz w:val="28"/>
                <w:szCs w:val="28"/>
              </w:rPr>
              <w:t>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305469" w:rsidRPr="00305469" w:rsidTr="00A008D7">
        <w:trPr>
          <w:trHeight w:val="1324"/>
          <w:jc w:val="center"/>
        </w:trPr>
        <w:tc>
          <w:tcPr>
            <w:tcW w:w="705" w:type="dxa"/>
            <w:vMerge w:val="restart"/>
            <w:tcBorders>
              <w:top w:val="single" w:sz="4" w:space="0" w:color="auto"/>
              <w:left w:val="single" w:sz="4" w:space="0" w:color="auto"/>
              <w:right w:val="single" w:sz="4" w:space="0" w:color="auto"/>
            </w:tcBorders>
            <w:vAlign w:val="center"/>
          </w:tcPr>
          <w:p w:rsidR="0040345F" w:rsidRPr="00305469" w:rsidRDefault="0040345F" w:rsidP="00A008D7">
            <w:pPr>
              <w:widowControl/>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19</w:t>
            </w:r>
          </w:p>
        </w:tc>
        <w:tc>
          <w:tcPr>
            <w:tcW w:w="1270" w:type="dxa"/>
            <w:vMerge w:val="restart"/>
            <w:tcBorders>
              <w:top w:val="single" w:sz="4" w:space="0" w:color="auto"/>
              <w:left w:val="single" w:sz="4" w:space="0" w:color="auto"/>
              <w:right w:val="single" w:sz="4" w:space="0" w:color="auto"/>
            </w:tcBorders>
            <w:vAlign w:val="center"/>
          </w:tcPr>
          <w:p w:rsidR="0040345F" w:rsidRPr="00305469" w:rsidRDefault="0040345F" w:rsidP="00A008D7">
            <w:pPr>
              <w:widowControl/>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拓展宣传渠道</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组织开展2022年低碳日宣传活动，充分利用多种宣传渠道，加大应对气候变化宣传力度。</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各街道办事处</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区委宣传部</w:t>
            </w:r>
          </w:p>
        </w:tc>
      </w:tr>
      <w:tr w:rsidR="00305469" w:rsidRPr="00305469" w:rsidTr="00A008D7">
        <w:trPr>
          <w:trHeight w:val="1324"/>
          <w:jc w:val="center"/>
        </w:trPr>
        <w:tc>
          <w:tcPr>
            <w:tcW w:w="705" w:type="dxa"/>
            <w:vMerge/>
            <w:tcBorders>
              <w:left w:val="single" w:sz="4" w:space="0" w:color="auto"/>
              <w:bottom w:val="single" w:sz="4" w:space="0" w:color="auto"/>
              <w:right w:val="single" w:sz="4" w:space="0" w:color="auto"/>
            </w:tcBorders>
            <w:vAlign w:val="center"/>
          </w:tcPr>
          <w:p w:rsidR="0040345F" w:rsidRPr="00305469" w:rsidRDefault="0040345F" w:rsidP="00A008D7">
            <w:pPr>
              <w:widowControl/>
              <w:jc w:val="center"/>
              <w:rPr>
                <w:rFonts w:ascii="仿宋_GB2312" w:eastAsia="仿宋_GB2312" w:cs="仿宋_GB2312"/>
                <w:kern w:val="0"/>
                <w:sz w:val="28"/>
                <w:szCs w:val="28"/>
              </w:rPr>
            </w:pPr>
          </w:p>
        </w:tc>
        <w:tc>
          <w:tcPr>
            <w:tcW w:w="1270" w:type="dxa"/>
            <w:vMerge/>
            <w:tcBorders>
              <w:left w:val="single" w:sz="4" w:space="0" w:color="auto"/>
              <w:bottom w:val="single" w:sz="4" w:space="0" w:color="auto"/>
              <w:right w:val="single" w:sz="4" w:space="0" w:color="auto"/>
            </w:tcBorders>
            <w:vAlign w:val="center"/>
          </w:tcPr>
          <w:p w:rsidR="0040345F" w:rsidRPr="00305469" w:rsidRDefault="0040345F" w:rsidP="00A008D7">
            <w:pPr>
              <w:widowControl/>
              <w:ind w:leftChars="-50" w:left="-105" w:rightChars="-50" w:right="-105"/>
              <w:jc w:val="center"/>
              <w:rPr>
                <w:rFonts w:ascii="仿宋_GB2312" w:eastAsia="仿宋_GB2312" w:cs="仿宋_GB2312"/>
                <w:kern w:val="0"/>
                <w:sz w:val="28"/>
                <w:szCs w:val="28"/>
              </w:rPr>
            </w:pP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推广高效低碳绿色产品，利用多种形式，引导市民逐步形成绿色低碳的生活方式和消费理念，培养绿色消费习惯。</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区交通委</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区发展改革委</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各街道办事处</w:t>
            </w:r>
          </w:p>
        </w:tc>
      </w:tr>
      <w:tr w:rsidR="00305469" w:rsidRPr="00305469" w:rsidTr="00A008D7">
        <w:trPr>
          <w:trHeight w:val="1418"/>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lastRenderedPageBreak/>
              <w:t>20</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开展交流合作</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积极配合开展国际应对气候变化交流。</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r w:rsidR="0040345F" w:rsidRPr="00305469" w:rsidTr="00A008D7">
        <w:trPr>
          <w:trHeight w:val="1680"/>
          <w:jc w:val="center"/>
        </w:trPr>
        <w:tc>
          <w:tcPr>
            <w:tcW w:w="705"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21</w:t>
            </w:r>
          </w:p>
        </w:tc>
        <w:tc>
          <w:tcPr>
            <w:tcW w:w="127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加强能力建设</w:t>
            </w:r>
          </w:p>
        </w:tc>
        <w:tc>
          <w:tcPr>
            <w:tcW w:w="609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rPr>
                <w:rFonts w:ascii="仿宋_GB2312" w:eastAsia="仿宋_GB2312" w:cs="仿宋_GB2312"/>
                <w:kern w:val="0"/>
                <w:sz w:val="28"/>
                <w:szCs w:val="28"/>
              </w:rPr>
            </w:pPr>
            <w:r w:rsidRPr="00305469">
              <w:rPr>
                <w:rFonts w:ascii="仿宋_GB2312" w:eastAsia="仿宋_GB2312" w:cs="仿宋_GB2312" w:hint="eastAsia"/>
                <w:kern w:val="0"/>
                <w:sz w:val="28"/>
                <w:szCs w:val="28"/>
              </w:rPr>
              <w:t>开展全方位、多渠道应对气候变化理论知识教育培训，加大对党员领导干部、企业管理人员、社会公众应对气候变化和低碳知识的培训力度，将应对气候变化纳入干部教育培训的重要内容，切实提升推动低碳发展的本领。</w:t>
            </w:r>
          </w:p>
        </w:tc>
        <w:tc>
          <w:tcPr>
            <w:tcW w:w="132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年底前</w:t>
            </w:r>
          </w:p>
        </w:tc>
        <w:tc>
          <w:tcPr>
            <w:tcW w:w="3930"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ascii="仿宋_GB2312" w:eastAsia="仿宋_GB2312" w:cs="仿宋_GB2312" w:hint="eastAsia"/>
                <w:kern w:val="0"/>
                <w:sz w:val="28"/>
                <w:szCs w:val="28"/>
              </w:rPr>
              <w:t>区生态环境局</w:t>
            </w:r>
          </w:p>
        </w:tc>
        <w:tc>
          <w:tcPr>
            <w:tcW w:w="2356"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cs="仿宋_GB2312"/>
                <w:kern w:val="0"/>
                <w:sz w:val="28"/>
                <w:szCs w:val="28"/>
              </w:rPr>
            </w:pPr>
            <w:r w:rsidRPr="00305469">
              <w:rPr>
                <w:rFonts w:eastAsia="仿宋_GB2312" w:hint="eastAsia"/>
                <w:spacing w:val="-26"/>
                <w:sz w:val="28"/>
                <w:szCs w:val="28"/>
              </w:rPr>
              <w:t>——</w:t>
            </w:r>
          </w:p>
        </w:tc>
      </w:tr>
    </w:tbl>
    <w:p w:rsidR="00B469CB" w:rsidRDefault="00B469CB" w:rsidP="00B469CB">
      <w:pPr>
        <w:pStyle w:val="a3"/>
        <w:rPr>
          <w:rFonts w:ascii="黑体" w:eastAsia="黑体" w:hAnsi="黑体" w:cs="黑体"/>
          <w:sz w:val="32"/>
          <w:szCs w:val="32"/>
        </w:rPr>
      </w:pPr>
    </w:p>
    <w:p w:rsidR="00B469CB" w:rsidRDefault="00B469CB">
      <w:pPr>
        <w:widowControl/>
        <w:jc w:val="left"/>
        <w:rPr>
          <w:rFonts w:ascii="黑体" w:eastAsia="黑体" w:hAnsi="黑体" w:cs="黑体"/>
          <w:sz w:val="32"/>
          <w:szCs w:val="32"/>
        </w:rPr>
      </w:pPr>
      <w:r>
        <w:rPr>
          <w:rFonts w:ascii="黑体" w:eastAsia="黑体" w:hAnsi="黑体" w:cs="黑体"/>
          <w:sz w:val="32"/>
          <w:szCs w:val="32"/>
        </w:rPr>
        <w:br w:type="page"/>
      </w:r>
    </w:p>
    <w:p w:rsidR="00B469CB" w:rsidRDefault="00B469CB" w:rsidP="00B469CB">
      <w:pPr>
        <w:pStyle w:val="a3"/>
      </w:pPr>
      <w:r>
        <w:rPr>
          <w:rFonts w:ascii="黑体" w:eastAsia="黑体" w:hAnsi="黑体" w:cs="黑体" w:hint="eastAsia"/>
          <w:sz w:val="32"/>
          <w:szCs w:val="32"/>
        </w:rPr>
        <w:lastRenderedPageBreak/>
        <w:t>附2</w:t>
      </w:r>
    </w:p>
    <w:p w:rsidR="00B469CB" w:rsidRDefault="00B469CB" w:rsidP="00B469CB">
      <w:pPr>
        <w:spacing w:beforeLines="100" w:before="312" w:afterLines="100" w:after="312" w:line="560" w:lineRule="exact"/>
        <w:jc w:val="center"/>
        <w:outlineLvl w:val="0"/>
        <w:rPr>
          <w:rFonts w:ascii="方正小标宋简体" w:eastAsia="方正小标宋简体" w:hAnsi="黑体" w:cs="方正小标宋简体" w:hint="eastAsia"/>
          <w:sz w:val="44"/>
          <w:szCs w:val="44"/>
        </w:rPr>
      </w:pPr>
      <w:r>
        <w:rPr>
          <w:rFonts w:ascii="方正小标宋简体" w:eastAsia="方正小标宋简体" w:hAnsi="黑体" w:cs="方正小标宋简体" w:hint="eastAsia"/>
          <w:sz w:val="44"/>
          <w:szCs w:val="44"/>
        </w:rPr>
        <w:t>大气污染防治2022年工作措施</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87"/>
        <w:gridCol w:w="6540"/>
        <w:gridCol w:w="861"/>
        <w:gridCol w:w="3273"/>
        <w:gridCol w:w="2279"/>
      </w:tblGrid>
      <w:tr w:rsidR="00B469CB" w:rsidTr="0060618A">
        <w:trPr>
          <w:trHeight w:val="436"/>
          <w:tblHeader/>
          <w:jc w:val="center"/>
        </w:trPr>
        <w:tc>
          <w:tcPr>
            <w:tcW w:w="53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序号</w:t>
            </w:r>
          </w:p>
        </w:tc>
        <w:tc>
          <w:tcPr>
            <w:tcW w:w="787"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重点任务</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工作措施</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cs="黑体"/>
                <w:sz w:val="28"/>
                <w:szCs w:val="28"/>
              </w:rPr>
            </w:pPr>
            <w:r>
              <w:rPr>
                <w:rFonts w:ascii="黑体" w:eastAsia="黑体" w:hAnsi="黑体" w:cs="黑体" w:hint="eastAsia"/>
                <w:sz w:val="28"/>
                <w:szCs w:val="28"/>
              </w:rPr>
              <w:t>完成</w:t>
            </w:r>
          </w:p>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时限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主</w:t>
            </w:r>
            <w:proofErr w:type="gramStart"/>
            <w:r>
              <w:rPr>
                <w:rFonts w:ascii="黑体" w:eastAsia="黑体" w:hAnsi="黑体" w:cs="黑体" w:hint="eastAsia"/>
                <w:sz w:val="28"/>
                <w:szCs w:val="28"/>
              </w:rPr>
              <w:t>责单位</w:t>
            </w:r>
            <w:proofErr w:type="gramEnd"/>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sz w:val="28"/>
                <w:szCs w:val="28"/>
              </w:rPr>
            </w:pPr>
            <w:r>
              <w:rPr>
                <w:rFonts w:ascii="黑体" w:eastAsia="黑体" w:hAnsi="黑体" w:cs="黑体" w:hint="eastAsia"/>
                <w:sz w:val="28"/>
                <w:szCs w:val="28"/>
              </w:rPr>
              <w:t>协办单位</w:t>
            </w:r>
          </w:p>
        </w:tc>
      </w:tr>
      <w:tr w:rsidR="00B469CB" w:rsidTr="0060618A">
        <w:trPr>
          <w:trHeight w:val="436"/>
          <w:jc w:val="center"/>
        </w:trPr>
        <w:tc>
          <w:tcPr>
            <w:tcW w:w="14279" w:type="dxa"/>
            <w:gridSpan w:val="6"/>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center"/>
              <w:rPr>
                <w:rFonts w:ascii="黑体" w:eastAsia="黑体" w:hAnsi="黑体" w:cs="黑体" w:hint="eastAsia"/>
                <w:sz w:val="28"/>
                <w:szCs w:val="28"/>
              </w:rPr>
            </w:pPr>
            <w:r>
              <w:rPr>
                <w:rFonts w:ascii="黑体" w:eastAsia="黑体" w:hAnsi="黑体" w:cs="黑体" w:hint="eastAsia"/>
                <w:sz w:val="28"/>
                <w:szCs w:val="28"/>
              </w:rPr>
              <w:t>一、主要目标</w:t>
            </w:r>
          </w:p>
        </w:tc>
      </w:tr>
      <w:tr w:rsidR="00B469CB" w:rsidTr="0060618A">
        <w:trPr>
          <w:trHeight w:val="2313"/>
          <w:jc w:val="center"/>
        </w:trPr>
        <w:tc>
          <w:tcPr>
            <w:tcW w:w="53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z w:val="28"/>
                <w:szCs w:val="28"/>
              </w:rPr>
              <w:t>1</w:t>
            </w:r>
          </w:p>
        </w:tc>
        <w:tc>
          <w:tcPr>
            <w:tcW w:w="787"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z w:val="28"/>
                <w:szCs w:val="28"/>
              </w:rPr>
              <w:t>空气质量改善目标</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jc w:val="left"/>
              <w:rPr>
                <w:rFonts w:ascii="仿宋_GB2312" w:eastAsia="仿宋_GB2312" w:hint="eastAsia"/>
                <w:sz w:val="28"/>
                <w:szCs w:val="28"/>
              </w:rPr>
            </w:pPr>
            <w:r>
              <w:rPr>
                <w:rFonts w:ascii="仿宋_GB2312" w:eastAsia="仿宋_GB2312" w:hint="eastAsia"/>
                <w:sz w:val="28"/>
                <w:szCs w:val="28"/>
              </w:rPr>
              <w:t>全区及各街道尽最大努力巩固空气质量改善成效</w:t>
            </w:r>
            <w:r>
              <w:rPr>
                <w:rFonts w:ascii="仿宋_GB2312" w:eastAsia="仿宋_GB2312" w:cs="仿宋_GB2312" w:hint="eastAsia"/>
                <w:sz w:val="28"/>
                <w:szCs w:val="28"/>
              </w:rPr>
              <w:t>。</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color w:val="000000"/>
                <w:sz w:val="28"/>
                <w:szCs w:val="28"/>
              </w:rPr>
              <w:t>区生态环境局</w:t>
            </w:r>
          </w:p>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各街道办事处</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区交通委</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pacing w:line="360" w:lineRule="exact"/>
              <w:ind w:leftChars="-50" w:left="-105" w:rightChars="-50" w:right="-105"/>
              <w:jc w:val="center"/>
              <w:rPr>
                <w:rFonts w:ascii="仿宋_GB2312" w:eastAsia="仿宋_GB2312" w:cs="仿宋_GB2312"/>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color w:val="000000"/>
                <w:spacing w:val="-14"/>
                <w:sz w:val="28"/>
                <w:szCs w:val="28"/>
              </w:rPr>
              <w:t>及其他大气小组各成员单位</w:t>
            </w:r>
          </w:p>
        </w:tc>
      </w:tr>
      <w:tr w:rsidR="00B469CB" w:rsidTr="0060618A">
        <w:trPr>
          <w:trHeight w:val="2663"/>
          <w:jc w:val="center"/>
        </w:trPr>
        <w:tc>
          <w:tcPr>
            <w:tcW w:w="539"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2</w:t>
            </w:r>
          </w:p>
        </w:tc>
        <w:tc>
          <w:tcPr>
            <w:tcW w:w="787"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总量减排目标</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sz w:val="28"/>
                <w:szCs w:val="28"/>
              </w:rPr>
            </w:pPr>
            <w:r>
              <w:rPr>
                <w:rFonts w:ascii="仿宋_GB2312" w:eastAsia="仿宋_GB2312" w:cs="仿宋_GB2312" w:hint="eastAsia"/>
                <w:sz w:val="28"/>
                <w:szCs w:val="28"/>
              </w:rPr>
              <w:t>主要污染物排放总量持续下降，完成市级下达的氮氧化物（</w:t>
            </w:r>
            <w:proofErr w:type="spellStart"/>
            <w:r>
              <w:rPr>
                <w:rFonts w:ascii="仿宋_GB2312" w:eastAsia="仿宋_GB2312" w:cs="仿宋_GB2312" w:hint="eastAsia"/>
                <w:sz w:val="28"/>
                <w:szCs w:val="28"/>
              </w:rPr>
              <w:t>NOx</w:t>
            </w:r>
            <w:proofErr w:type="spellEnd"/>
            <w:r>
              <w:rPr>
                <w:rFonts w:ascii="仿宋_GB2312" w:eastAsia="仿宋_GB2312" w:cs="仿宋_GB2312" w:hint="eastAsia"/>
                <w:sz w:val="28"/>
                <w:szCs w:val="28"/>
              </w:rPr>
              <w:t>）、挥发性有机物（VOCs）减排目标要求。</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严格执行北京市生态环境准入清单，强化空间、总量、准入生态环境管控。对于</w:t>
            </w:r>
            <w:proofErr w:type="gramStart"/>
            <w:r>
              <w:rPr>
                <w:rFonts w:ascii="仿宋_GB2312" w:eastAsia="仿宋_GB2312" w:cs="仿宋_GB2312" w:hint="eastAsia"/>
                <w:sz w:val="28"/>
                <w:szCs w:val="28"/>
              </w:rPr>
              <w:t>新增涉气建设项目</w:t>
            </w:r>
            <w:proofErr w:type="gramEnd"/>
            <w:r>
              <w:rPr>
                <w:rFonts w:ascii="仿宋_GB2312" w:eastAsia="仿宋_GB2312" w:cs="仿宋_GB2312" w:hint="eastAsia"/>
                <w:sz w:val="28"/>
                <w:szCs w:val="28"/>
              </w:rPr>
              <w:t>严格执行</w:t>
            </w:r>
            <w:proofErr w:type="spellStart"/>
            <w:r>
              <w:rPr>
                <w:rFonts w:ascii="仿宋_GB2312" w:eastAsia="仿宋_GB2312" w:cs="仿宋_GB2312" w:hint="eastAsia"/>
                <w:sz w:val="28"/>
                <w:szCs w:val="28"/>
              </w:rPr>
              <w:t>NOx</w:t>
            </w:r>
            <w:proofErr w:type="spellEnd"/>
            <w:r>
              <w:rPr>
                <w:rFonts w:ascii="仿宋_GB2312" w:eastAsia="仿宋_GB2312" w:cs="仿宋_GB2312" w:hint="eastAsia"/>
                <w:sz w:val="28"/>
                <w:szCs w:val="28"/>
              </w:rPr>
              <w:t>、VOCs等主要污染物排放总量控制，实施“减二增</w:t>
            </w:r>
            <w:proofErr w:type="gramStart"/>
            <w:r>
              <w:rPr>
                <w:rFonts w:ascii="仿宋_GB2312" w:eastAsia="仿宋_GB2312" w:cs="仿宋_GB2312" w:hint="eastAsia"/>
                <w:sz w:val="28"/>
                <w:szCs w:val="28"/>
              </w:rPr>
              <w:t>一</w:t>
            </w:r>
            <w:proofErr w:type="gramEnd"/>
            <w:r>
              <w:rPr>
                <w:rFonts w:ascii="仿宋_GB2312" w:eastAsia="仿宋_GB2312" w:cs="仿宋_GB2312" w:hint="eastAsia"/>
                <w:sz w:val="28"/>
                <w:szCs w:val="28"/>
              </w:rPr>
              <w:t>”削减量替代审批制度。</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color w:val="000000"/>
                <w:sz w:val="28"/>
                <w:szCs w:val="28"/>
              </w:rPr>
              <w:t>区生态环境局</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区住房城市建设委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451"/>
          <w:jc w:val="center"/>
        </w:trPr>
        <w:tc>
          <w:tcPr>
            <w:tcW w:w="14279" w:type="dxa"/>
            <w:gridSpan w:val="6"/>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color w:val="000000"/>
                <w:sz w:val="28"/>
                <w:szCs w:val="28"/>
              </w:rPr>
            </w:pPr>
            <w:r>
              <w:rPr>
                <w:rFonts w:ascii="黑体" w:eastAsia="黑体" w:hAnsi="黑体" w:cs="黑体" w:hint="eastAsia"/>
                <w:sz w:val="28"/>
                <w:szCs w:val="28"/>
              </w:rPr>
              <w:lastRenderedPageBreak/>
              <w:t>二、实施氮氧化物（</w:t>
            </w:r>
            <w:proofErr w:type="spellStart"/>
            <w:r>
              <w:rPr>
                <w:rFonts w:ascii="黑体" w:eastAsia="黑体" w:hAnsi="黑体" w:cs="黑体" w:hint="eastAsia"/>
                <w:sz w:val="28"/>
                <w:szCs w:val="28"/>
              </w:rPr>
              <w:t>NOx</w:t>
            </w:r>
            <w:proofErr w:type="spellEnd"/>
            <w:r>
              <w:rPr>
                <w:rFonts w:ascii="黑体" w:eastAsia="黑体" w:hAnsi="黑体" w:cs="黑体" w:hint="eastAsia"/>
                <w:sz w:val="28"/>
                <w:szCs w:val="28"/>
              </w:rPr>
              <w:t>）减排专项行动</w:t>
            </w:r>
          </w:p>
        </w:tc>
      </w:tr>
      <w:tr w:rsidR="00B469CB" w:rsidTr="0060618A">
        <w:trPr>
          <w:trHeight w:val="2326"/>
          <w:jc w:val="center"/>
        </w:trPr>
        <w:tc>
          <w:tcPr>
            <w:tcW w:w="539" w:type="dxa"/>
            <w:vMerge w:val="restart"/>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3</w:t>
            </w:r>
          </w:p>
        </w:tc>
        <w:tc>
          <w:tcPr>
            <w:tcW w:w="787" w:type="dxa"/>
            <w:vMerge w:val="restart"/>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积极推广新能源汽车</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hint="eastAsia"/>
                <w:color w:val="000000"/>
                <w:sz w:val="28"/>
                <w:szCs w:val="28"/>
              </w:rPr>
            </w:pPr>
            <w:r>
              <w:rPr>
                <w:rFonts w:ascii="仿宋_GB2312" w:eastAsia="仿宋_GB2312" w:cs="仿宋_GB2312" w:hint="eastAsia"/>
                <w:spacing w:val="-14"/>
                <w:sz w:val="28"/>
                <w:szCs w:val="28"/>
              </w:rPr>
              <w:t>区发展改革委</w:t>
            </w:r>
            <w:r>
              <w:rPr>
                <w:rFonts w:ascii="仿宋_GB2312" w:eastAsia="仿宋_GB2312" w:hint="eastAsia"/>
                <w:color w:val="000000"/>
                <w:sz w:val="28"/>
                <w:szCs w:val="28"/>
              </w:rPr>
              <w:t>牵头组织落实本市“十四五”时期新能源汽车推广应用工作方案，明确目标措施。</w:t>
            </w:r>
          </w:p>
          <w:p w:rsidR="00B469CB" w:rsidRDefault="00B469CB" w:rsidP="0060618A">
            <w:pPr>
              <w:snapToGrid w:val="0"/>
              <w:spacing w:line="360" w:lineRule="exact"/>
              <w:jc w:val="left"/>
              <w:rPr>
                <w:rFonts w:ascii="仿宋_GB2312" w:eastAsia="仿宋_GB2312" w:hint="eastAsia"/>
                <w:color w:val="000000"/>
                <w:sz w:val="28"/>
                <w:szCs w:val="28"/>
              </w:rPr>
            </w:pPr>
            <w:r>
              <w:rPr>
                <w:rFonts w:ascii="仿宋_GB2312" w:eastAsia="仿宋_GB2312" w:hint="eastAsia"/>
                <w:color w:val="000000"/>
                <w:sz w:val="28"/>
                <w:szCs w:val="28"/>
              </w:rPr>
              <w:t>按照“时间近半、任务近半”的原则，确定2022年度目标，并组织实施。</w:t>
            </w:r>
          </w:p>
          <w:p w:rsidR="00B469CB" w:rsidRDefault="00B469CB" w:rsidP="0060618A">
            <w:pPr>
              <w:snapToGrid w:val="0"/>
              <w:spacing w:line="360" w:lineRule="exact"/>
              <w:jc w:val="left"/>
              <w:rPr>
                <w:rFonts w:ascii="仿宋_GB2312" w:eastAsia="仿宋_GB2312" w:hint="eastAsia"/>
                <w:color w:val="000000"/>
                <w:sz w:val="28"/>
                <w:szCs w:val="28"/>
              </w:rPr>
            </w:pPr>
            <w:r>
              <w:rPr>
                <w:rFonts w:ascii="仿宋_GB2312" w:eastAsia="仿宋_GB2312" w:hint="eastAsia"/>
                <w:color w:val="000000"/>
                <w:sz w:val="28"/>
                <w:szCs w:val="28"/>
              </w:rPr>
              <w:t>按照市级相关部门出台的配套措施、鼓励政策要求，积极落实。</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按时间节点完成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cs="仿宋_GB2312" w:hint="eastAsia"/>
                <w:spacing w:val="-14"/>
                <w:sz w:val="28"/>
                <w:szCs w:val="28"/>
              </w:rPr>
              <w:t>区发展改革委</w:t>
            </w:r>
          </w:p>
        </w:tc>
        <w:tc>
          <w:tcPr>
            <w:tcW w:w="2279"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区教委</w:t>
            </w:r>
          </w:p>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区国资委</w:t>
            </w:r>
          </w:p>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hint="eastAsia"/>
                <w:color w:val="000000"/>
                <w:sz w:val="28"/>
                <w:szCs w:val="28"/>
              </w:rPr>
              <w:t>西城公安分局</w:t>
            </w:r>
          </w:p>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区机关事务服务中心</w:t>
            </w:r>
          </w:p>
          <w:p w:rsidR="00B469CB" w:rsidRDefault="00B469CB" w:rsidP="0060618A">
            <w:pPr>
              <w:snapToGrid w:val="0"/>
              <w:spacing w:line="360" w:lineRule="exact"/>
              <w:jc w:val="center"/>
              <w:rPr>
                <w:rFonts w:ascii="仿宋_GB2312" w:eastAsia="仿宋_GB2312" w:hint="eastAsia"/>
                <w:color w:val="000000"/>
                <w:sz w:val="28"/>
                <w:szCs w:val="28"/>
                <w:highlight w:val="yellow"/>
              </w:rPr>
            </w:pPr>
            <w:r>
              <w:rPr>
                <w:rFonts w:ascii="仿宋_GB2312" w:eastAsia="仿宋_GB2312" w:cs="仿宋_GB2312" w:hint="eastAsia"/>
                <w:spacing w:val="-14"/>
                <w:sz w:val="28"/>
                <w:szCs w:val="28"/>
              </w:rPr>
              <w:t>区财政局等部门</w:t>
            </w:r>
          </w:p>
        </w:tc>
      </w:tr>
      <w:tr w:rsidR="00B469CB" w:rsidTr="0060618A">
        <w:trPr>
          <w:trHeight w:val="4317"/>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jc w:val="left"/>
              <w:rPr>
                <w:rFonts w:ascii="仿宋_GB2312" w:eastAsia="仿宋_GB2312" w:hint="eastAsia"/>
                <w:color w:val="000000"/>
                <w:sz w:val="28"/>
                <w:szCs w:val="28"/>
              </w:rPr>
            </w:pPr>
            <w:r>
              <w:rPr>
                <w:rFonts w:ascii="仿宋_GB2312" w:eastAsia="仿宋_GB2312" w:cs="仿宋_GB2312" w:hint="eastAsia"/>
                <w:spacing w:val="-14"/>
                <w:sz w:val="28"/>
                <w:szCs w:val="28"/>
              </w:rPr>
              <w:t>区交通委</w:t>
            </w:r>
            <w:r>
              <w:rPr>
                <w:rFonts w:ascii="仿宋_GB2312" w:eastAsia="仿宋_GB2312" w:hint="eastAsia"/>
                <w:color w:val="000000"/>
                <w:sz w:val="28"/>
                <w:szCs w:val="28"/>
              </w:rPr>
              <w:t>组织推进公交车（不含应急保障车辆等）、巡游出租车（不含社会保障和个体车辆）新增和更新为纯电动车或氢燃料电池车；新增包车客运和市内旅游班线车辆、更新市内包车客运和市内旅游班线车辆为纯电动或氢燃料电池车；配合市级部门研究2022年纯电动巡游出租车推广应用配套资金奖励政策。</w:t>
            </w:r>
          </w:p>
          <w:p w:rsidR="00B469CB" w:rsidRDefault="00B469CB" w:rsidP="0060618A">
            <w:pPr>
              <w:snapToGrid w:val="0"/>
              <w:jc w:val="left"/>
              <w:rPr>
                <w:rFonts w:ascii="仿宋_GB2312" w:eastAsia="仿宋_GB2312" w:hint="eastAsia"/>
                <w:color w:val="000000"/>
                <w:sz w:val="28"/>
                <w:szCs w:val="28"/>
              </w:rPr>
            </w:pPr>
            <w:r>
              <w:rPr>
                <w:rFonts w:ascii="仿宋_GB2312" w:eastAsia="仿宋_GB2312" w:hint="eastAsia"/>
                <w:color w:val="000000"/>
                <w:sz w:val="28"/>
                <w:szCs w:val="28"/>
              </w:rPr>
              <w:t>落实本市新能源物流配送车辆优先通行的政策，办理货车通行证的4.5吨以下轻型、微型货车为纯电动车或氢燃料电池车，危险品运输车辆、冷链运输车辆、4.5吨以上货车鼓励为国六排放标准及以上车辆。</w:t>
            </w:r>
          </w:p>
          <w:p w:rsidR="00B469CB" w:rsidRDefault="00B469CB" w:rsidP="0060618A">
            <w:pPr>
              <w:snapToGrid w:val="0"/>
              <w:jc w:val="left"/>
              <w:rPr>
                <w:rFonts w:ascii="仿宋_GB2312" w:eastAsia="仿宋_GB2312" w:hint="eastAsia"/>
                <w:color w:val="000000"/>
                <w:sz w:val="28"/>
                <w:szCs w:val="28"/>
              </w:rPr>
            </w:pPr>
            <w:r>
              <w:rPr>
                <w:rFonts w:ascii="仿宋_GB2312" w:eastAsia="仿宋_GB2312" w:hint="eastAsia"/>
                <w:color w:val="000000"/>
                <w:sz w:val="28"/>
                <w:szCs w:val="28"/>
              </w:rPr>
              <w:t>配合市级部门研究</w:t>
            </w:r>
            <w:proofErr w:type="gramStart"/>
            <w:r>
              <w:rPr>
                <w:rFonts w:ascii="仿宋_GB2312" w:eastAsia="仿宋_GB2312" w:hint="eastAsia"/>
                <w:color w:val="000000"/>
                <w:sz w:val="28"/>
                <w:szCs w:val="28"/>
              </w:rPr>
              <w:t>制定网约车</w:t>
            </w:r>
            <w:proofErr w:type="gramEnd"/>
            <w:r>
              <w:rPr>
                <w:rFonts w:ascii="仿宋_GB2312" w:eastAsia="仿宋_GB2312" w:hint="eastAsia"/>
                <w:color w:val="000000"/>
                <w:sz w:val="28"/>
                <w:szCs w:val="28"/>
              </w:rPr>
              <w:t>电动化方案。</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按时间节点完成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区交通委</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市交通委西城运输管理分局</w:t>
            </w:r>
          </w:p>
          <w:p w:rsidR="00B469CB" w:rsidRDefault="00B469CB" w:rsidP="0060618A">
            <w:pPr>
              <w:spacing w:line="300" w:lineRule="exact"/>
              <w:jc w:val="center"/>
              <w:rPr>
                <w:rFonts w:ascii="仿宋_GB2312" w:eastAsia="仿宋_GB2312" w:hint="eastAsia"/>
                <w:sz w:val="28"/>
                <w:szCs w:val="28"/>
              </w:rPr>
            </w:pP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pacing w:val="-14"/>
                <w:sz w:val="28"/>
                <w:szCs w:val="28"/>
              </w:rPr>
            </w:pPr>
            <w:r>
              <w:rPr>
                <w:rFonts w:ascii="仿宋_GB2312" w:eastAsia="仿宋_GB2312" w:cs="仿宋_GB2312" w:hint="eastAsia"/>
                <w:color w:val="000000"/>
                <w:spacing w:val="-14"/>
                <w:sz w:val="28"/>
                <w:szCs w:val="28"/>
              </w:rPr>
              <w:t>西城交通支队</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区文化和旅游局</w:t>
            </w:r>
          </w:p>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区财政局</w:t>
            </w:r>
          </w:p>
        </w:tc>
      </w:tr>
      <w:tr w:rsidR="00B469CB" w:rsidTr="0060618A">
        <w:trPr>
          <w:trHeight w:val="1616"/>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3</w:t>
            </w:r>
          </w:p>
          <w:p w:rsidR="00B469CB" w:rsidRDefault="00B469CB" w:rsidP="0060618A">
            <w:pPr>
              <w:snapToGrid w:val="0"/>
              <w:spacing w:line="360" w:lineRule="exact"/>
              <w:jc w:val="center"/>
              <w:rPr>
                <w:rFonts w:hint="eastAsia"/>
              </w:rPr>
            </w:pPr>
          </w:p>
          <w:p w:rsidR="00B469CB" w:rsidRDefault="00B469CB" w:rsidP="0060618A">
            <w:pPr>
              <w:pStyle w:val="a3"/>
              <w:rPr>
                <w:rFonts w:hint="eastAsia"/>
              </w:rPr>
            </w:pP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积极推广新能源汽车</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40" w:lineRule="exact"/>
              <w:jc w:val="left"/>
              <w:rPr>
                <w:rFonts w:ascii="仿宋_GB2312" w:eastAsia="仿宋_GB2312" w:hint="eastAsia"/>
                <w:color w:val="000000"/>
                <w:sz w:val="28"/>
                <w:szCs w:val="28"/>
              </w:rPr>
            </w:pPr>
            <w:r>
              <w:rPr>
                <w:rFonts w:ascii="仿宋_GB2312" w:eastAsia="仿宋_GB2312" w:hint="eastAsia"/>
                <w:color w:val="000000"/>
                <w:sz w:val="28"/>
                <w:szCs w:val="28"/>
              </w:rPr>
              <w:t>区城市管理委组织推进4.5吨以下环卫车新增和更新为纯电动车或氢燃料电池车。</w:t>
            </w:r>
          </w:p>
          <w:p w:rsidR="00B469CB" w:rsidRDefault="00B469CB" w:rsidP="0060618A">
            <w:pPr>
              <w:snapToGrid w:val="0"/>
              <w:spacing w:line="340" w:lineRule="exact"/>
              <w:jc w:val="left"/>
              <w:rPr>
                <w:rFonts w:ascii="仿宋_GB2312" w:eastAsia="仿宋_GB2312" w:hint="eastAsia"/>
                <w:color w:val="000000"/>
                <w:sz w:val="28"/>
                <w:szCs w:val="28"/>
              </w:rPr>
            </w:pPr>
            <w:r>
              <w:rPr>
                <w:rFonts w:ascii="仿宋_GB2312" w:eastAsia="仿宋_GB2312" w:hint="eastAsia"/>
                <w:color w:val="000000"/>
                <w:sz w:val="28"/>
                <w:szCs w:val="28"/>
              </w:rPr>
              <w:t>配合市级相关部门研究纯电动或氢燃料电池运输车鼓励政策，在建筑垃圾运输领域开展示范运营试点。</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按时间节点完成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widowControl/>
              <w:snapToGrid w:val="0"/>
              <w:spacing w:line="360" w:lineRule="exact"/>
              <w:jc w:val="center"/>
              <w:rPr>
                <w:rFonts w:ascii="仿宋_GB2312" w:eastAsia="仿宋_GB2312" w:cs="仿宋_GB2312" w:hint="eastAsia"/>
                <w:color w:val="000000"/>
                <w:spacing w:val="-20"/>
                <w:sz w:val="28"/>
                <w:szCs w:val="28"/>
              </w:rPr>
            </w:pPr>
            <w:r>
              <w:rPr>
                <w:rFonts w:ascii="仿宋_GB2312" w:eastAsia="仿宋_GB2312" w:hint="eastAsia"/>
                <w:sz w:val="28"/>
                <w:szCs w:val="28"/>
              </w:rPr>
              <w:t>区城市管理委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区财政局</w:t>
            </w:r>
          </w:p>
        </w:tc>
      </w:tr>
      <w:tr w:rsidR="00B469CB" w:rsidTr="0060618A">
        <w:trPr>
          <w:trHeight w:val="1631"/>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40" w:lineRule="exact"/>
              <w:jc w:val="left"/>
              <w:rPr>
                <w:rFonts w:ascii="仿宋_GB2312" w:eastAsia="仿宋_GB2312" w:hint="eastAsia"/>
                <w:color w:val="000000"/>
                <w:sz w:val="28"/>
                <w:szCs w:val="28"/>
              </w:rPr>
            </w:pPr>
            <w:r>
              <w:rPr>
                <w:rFonts w:ascii="仿宋_GB2312" w:eastAsia="仿宋_GB2312" w:hint="eastAsia"/>
                <w:color w:val="000000"/>
                <w:sz w:val="28"/>
                <w:szCs w:val="28"/>
              </w:rPr>
              <w:t>财政支持的机关、事业单位和社会团体新增和更新车辆基本为纯电动车或氢燃料电池车。具备条件的执法执勤、通勤等新增和更新车辆优先选用纯电动车或氢燃料电池车。</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hint="eastAsia"/>
                <w:color w:val="000000"/>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区机关事务服务中心</w:t>
            </w:r>
          </w:p>
          <w:p w:rsidR="00B469CB" w:rsidRDefault="00B469CB" w:rsidP="0060618A">
            <w:pPr>
              <w:snapToGrid w:val="0"/>
              <w:spacing w:line="340" w:lineRule="exact"/>
              <w:jc w:val="center"/>
              <w:rPr>
                <w:rFonts w:ascii="仿宋_GB2312" w:eastAsia="仿宋_GB2312" w:cs="仿宋_GB2312" w:hint="eastAsia"/>
                <w:color w:val="000000"/>
                <w:spacing w:val="-20"/>
                <w:sz w:val="28"/>
                <w:szCs w:val="28"/>
              </w:rPr>
            </w:pPr>
            <w:r>
              <w:rPr>
                <w:rFonts w:ascii="仿宋_GB2312" w:eastAsia="仿宋_GB2312" w:hint="eastAsia"/>
                <w:color w:val="000000"/>
                <w:sz w:val="28"/>
                <w:szCs w:val="28"/>
              </w:rPr>
              <w:t>区财政局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240" w:lineRule="atLeast"/>
              <w:jc w:val="center"/>
              <w:rPr>
                <w:rFonts w:ascii="仿宋_GB2312" w:eastAsia="仿宋_GB2312" w:hint="eastAsia"/>
                <w:color w:val="000000"/>
                <w:sz w:val="28"/>
                <w:szCs w:val="28"/>
              </w:rPr>
            </w:pPr>
            <w:r>
              <w:rPr>
                <w:rFonts w:ascii="仿宋_GB2312" w:eastAsia="仿宋_GB2312" w:hint="eastAsia"/>
                <w:color w:val="000000"/>
                <w:sz w:val="28"/>
                <w:szCs w:val="28"/>
              </w:rPr>
              <w:t>区教委</w:t>
            </w:r>
          </w:p>
          <w:p w:rsidR="00B469CB" w:rsidRDefault="00B469CB" w:rsidP="0060618A">
            <w:pPr>
              <w:snapToGrid w:val="0"/>
              <w:spacing w:line="240" w:lineRule="atLeast"/>
              <w:jc w:val="center"/>
              <w:rPr>
                <w:rFonts w:ascii="仿宋_GB2312" w:eastAsia="仿宋_GB2312" w:hint="eastAsia"/>
                <w:color w:val="000000"/>
                <w:sz w:val="28"/>
                <w:szCs w:val="28"/>
              </w:rPr>
            </w:pPr>
            <w:r>
              <w:rPr>
                <w:rFonts w:ascii="仿宋_GB2312" w:eastAsia="仿宋_GB2312" w:hint="eastAsia"/>
                <w:color w:val="000000"/>
                <w:sz w:val="28"/>
                <w:szCs w:val="28"/>
              </w:rPr>
              <w:t>区国资委</w:t>
            </w:r>
          </w:p>
          <w:p w:rsidR="00B469CB" w:rsidRDefault="00B469CB" w:rsidP="0060618A">
            <w:pPr>
              <w:pStyle w:val="a3"/>
              <w:spacing w:line="240" w:lineRule="atLeast"/>
              <w:jc w:val="center"/>
              <w:rPr>
                <w:rFonts w:hint="eastAsia"/>
                <w:sz w:val="28"/>
                <w:szCs w:val="28"/>
              </w:rPr>
            </w:pPr>
            <w:r>
              <w:rPr>
                <w:rFonts w:ascii="仿宋_GB2312" w:eastAsia="仿宋_GB2312" w:hint="eastAsia"/>
                <w:color w:val="000000"/>
                <w:sz w:val="28"/>
                <w:szCs w:val="28"/>
              </w:rPr>
              <w:t>区卫生健康委</w:t>
            </w:r>
          </w:p>
          <w:p w:rsidR="00B469CB" w:rsidRDefault="00B469CB" w:rsidP="0060618A">
            <w:pPr>
              <w:snapToGrid w:val="0"/>
              <w:spacing w:line="240" w:lineRule="atLeast"/>
              <w:jc w:val="center"/>
              <w:rPr>
                <w:rFonts w:ascii="仿宋_GB2312" w:eastAsia="仿宋_GB2312" w:cs="仿宋_GB2312" w:hint="eastAsia"/>
                <w:sz w:val="28"/>
                <w:szCs w:val="28"/>
              </w:rPr>
            </w:pPr>
            <w:r>
              <w:rPr>
                <w:rFonts w:ascii="仿宋_GB2312" w:eastAsia="仿宋_GB2312" w:hint="eastAsia"/>
                <w:color w:val="000000"/>
                <w:sz w:val="28"/>
                <w:szCs w:val="28"/>
              </w:rPr>
              <w:t>西城公安分局</w:t>
            </w:r>
          </w:p>
        </w:tc>
      </w:tr>
      <w:tr w:rsidR="00B469CB" w:rsidTr="00B469CB">
        <w:trPr>
          <w:trHeight w:val="1299"/>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40" w:lineRule="exact"/>
              <w:jc w:val="left"/>
              <w:rPr>
                <w:rFonts w:ascii="仿宋_GB2312" w:eastAsia="仿宋_GB2312" w:hint="eastAsia"/>
                <w:color w:val="000000"/>
                <w:sz w:val="24"/>
              </w:rPr>
            </w:pPr>
            <w:r>
              <w:rPr>
                <w:rFonts w:ascii="仿宋_GB2312" w:eastAsia="仿宋_GB2312" w:hint="eastAsia"/>
                <w:color w:val="000000"/>
                <w:sz w:val="28"/>
                <w:szCs w:val="28"/>
              </w:rPr>
              <w:t>推进区属商超、快递等轻型物流配送车辆更换基本为纯电动车或氢燃料电池车。</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区商务局</w:t>
            </w:r>
          </w:p>
          <w:p w:rsidR="00B469CB" w:rsidRDefault="00B469CB" w:rsidP="00B469CB">
            <w:pPr>
              <w:snapToGrid w:val="0"/>
              <w:spacing w:line="360" w:lineRule="exact"/>
              <w:ind w:leftChars="-50" w:left="-105" w:rightChars="-50" w:right="-105"/>
              <w:jc w:val="center"/>
              <w:rPr>
                <w:rFonts w:hint="eastAsia"/>
              </w:rPr>
            </w:pPr>
            <w:r>
              <w:rPr>
                <w:rFonts w:ascii="仿宋_GB2312" w:eastAsia="仿宋_GB2312" w:cs="仿宋_GB2312" w:hint="eastAsia"/>
                <w:spacing w:val="-14"/>
                <w:sz w:val="28"/>
                <w:szCs w:val="28"/>
              </w:rPr>
              <w:t>中国邮政集团公司北京市西城区分公司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pacing w:val="-14"/>
                <w:sz w:val="28"/>
                <w:szCs w:val="28"/>
              </w:rPr>
            </w:pPr>
            <w:r>
              <w:rPr>
                <w:rFonts w:ascii="仿宋_GB2312" w:eastAsia="仿宋_GB2312" w:hint="eastAsia"/>
                <w:sz w:val="28"/>
                <w:szCs w:val="28"/>
              </w:rPr>
              <w:t>——</w:t>
            </w:r>
          </w:p>
        </w:tc>
      </w:tr>
      <w:tr w:rsidR="00B469CB" w:rsidTr="0060618A">
        <w:trPr>
          <w:trHeight w:val="2665"/>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40" w:lineRule="exact"/>
              <w:jc w:val="left"/>
              <w:rPr>
                <w:rFonts w:ascii="仿宋_GB2312" w:eastAsia="仿宋_GB2312" w:hint="eastAsia"/>
                <w:color w:val="000000"/>
                <w:sz w:val="24"/>
              </w:rPr>
            </w:pPr>
            <w:r>
              <w:rPr>
                <w:rFonts w:ascii="仿宋_GB2312" w:eastAsia="仿宋_GB2312" w:hint="eastAsia"/>
                <w:color w:val="000000"/>
                <w:sz w:val="28"/>
                <w:szCs w:val="28"/>
              </w:rPr>
              <w:t>区城市管理委落实“十四五”时期新能源汽车能源补给基础设施发展规划，按照“合理布局、可建尽建”的原则，加快基础设施建设。构建“以居住地、办公地充电为主，社会公用快速补电为辅”的充电设施网络，重点研究现有小区充电基础设施优化布局，加快推动公交车等行业车辆、大型客车和中重型货车充电站、出租车换电站及加氢站建设。</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按时间节点完成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pacing w:val="-14"/>
                <w:sz w:val="28"/>
                <w:szCs w:val="28"/>
              </w:rPr>
            </w:pPr>
            <w:r>
              <w:rPr>
                <w:rFonts w:ascii="仿宋_GB2312" w:eastAsia="仿宋_GB2312" w:hint="eastAsia"/>
                <w:color w:val="000000"/>
                <w:sz w:val="28"/>
                <w:szCs w:val="28"/>
              </w:rPr>
              <w:t>区城市管理委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市</w:t>
            </w:r>
            <w:proofErr w:type="gramStart"/>
            <w:r>
              <w:rPr>
                <w:rFonts w:ascii="仿宋_GB2312" w:eastAsia="仿宋_GB2312" w:cs="仿宋_GB2312" w:hint="eastAsia"/>
                <w:spacing w:val="-14"/>
                <w:sz w:val="28"/>
                <w:szCs w:val="28"/>
              </w:rPr>
              <w:t>规自委</w:t>
            </w:r>
            <w:proofErr w:type="gramEnd"/>
            <w:r>
              <w:rPr>
                <w:rFonts w:ascii="仿宋_GB2312" w:eastAsia="仿宋_GB2312" w:cs="仿宋_GB2312" w:hint="eastAsia"/>
                <w:spacing w:val="-14"/>
                <w:sz w:val="28"/>
                <w:szCs w:val="28"/>
              </w:rPr>
              <w:t>西城分局</w:t>
            </w:r>
          </w:p>
          <w:p w:rsidR="00B469CB" w:rsidRDefault="00B469CB" w:rsidP="0060618A">
            <w:pPr>
              <w:snapToGrid w:val="0"/>
              <w:spacing w:line="360" w:lineRule="exact"/>
              <w:ind w:leftChars="-50" w:left="-105" w:rightChars="-50" w:right="-105"/>
              <w:jc w:val="center"/>
              <w:rPr>
                <w:rFonts w:hint="eastAsia"/>
              </w:rPr>
            </w:pPr>
            <w:r>
              <w:rPr>
                <w:rFonts w:ascii="仿宋_GB2312" w:eastAsia="仿宋_GB2312" w:cs="仿宋_GB2312" w:hint="eastAsia"/>
                <w:spacing w:val="-14"/>
                <w:sz w:val="28"/>
                <w:szCs w:val="28"/>
              </w:rPr>
              <w:t>区发展改革委</w:t>
            </w:r>
          </w:p>
        </w:tc>
      </w:tr>
      <w:tr w:rsidR="00B469CB" w:rsidTr="0060618A">
        <w:trPr>
          <w:trHeight w:val="2114"/>
          <w:jc w:val="center"/>
        </w:trPr>
        <w:tc>
          <w:tcPr>
            <w:tcW w:w="539" w:type="dxa"/>
            <w:tcBorders>
              <w:left w:val="single" w:sz="4" w:space="0" w:color="auto"/>
              <w:right w:val="single" w:sz="4" w:space="0" w:color="auto"/>
            </w:tcBorders>
            <w:vAlign w:val="center"/>
          </w:tcPr>
          <w:p w:rsidR="00B469CB" w:rsidRDefault="00B469CB" w:rsidP="0060618A">
            <w:pPr>
              <w:pStyle w:val="a3"/>
              <w:jc w:val="center"/>
              <w:rPr>
                <w:rFonts w:ascii="仿宋_GB2312" w:eastAsia="仿宋_GB2312" w:hAnsi="Times New Roman" w:cs="仿宋_GB2312" w:hint="eastAsia"/>
                <w:sz w:val="28"/>
                <w:szCs w:val="28"/>
              </w:rPr>
            </w:pPr>
            <w:r>
              <w:rPr>
                <w:rFonts w:ascii="仿宋_GB2312" w:eastAsia="仿宋_GB2312" w:hAnsi="Times New Roman" w:cs="仿宋_GB2312" w:hint="eastAsia"/>
                <w:sz w:val="28"/>
                <w:szCs w:val="28"/>
              </w:rPr>
              <w:lastRenderedPageBreak/>
              <w:t>4</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加快高排放车淘汰</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40" w:lineRule="exact"/>
              <w:jc w:val="left"/>
              <w:rPr>
                <w:rFonts w:ascii="仿宋_GB2312" w:eastAsia="仿宋_GB2312" w:hint="eastAsia"/>
                <w:color w:val="000000"/>
                <w:sz w:val="28"/>
                <w:szCs w:val="28"/>
              </w:rPr>
            </w:pPr>
            <w:r>
              <w:rPr>
                <w:rFonts w:ascii="仿宋_GB2312" w:eastAsia="仿宋_GB2312" w:cs="仿宋_GB2312" w:hint="eastAsia"/>
                <w:sz w:val="28"/>
                <w:szCs w:val="28"/>
              </w:rPr>
              <w:t>通过实施激励和约束等政策、加大执法力度、深入宣传动员等手段，综合施策加快本</w:t>
            </w:r>
            <w:proofErr w:type="gramStart"/>
            <w:r>
              <w:rPr>
                <w:rFonts w:ascii="仿宋_GB2312" w:eastAsia="仿宋_GB2312" w:cs="仿宋_GB2312" w:hint="eastAsia"/>
                <w:sz w:val="28"/>
                <w:szCs w:val="28"/>
              </w:rPr>
              <w:t>辖区国</w:t>
            </w:r>
            <w:proofErr w:type="gramEnd"/>
            <w:r>
              <w:rPr>
                <w:rFonts w:ascii="仿宋_GB2312" w:eastAsia="仿宋_GB2312" w:cs="仿宋_GB2312" w:hint="eastAsia"/>
                <w:sz w:val="28"/>
                <w:szCs w:val="28"/>
              </w:rPr>
              <w:t>四排放标准营运柴油货车淘汰。</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color w:val="000000"/>
                <w:spacing w:val="-14"/>
                <w:sz w:val="28"/>
                <w:szCs w:val="28"/>
              </w:rPr>
            </w:pPr>
            <w:r>
              <w:rPr>
                <w:rFonts w:ascii="仿宋_GB2312" w:eastAsia="仿宋_GB2312" w:cs="仿宋_GB2312" w:hint="eastAsia"/>
                <w:spacing w:val="-14"/>
                <w:sz w:val="28"/>
                <w:szCs w:val="28"/>
              </w:rPr>
              <w:t>区生态环境局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00" w:lineRule="exact"/>
              <w:ind w:leftChars="-50" w:left="-105" w:rightChars="-50" w:right="-105"/>
              <w:jc w:val="center"/>
              <w:rPr>
                <w:rFonts w:ascii="仿宋_GB2312" w:eastAsia="仿宋_GB2312" w:cs="仿宋_GB2312"/>
                <w:spacing w:val="-14"/>
                <w:sz w:val="28"/>
                <w:szCs w:val="28"/>
              </w:rPr>
            </w:pPr>
            <w:r>
              <w:rPr>
                <w:rFonts w:ascii="仿宋_GB2312" w:eastAsia="仿宋_GB2312" w:cs="仿宋_GB2312" w:hint="eastAsia"/>
                <w:spacing w:val="-14"/>
                <w:sz w:val="28"/>
                <w:szCs w:val="28"/>
              </w:rPr>
              <w:t>西城交通支队</w:t>
            </w:r>
          </w:p>
          <w:p w:rsidR="00B469CB" w:rsidRDefault="00B469CB" w:rsidP="0060618A">
            <w:pPr>
              <w:snapToGrid w:val="0"/>
              <w:spacing w:line="360" w:lineRule="exact"/>
              <w:jc w:val="center"/>
              <w:rPr>
                <w:rFonts w:ascii="仿宋_GB2312" w:eastAsia="仿宋_GB2312" w:cs="仿宋_GB2312" w:hint="eastAsia"/>
                <w:color w:val="000000"/>
                <w:spacing w:val="-14"/>
                <w:sz w:val="28"/>
                <w:szCs w:val="28"/>
              </w:rPr>
            </w:pPr>
            <w:r>
              <w:rPr>
                <w:rFonts w:ascii="仿宋_GB2312" w:eastAsia="仿宋_GB2312" w:cs="仿宋_GB2312" w:hint="eastAsia"/>
                <w:color w:val="000000"/>
                <w:spacing w:val="-14"/>
                <w:sz w:val="28"/>
                <w:szCs w:val="28"/>
              </w:rPr>
              <w:t>各街道办事处</w:t>
            </w:r>
          </w:p>
        </w:tc>
      </w:tr>
      <w:tr w:rsidR="00B469CB" w:rsidTr="0060618A">
        <w:trPr>
          <w:trHeight w:val="4533"/>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5</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强化机动车和非道路移动机械排放监管</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公安交管、生态环境部门全年在区内主要道路完成2.9万辆次以上的重型柴油车人工检查。配齐执法力量，确保超标车辆应</w:t>
            </w:r>
            <w:proofErr w:type="gramStart"/>
            <w:r>
              <w:rPr>
                <w:rFonts w:ascii="仿宋_GB2312" w:eastAsia="仿宋_GB2312" w:cs="仿宋_GB2312" w:hint="eastAsia"/>
                <w:sz w:val="28"/>
                <w:szCs w:val="28"/>
              </w:rPr>
              <w:t>罚尽罚</w:t>
            </w:r>
            <w:proofErr w:type="gramEnd"/>
            <w:r>
              <w:rPr>
                <w:rFonts w:ascii="仿宋_GB2312" w:eastAsia="仿宋_GB2312" w:cs="仿宋_GB2312" w:hint="eastAsia"/>
                <w:sz w:val="28"/>
                <w:szCs w:val="28"/>
              </w:rPr>
              <w:t>。</w:t>
            </w:r>
          </w:p>
          <w:p w:rsidR="00B469CB" w:rsidRDefault="00B469CB" w:rsidP="0060618A">
            <w:pPr>
              <w:snapToGrid w:val="0"/>
              <w:spacing w:line="360" w:lineRule="exact"/>
              <w:jc w:val="left"/>
              <w:rPr>
                <w:rFonts w:ascii="仿宋_GB2312" w:eastAsia="仿宋_GB2312" w:hint="eastAsia"/>
                <w:sz w:val="28"/>
                <w:szCs w:val="28"/>
              </w:rPr>
            </w:pPr>
            <w:r>
              <w:rPr>
                <w:rFonts w:ascii="仿宋_GB2312" w:eastAsia="仿宋_GB2312" w:cs="仿宋_GB2312" w:hint="eastAsia"/>
                <w:sz w:val="28"/>
                <w:szCs w:val="28"/>
              </w:rPr>
              <w:t>公安交管部门进一步提升排放超标车辆非现场执法处罚比例，加强对本地和外埠进京燃油车管理，加大对未办理进京通行证以及多次超标的外埠</w:t>
            </w:r>
            <w:proofErr w:type="gramStart"/>
            <w:r>
              <w:rPr>
                <w:rFonts w:ascii="仿宋_GB2312" w:eastAsia="仿宋_GB2312" w:cs="仿宋_GB2312" w:hint="eastAsia"/>
                <w:sz w:val="28"/>
                <w:szCs w:val="28"/>
              </w:rPr>
              <w:t>进京车执法</w:t>
            </w:r>
            <w:proofErr w:type="gramEnd"/>
            <w:r>
              <w:rPr>
                <w:rFonts w:ascii="仿宋_GB2312" w:eastAsia="仿宋_GB2312" w:cs="仿宋_GB2312" w:hint="eastAsia"/>
                <w:sz w:val="28"/>
                <w:szCs w:val="28"/>
              </w:rPr>
              <w:t>处罚力度。</w:t>
            </w:r>
          </w:p>
        </w:tc>
        <w:tc>
          <w:tcPr>
            <w:tcW w:w="861"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西城交通支队</w:t>
            </w:r>
          </w:p>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区生态环境局</w:t>
            </w:r>
          </w:p>
        </w:tc>
        <w:tc>
          <w:tcPr>
            <w:tcW w:w="2279"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1565"/>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5</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强化机动车和非道路移动机械排放监管</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20" w:lineRule="exact"/>
              <w:jc w:val="left"/>
              <w:rPr>
                <w:rFonts w:ascii="仿宋_GB2312" w:eastAsia="仿宋_GB2312" w:cs="仿宋_GB2312" w:hint="eastAsia"/>
                <w:sz w:val="28"/>
                <w:szCs w:val="28"/>
              </w:rPr>
            </w:pPr>
            <w:r>
              <w:rPr>
                <w:rFonts w:ascii="仿宋_GB2312" w:eastAsia="仿宋_GB2312" w:cs="仿宋_GB2312" w:hint="eastAsia"/>
                <w:sz w:val="28"/>
                <w:szCs w:val="28"/>
              </w:rPr>
              <w:t>区交通委加大对行驶里程超过标准规定的环保耐久性里程的本市出租汽车、租赁汽车、驾校教练车以及从事运输经营的轻型汽油车的监管力度，对未按规定更换尾气净化装置的违法行为依法进行查处。</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区交通委</w:t>
            </w:r>
          </w:p>
          <w:p w:rsidR="00B469CB" w:rsidRDefault="00B469CB" w:rsidP="0060618A">
            <w:pPr>
              <w:spacing w:line="360" w:lineRule="exact"/>
              <w:ind w:leftChars="-50" w:left="-105" w:rightChars="-50" w:right="-105"/>
              <w:jc w:val="center"/>
              <w:rPr>
                <w:rFonts w:ascii="仿宋_GB2312" w:eastAsia="仿宋_GB2312" w:cs="仿宋_GB2312" w:hint="eastAsia"/>
                <w:color w:val="000000"/>
                <w:sz w:val="28"/>
                <w:szCs w:val="28"/>
              </w:rPr>
            </w:pPr>
            <w:r>
              <w:rPr>
                <w:rFonts w:ascii="仿宋_GB2312" w:eastAsia="仿宋_GB2312" w:cs="仿宋_GB2312" w:hint="eastAsia"/>
                <w:spacing w:val="-14"/>
                <w:sz w:val="28"/>
                <w:szCs w:val="28"/>
              </w:rPr>
              <w:t>市交通委西城运输管理分局</w:t>
            </w:r>
          </w:p>
        </w:tc>
        <w:tc>
          <w:tcPr>
            <w:tcW w:w="227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3746"/>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20" w:lineRule="exact"/>
              <w:jc w:val="left"/>
              <w:rPr>
                <w:rFonts w:ascii="仿宋_GB2312" w:eastAsia="仿宋_GB2312" w:cs="仿宋_GB2312" w:hint="eastAsia"/>
                <w:sz w:val="28"/>
                <w:szCs w:val="28"/>
              </w:rPr>
            </w:pPr>
            <w:r>
              <w:rPr>
                <w:rFonts w:ascii="仿宋_GB2312" w:eastAsia="仿宋_GB2312" w:cs="仿宋_GB2312" w:hint="eastAsia"/>
                <w:sz w:val="28"/>
                <w:szCs w:val="28"/>
              </w:rPr>
              <w:t>住房城市建设、园林绿化、水务、交通、发改、城市管理等部门组织、督促本行业使用的非道路移动机械进行信息编码登记；督促本行业建设单位在招标文件或者合同中明确要求施工单位使用在本市进行信息编码登记且符合排放标准的非道路移动机械；督促施工单位</w:t>
            </w:r>
            <w:proofErr w:type="gramStart"/>
            <w:r>
              <w:rPr>
                <w:rFonts w:ascii="仿宋_GB2312" w:eastAsia="仿宋_GB2312" w:cs="仿宋_GB2312" w:hint="eastAsia"/>
                <w:sz w:val="28"/>
                <w:szCs w:val="28"/>
              </w:rPr>
              <w:t>对进出</w:t>
            </w:r>
            <w:proofErr w:type="gramEnd"/>
            <w:r>
              <w:rPr>
                <w:rFonts w:ascii="仿宋_GB2312" w:eastAsia="仿宋_GB2312" w:cs="仿宋_GB2312" w:hint="eastAsia"/>
                <w:sz w:val="28"/>
                <w:szCs w:val="28"/>
              </w:rPr>
              <w:t>工程施工现场的非道路移动机械进行记录；落实《市政府关于划定禁止使用高排放非道路移动机械区域的通告》要求，禁止使用不符合国家Ⅲ类限值的挖掘机、装载机、挖掘装载机、叉车、推土机、压路机、平地机等工程机械。发展改革、商务部门分别鼓励重点工业企业使用新能源叉车。</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68" w:left="-143" w:rightChars="-99" w:right="-208"/>
              <w:jc w:val="center"/>
              <w:rPr>
                <w:rFonts w:ascii="仿宋_GB2312" w:eastAsia="仿宋_GB2312" w:hint="eastAsia"/>
                <w:spacing w:val="-20"/>
                <w:sz w:val="28"/>
                <w:szCs w:val="28"/>
              </w:rPr>
            </w:pPr>
            <w:r>
              <w:rPr>
                <w:rFonts w:ascii="仿宋_GB2312" w:eastAsia="仿宋_GB2312" w:hint="eastAsia"/>
                <w:spacing w:val="-20"/>
                <w:sz w:val="28"/>
                <w:szCs w:val="28"/>
              </w:rPr>
              <w:t>区住房城市建设委</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区园林绿化局</w:t>
            </w:r>
          </w:p>
          <w:p w:rsidR="00B469CB" w:rsidRDefault="00B469CB" w:rsidP="0060618A">
            <w:pPr>
              <w:pStyle w:val="a3"/>
              <w:jc w:val="center"/>
              <w:rPr>
                <w:rFonts w:ascii="仿宋_GB2312" w:eastAsia="仿宋_GB2312" w:cs="仿宋_GB2312" w:hint="eastAsia"/>
                <w:sz w:val="28"/>
                <w:szCs w:val="28"/>
              </w:rPr>
            </w:pPr>
            <w:r>
              <w:rPr>
                <w:rFonts w:ascii="仿宋_GB2312" w:eastAsia="仿宋_GB2312" w:cs="仿宋_GB2312" w:hint="eastAsia"/>
                <w:sz w:val="28"/>
                <w:szCs w:val="28"/>
              </w:rPr>
              <w:t>区水务局</w:t>
            </w:r>
          </w:p>
          <w:p w:rsidR="00B469CB" w:rsidRDefault="00B469CB" w:rsidP="0060618A">
            <w:pPr>
              <w:pStyle w:val="a3"/>
              <w:jc w:val="center"/>
              <w:rPr>
                <w:rFonts w:ascii="仿宋_GB2312" w:eastAsia="仿宋_GB2312" w:cs="仿宋_GB2312" w:hint="eastAsia"/>
                <w:sz w:val="28"/>
                <w:szCs w:val="28"/>
              </w:rPr>
            </w:pPr>
            <w:r>
              <w:rPr>
                <w:rFonts w:ascii="仿宋_GB2312" w:eastAsia="仿宋_GB2312" w:cs="仿宋_GB2312" w:hint="eastAsia"/>
                <w:sz w:val="28"/>
                <w:szCs w:val="28"/>
              </w:rPr>
              <w:t>区交通委</w:t>
            </w:r>
          </w:p>
          <w:p w:rsidR="00B469CB" w:rsidRDefault="00B469CB" w:rsidP="0060618A">
            <w:pPr>
              <w:snapToGrid w:val="0"/>
              <w:spacing w:line="360" w:lineRule="exact"/>
              <w:ind w:leftChars="-68" w:left="-143" w:rightChars="-99" w:right="-208"/>
              <w:jc w:val="center"/>
              <w:rPr>
                <w:rFonts w:ascii="仿宋_GB2312" w:eastAsia="仿宋_GB2312" w:hint="eastAsia"/>
                <w:spacing w:val="-20"/>
                <w:sz w:val="28"/>
                <w:szCs w:val="28"/>
              </w:rPr>
            </w:pPr>
            <w:r>
              <w:rPr>
                <w:rFonts w:ascii="仿宋_GB2312" w:eastAsia="仿宋_GB2312" w:hint="eastAsia"/>
                <w:spacing w:val="-20"/>
                <w:sz w:val="28"/>
                <w:szCs w:val="28"/>
              </w:rPr>
              <w:t>区发展改革委</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区城市管理委</w:t>
            </w:r>
          </w:p>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区商务局</w:t>
            </w:r>
          </w:p>
        </w:tc>
        <w:tc>
          <w:tcPr>
            <w:tcW w:w="227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2117"/>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20" w:lineRule="exact"/>
              <w:jc w:val="left"/>
              <w:rPr>
                <w:rFonts w:ascii="仿宋_GB2312" w:eastAsia="仿宋_GB2312" w:cs="仿宋_GB2312" w:hint="eastAsia"/>
                <w:sz w:val="28"/>
                <w:szCs w:val="28"/>
              </w:rPr>
            </w:pPr>
            <w:r>
              <w:rPr>
                <w:rFonts w:ascii="仿宋_GB2312" w:eastAsia="仿宋_GB2312" w:cs="仿宋_GB2312" w:hint="eastAsia"/>
                <w:sz w:val="28"/>
                <w:szCs w:val="28"/>
              </w:rPr>
              <w:t>生态环境部门加强对非道路移动机械排放、编码登记状况的监督检查；区生态环境局定期将查处结果上报市生态环境局。</w:t>
            </w:r>
          </w:p>
          <w:p w:rsidR="00B469CB" w:rsidRDefault="00B469CB" w:rsidP="0060618A">
            <w:pPr>
              <w:snapToGrid w:val="0"/>
              <w:spacing w:line="320" w:lineRule="exact"/>
              <w:jc w:val="left"/>
              <w:rPr>
                <w:rFonts w:ascii="仿宋_GB2312" w:eastAsia="仿宋_GB2312" w:cs="仿宋_GB2312" w:hint="eastAsia"/>
                <w:sz w:val="28"/>
                <w:szCs w:val="28"/>
              </w:rPr>
            </w:pPr>
            <w:r>
              <w:rPr>
                <w:rFonts w:ascii="仿宋_GB2312" w:eastAsia="仿宋_GB2312" w:cs="仿宋_GB2312" w:hint="eastAsia"/>
                <w:sz w:val="28"/>
                <w:szCs w:val="28"/>
              </w:rPr>
              <w:t>区住房城市建设委对使用未经信息编码登记或者不符合排放标准的非道路移动机械的建设单位或者施工单位，记入信用信息记录。</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z w:val="28"/>
                <w:szCs w:val="28"/>
              </w:rPr>
              <w:t>区生态环境局</w:t>
            </w:r>
          </w:p>
          <w:p w:rsidR="00B469CB" w:rsidRDefault="00B469CB" w:rsidP="0060618A">
            <w:pPr>
              <w:snapToGrid w:val="0"/>
              <w:spacing w:line="300" w:lineRule="exact"/>
              <w:ind w:leftChars="-68" w:left="-143" w:rightChars="-99" w:right="-208"/>
              <w:jc w:val="center"/>
              <w:rPr>
                <w:rFonts w:ascii="仿宋_GB2312" w:eastAsia="仿宋_GB2312" w:hint="eastAsia"/>
                <w:color w:val="000000"/>
                <w:sz w:val="28"/>
                <w:szCs w:val="28"/>
              </w:rPr>
            </w:pPr>
            <w:r>
              <w:rPr>
                <w:rFonts w:ascii="仿宋_GB2312" w:eastAsia="仿宋_GB2312" w:hint="eastAsia"/>
                <w:spacing w:val="-20"/>
                <w:sz w:val="28"/>
                <w:szCs w:val="28"/>
              </w:rPr>
              <w:t>区住房城市建设委</w:t>
            </w:r>
          </w:p>
        </w:tc>
        <w:tc>
          <w:tcPr>
            <w:tcW w:w="227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2909"/>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6</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强化机动车检测场管理，加强超标车维修监管</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市场监管、生态环境、公安交管等部门按照职责分工，对机动车检验机构的违法行为及其他不符合规范的行为进行记分。</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市场监管部门加强对机动车排放检验机构的计量认证管理，对机动车排放检验设备供应厂商提供的检验设备及其配套程序不符合标准的，责令改正，依法暂停该设备所在检测线的运行，停止该设备在本市的销售并依法处罚。</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Ansi="宋体" w:cs="仿宋_GB2312" w:hint="eastAsia"/>
                <w:spacing w:val="-12"/>
                <w:kern w:val="0"/>
                <w:sz w:val="28"/>
                <w:szCs w:val="28"/>
              </w:rPr>
            </w:pPr>
            <w:r>
              <w:rPr>
                <w:rFonts w:ascii="仿宋_GB2312" w:eastAsia="仿宋_GB2312" w:hAnsi="宋体" w:cs="仿宋_GB2312" w:hint="eastAsia"/>
                <w:spacing w:val="-12"/>
                <w:kern w:val="0"/>
                <w:sz w:val="28"/>
                <w:szCs w:val="28"/>
              </w:rPr>
              <w:t>长期</w:t>
            </w:r>
          </w:p>
          <w:p w:rsidR="00B469CB" w:rsidRDefault="00B469CB" w:rsidP="0060618A">
            <w:pPr>
              <w:snapToGrid w:val="0"/>
              <w:spacing w:line="360" w:lineRule="exact"/>
              <w:jc w:val="center"/>
              <w:rPr>
                <w:rFonts w:ascii="仿宋_GB2312" w:eastAsia="仿宋_GB2312" w:hAnsi="宋体" w:cs="仿宋_GB2312" w:hint="eastAsia"/>
                <w:spacing w:val="-12"/>
                <w:kern w:val="0"/>
                <w:sz w:val="28"/>
                <w:szCs w:val="28"/>
              </w:rPr>
            </w:pPr>
            <w:r>
              <w:rPr>
                <w:rFonts w:ascii="仿宋_GB2312" w:eastAsia="仿宋_GB2312" w:hAnsi="宋体" w:cs="仿宋_GB2312" w:hint="eastAsia"/>
                <w:spacing w:val="-12"/>
                <w:kern w:val="0"/>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区市场监管局</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区生态环境局</w:t>
            </w:r>
          </w:p>
          <w:p w:rsidR="00B469CB" w:rsidRDefault="00B469CB" w:rsidP="0060618A">
            <w:pPr>
              <w:snapToGrid w:val="0"/>
              <w:spacing w:line="360" w:lineRule="exact"/>
              <w:jc w:val="center"/>
              <w:rPr>
                <w:rFonts w:ascii="仿宋_GB2312" w:eastAsia="仿宋_GB2312" w:hAnsi="宋体" w:cs="仿宋_GB2312" w:hint="eastAsia"/>
                <w:spacing w:val="-12"/>
                <w:kern w:val="0"/>
                <w:sz w:val="28"/>
                <w:szCs w:val="28"/>
              </w:rPr>
            </w:pPr>
            <w:r>
              <w:rPr>
                <w:rFonts w:ascii="仿宋_GB2312" w:eastAsia="仿宋_GB2312" w:cs="仿宋_GB2312" w:hint="eastAsia"/>
                <w:sz w:val="28"/>
                <w:szCs w:val="28"/>
              </w:rPr>
              <w:t>西城公安分局</w:t>
            </w:r>
          </w:p>
        </w:tc>
        <w:tc>
          <w:tcPr>
            <w:tcW w:w="2279"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1496"/>
          <w:jc w:val="center"/>
        </w:trPr>
        <w:tc>
          <w:tcPr>
            <w:tcW w:w="539" w:type="dxa"/>
            <w:vMerge/>
            <w:tcBorders>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pacing w:val="-14"/>
                <w:sz w:val="28"/>
                <w:szCs w:val="28"/>
              </w:rPr>
              <w:t>区交通委</w:t>
            </w:r>
            <w:r>
              <w:rPr>
                <w:rFonts w:ascii="仿宋_GB2312" w:eastAsia="仿宋_GB2312" w:cs="仿宋_GB2312" w:hint="eastAsia"/>
                <w:sz w:val="28"/>
                <w:szCs w:val="28"/>
              </w:rPr>
              <w:t>对汽车维修行业开展执法检查，对不按规范或标准维修排放超标车、未按规定与交通部门联网并上传排放相关维修项目信息的维修企业加大执法处罚力度。</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Ansi="宋体" w:cs="仿宋_GB2312" w:hint="eastAsia"/>
                <w:spacing w:val="-12"/>
                <w:kern w:val="0"/>
                <w:sz w:val="28"/>
                <w:szCs w:val="28"/>
              </w:rPr>
            </w:pPr>
            <w:r>
              <w:rPr>
                <w:rFonts w:ascii="仿宋_GB2312" w:eastAsia="仿宋_GB2312" w:hAnsi="宋体" w:cs="仿宋_GB2312" w:hint="eastAsia"/>
                <w:spacing w:val="-12"/>
                <w:kern w:val="0"/>
                <w:sz w:val="28"/>
                <w:szCs w:val="28"/>
              </w:rPr>
              <w:t>长期</w:t>
            </w:r>
          </w:p>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Ansi="宋体" w:cs="仿宋_GB2312" w:hint="eastAsia"/>
                <w:spacing w:val="-12"/>
                <w:kern w:val="0"/>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cs="仿宋_GB2312" w:hint="eastAsia"/>
                <w:spacing w:val="-14"/>
                <w:sz w:val="28"/>
                <w:szCs w:val="28"/>
              </w:rPr>
              <w:t>市交通委西城运输管理分局</w:t>
            </w:r>
          </w:p>
        </w:tc>
        <w:tc>
          <w:tcPr>
            <w:tcW w:w="2279" w:type="dxa"/>
            <w:tcBorders>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pacing w:val="-14"/>
                <w:sz w:val="28"/>
                <w:szCs w:val="28"/>
              </w:rPr>
              <w:t>区交通委</w:t>
            </w:r>
          </w:p>
        </w:tc>
      </w:tr>
      <w:tr w:rsidR="00B469CB" w:rsidTr="0060618A">
        <w:trPr>
          <w:trHeight w:val="1467"/>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7</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kern w:val="0"/>
                <w:sz w:val="28"/>
                <w:szCs w:val="28"/>
              </w:rPr>
              <w:t>削减</w:t>
            </w:r>
            <w:proofErr w:type="gramStart"/>
            <w:r>
              <w:rPr>
                <w:rFonts w:ascii="仿宋_GB2312" w:eastAsia="仿宋_GB2312" w:cs="仿宋_GB2312" w:hint="eastAsia"/>
                <w:kern w:val="0"/>
                <w:sz w:val="28"/>
                <w:szCs w:val="28"/>
              </w:rPr>
              <w:t>固定源</w:t>
            </w:r>
            <w:proofErr w:type="spellStart"/>
            <w:proofErr w:type="gramEnd"/>
            <w:r>
              <w:rPr>
                <w:rFonts w:ascii="仿宋_GB2312" w:eastAsia="仿宋_GB2312" w:hint="eastAsia"/>
                <w:sz w:val="28"/>
                <w:szCs w:val="28"/>
              </w:rPr>
              <w:t>NOx</w:t>
            </w:r>
            <w:proofErr w:type="spellEnd"/>
            <w:r>
              <w:rPr>
                <w:rFonts w:ascii="仿宋_GB2312" w:eastAsia="仿宋_GB2312" w:hint="eastAsia"/>
                <w:sz w:val="28"/>
                <w:szCs w:val="28"/>
              </w:rPr>
              <w:t>排放</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rPr>
                <w:rFonts w:ascii="仿宋_GB2312" w:eastAsia="仿宋_GB2312" w:cs="仿宋_GB2312" w:hint="eastAsia"/>
                <w:kern w:val="0"/>
                <w:sz w:val="28"/>
                <w:szCs w:val="28"/>
              </w:rPr>
            </w:pPr>
            <w:r>
              <w:rPr>
                <w:rFonts w:ascii="仿宋_GB2312" w:eastAsia="仿宋_GB2312" w:cs="仿宋_GB2312" w:hint="eastAsia"/>
                <w:kern w:val="0"/>
                <w:sz w:val="28"/>
                <w:szCs w:val="28"/>
              </w:rPr>
              <w:t>巩固“无煤化”成果，严厉打击经营性企业非法使用、销售燃煤行为，严防散煤复烧。</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hint="eastAsia"/>
                <w:spacing w:val="-20"/>
                <w:sz w:val="28"/>
                <w:szCs w:val="28"/>
              </w:rPr>
              <w:t>11月15日前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区市场监管局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各街道办事处</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pacing w:val="-14"/>
                <w:sz w:val="28"/>
                <w:szCs w:val="28"/>
              </w:rPr>
              <w:t>区财政局</w:t>
            </w:r>
          </w:p>
        </w:tc>
      </w:tr>
      <w:tr w:rsidR="00B469CB" w:rsidTr="0060618A">
        <w:trPr>
          <w:trHeight w:val="1382"/>
          <w:jc w:val="center"/>
        </w:trPr>
        <w:tc>
          <w:tcPr>
            <w:tcW w:w="539"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rPr>
                <w:rFonts w:ascii="仿宋_GB2312" w:eastAsia="仿宋_GB2312" w:cs="仿宋_GB2312" w:hint="eastAsia"/>
                <w:sz w:val="28"/>
                <w:szCs w:val="28"/>
              </w:rPr>
            </w:pPr>
            <w:r>
              <w:rPr>
                <w:rFonts w:ascii="仿宋_GB2312" w:eastAsia="仿宋_GB2312" w:cs="仿宋_GB2312" w:hint="eastAsia"/>
                <w:sz w:val="28"/>
                <w:szCs w:val="28"/>
              </w:rPr>
              <w:t>按照“电力改造优先、并入城市热网优先”原则，加快推进燃油锅炉清洁能源改造工程，按市级部署率先实现燃油锅炉基本“清零”。</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hint="eastAsia"/>
                <w:spacing w:val="-20"/>
                <w:sz w:val="28"/>
                <w:szCs w:val="28"/>
              </w:rPr>
              <w:t>11月15日前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区城市管理委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pacing w:val="-14"/>
                <w:sz w:val="28"/>
                <w:szCs w:val="28"/>
              </w:rPr>
              <w:t>区财政局</w:t>
            </w:r>
          </w:p>
        </w:tc>
      </w:tr>
      <w:tr w:rsidR="00B469CB" w:rsidTr="0060618A">
        <w:trPr>
          <w:trHeight w:val="459"/>
          <w:jc w:val="center"/>
        </w:trPr>
        <w:tc>
          <w:tcPr>
            <w:tcW w:w="14279" w:type="dxa"/>
            <w:gridSpan w:val="6"/>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黑体" w:eastAsia="黑体" w:hAnsi="黑体" w:cs="黑体" w:hint="eastAsia"/>
                <w:sz w:val="28"/>
                <w:szCs w:val="28"/>
              </w:rPr>
              <w:lastRenderedPageBreak/>
              <w:t>三、实施挥发性有机物（VOCs）专项治理行动</w:t>
            </w:r>
          </w:p>
        </w:tc>
      </w:tr>
      <w:tr w:rsidR="00B469CB" w:rsidTr="0060618A">
        <w:trPr>
          <w:trHeight w:val="1692"/>
          <w:jc w:val="center"/>
        </w:trPr>
        <w:tc>
          <w:tcPr>
            <w:tcW w:w="539" w:type="dxa"/>
            <w:tcBorders>
              <w:left w:val="single" w:sz="4" w:space="0" w:color="auto"/>
              <w:right w:val="single" w:sz="4" w:space="0" w:color="auto"/>
            </w:tcBorders>
            <w:vAlign w:val="center"/>
          </w:tcPr>
          <w:p w:rsidR="00B469CB" w:rsidRDefault="00B469CB" w:rsidP="0060618A">
            <w:pPr>
              <w:pStyle w:val="a3"/>
              <w:jc w:val="center"/>
              <w:rPr>
                <w:rFonts w:hint="eastAsia"/>
              </w:rPr>
            </w:pPr>
            <w:r>
              <w:rPr>
                <w:rFonts w:ascii="仿宋_GB2312" w:eastAsia="仿宋_GB2312" w:cs="仿宋_GB2312" w:hint="eastAsia"/>
                <w:sz w:val="28"/>
                <w:szCs w:val="28"/>
              </w:rPr>
              <w:t>8</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优化产业结构和布局</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rPr>
                <w:rFonts w:ascii="仿宋_GB2312" w:eastAsia="仿宋_GB2312" w:cs="仿宋_GB2312" w:hint="eastAsia"/>
                <w:sz w:val="28"/>
                <w:szCs w:val="28"/>
              </w:rPr>
            </w:pPr>
            <w:r>
              <w:rPr>
                <w:rFonts w:ascii="仿宋_GB2312" w:eastAsia="仿宋_GB2312" w:cs="仿宋_GB2312" w:hint="eastAsia"/>
                <w:sz w:val="28"/>
                <w:szCs w:val="28"/>
              </w:rPr>
              <w:t>落实修订的《北京市新增产业的禁止和限制目录》，严控新增不符合首都功能定位的污染企业。</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6月底前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区发展改革委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hint="eastAsia"/>
                <w:sz w:val="28"/>
                <w:szCs w:val="28"/>
              </w:rPr>
              <w:t>——</w:t>
            </w:r>
          </w:p>
        </w:tc>
      </w:tr>
      <w:tr w:rsidR="00B469CB" w:rsidTr="0060618A">
        <w:trPr>
          <w:trHeight w:val="2150"/>
          <w:jc w:val="center"/>
        </w:trPr>
        <w:tc>
          <w:tcPr>
            <w:tcW w:w="539" w:type="dxa"/>
            <w:tcBorders>
              <w:left w:val="single" w:sz="4" w:space="0" w:color="auto"/>
              <w:right w:val="single" w:sz="4" w:space="0" w:color="auto"/>
            </w:tcBorders>
            <w:vAlign w:val="center"/>
          </w:tcPr>
          <w:p w:rsidR="00B469CB" w:rsidRDefault="00B469CB" w:rsidP="0060618A">
            <w:pPr>
              <w:pStyle w:val="a3"/>
              <w:rPr>
                <w:rFonts w:hint="eastAsia"/>
              </w:rPr>
            </w:pPr>
            <w:r>
              <w:rPr>
                <w:rFonts w:ascii="仿宋_GB2312" w:eastAsia="仿宋_GB2312" w:cs="仿宋_GB2312" w:hint="eastAsia"/>
                <w:sz w:val="28"/>
                <w:szCs w:val="28"/>
              </w:rPr>
              <w:t>9</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proofErr w:type="gramStart"/>
            <w:r>
              <w:rPr>
                <w:rFonts w:ascii="仿宋_GB2312" w:eastAsia="仿宋_GB2312" w:cs="仿宋_GB2312" w:hint="eastAsia"/>
                <w:sz w:val="28"/>
                <w:szCs w:val="28"/>
              </w:rPr>
              <w:t>推进低</w:t>
            </w:r>
            <w:proofErr w:type="gramEnd"/>
            <w:r>
              <w:rPr>
                <w:rFonts w:ascii="仿宋_GB2312" w:eastAsia="仿宋_GB2312" w:cs="仿宋_GB2312" w:hint="eastAsia"/>
                <w:sz w:val="28"/>
                <w:szCs w:val="28"/>
              </w:rPr>
              <w:t>VOCs含量产品源头替代</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sz w:val="28"/>
                <w:szCs w:val="28"/>
              </w:rPr>
            </w:pPr>
            <w:r>
              <w:rPr>
                <w:rFonts w:ascii="仿宋_GB2312" w:eastAsia="仿宋_GB2312" w:cs="仿宋_GB2312" w:hint="eastAsia"/>
                <w:sz w:val="28"/>
                <w:szCs w:val="28"/>
              </w:rPr>
              <w:t>工业涂装</w:t>
            </w:r>
            <w:r>
              <w:rPr>
                <w:rStyle w:val="a9"/>
                <w:rFonts w:ascii="仿宋_GB2312" w:eastAsia="仿宋_GB2312" w:cs="仿宋_GB2312"/>
                <w:sz w:val="28"/>
                <w:szCs w:val="28"/>
              </w:rPr>
              <w:footnoteReference w:id="1"/>
            </w:r>
            <w:r>
              <w:rPr>
                <w:rFonts w:ascii="仿宋_GB2312" w:eastAsia="仿宋_GB2312" w:cs="仿宋_GB2312" w:hint="eastAsia"/>
                <w:sz w:val="28"/>
                <w:szCs w:val="28"/>
              </w:rPr>
              <w:t>企业应使用符合国家和本市标准的低VOCs含量涂料。区生态环境局开展工业涂</w:t>
            </w:r>
            <w:proofErr w:type="gramStart"/>
            <w:r>
              <w:rPr>
                <w:rFonts w:ascii="仿宋_GB2312" w:eastAsia="仿宋_GB2312" w:cs="仿宋_GB2312" w:hint="eastAsia"/>
                <w:sz w:val="28"/>
                <w:szCs w:val="28"/>
              </w:rPr>
              <w:t>装企业</w:t>
            </w:r>
            <w:proofErr w:type="gramEnd"/>
            <w:r>
              <w:rPr>
                <w:rFonts w:ascii="仿宋_GB2312" w:eastAsia="仿宋_GB2312" w:cs="仿宋_GB2312" w:hint="eastAsia"/>
                <w:sz w:val="28"/>
                <w:szCs w:val="28"/>
              </w:rPr>
              <w:t xml:space="preserve">含VOCs原辅材料专项执法检查。区发展改革委组织企业推广使用低VOCs含量产品，并加强宣传。 </w:t>
            </w:r>
          </w:p>
          <w:p w:rsidR="00B469CB" w:rsidRDefault="00B469CB" w:rsidP="0060618A">
            <w:pPr>
              <w:snapToGrid w:val="0"/>
              <w:spacing w:line="360" w:lineRule="exact"/>
              <w:rPr>
                <w:rFonts w:ascii="仿宋_GB2312" w:eastAsia="仿宋_GB2312" w:cs="仿宋_GB2312" w:hint="eastAsia"/>
                <w:sz w:val="28"/>
                <w:szCs w:val="28"/>
              </w:rPr>
            </w:pPr>
            <w:r>
              <w:rPr>
                <w:rFonts w:ascii="仿宋_GB2312" w:eastAsia="仿宋_GB2312" w:cs="仿宋_GB2312" w:hint="eastAsia"/>
                <w:sz w:val="28"/>
                <w:szCs w:val="28"/>
              </w:rPr>
              <w:t>严格执行胶粘剂、清洗剂、油墨等VOCs含量限值标准，相关行业主管部门在建筑施工、印刷等行业推广使用水基、本体型等低VOCs含量胶粘剂，水性、胶印、辐射固化等低VOCs含量油墨。</w:t>
            </w:r>
          </w:p>
          <w:p w:rsidR="00B469CB" w:rsidRDefault="00B469CB" w:rsidP="0060618A">
            <w:pPr>
              <w:snapToGrid w:val="0"/>
              <w:spacing w:line="360" w:lineRule="exact"/>
              <w:rPr>
                <w:rFonts w:ascii="仿宋_GB2312" w:eastAsia="仿宋_GB2312" w:cs="仿宋_GB2312" w:hint="eastAsia"/>
                <w:sz w:val="28"/>
                <w:szCs w:val="28"/>
              </w:rPr>
            </w:pPr>
            <w:r>
              <w:rPr>
                <w:rFonts w:ascii="仿宋_GB2312" w:eastAsia="仿宋_GB2312" w:cs="仿宋_GB2312" w:hint="eastAsia"/>
                <w:sz w:val="28"/>
                <w:szCs w:val="28"/>
              </w:rPr>
              <w:t>住房城市建设、城市管理、交通等部门和单位对政府投资的建设工程中使用的涂料、胶粘剂等产品组织开</w:t>
            </w:r>
            <w:r>
              <w:rPr>
                <w:rFonts w:ascii="仿宋_GB2312" w:eastAsia="仿宋_GB2312" w:cs="仿宋_GB2312" w:hint="eastAsia"/>
                <w:sz w:val="28"/>
                <w:szCs w:val="28"/>
              </w:rPr>
              <w:lastRenderedPageBreak/>
              <w:t>展抽检，全年抽检覆盖率达到10%，每个项目在施工期内力争至少抽检1次。在政府采购中推广使用低VOCs含量产品。</w:t>
            </w:r>
          </w:p>
          <w:p w:rsidR="00B469CB" w:rsidRDefault="00B469CB" w:rsidP="0060618A">
            <w:pPr>
              <w:snapToGrid w:val="0"/>
              <w:spacing w:line="360" w:lineRule="exact"/>
              <w:rPr>
                <w:rFonts w:ascii="仿宋_GB2312" w:eastAsia="仿宋_GB2312" w:cs="仿宋_GB2312" w:hint="eastAsia"/>
                <w:sz w:val="28"/>
                <w:szCs w:val="28"/>
              </w:rPr>
            </w:pPr>
            <w:r>
              <w:rPr>
                <w:rFonts w:ascii="仿宋_GB2312" w:eastAsia="仿宋_GB2312" w:cs="仿宋_GB2312" w:hint="eastAsia"/>
                <w:sz w:val="28"/>
                <w:szCs w:val="28"/>
              </w:rPr>
              <w:t>加强执法检查，督促企业建立原辅</w:t>
            </w:r>
            <w:proofErr w:type="gramStart"/>
            <w:r>
              <w:rPr>
                <w:rFonts w:ascii="仿宋_GB2312" w:eastAsia="仿宋_GB2312" w:cs="仿宋_GB2312" w:hint="eastAsia"/>
                <w:sz w:val="28"/>
                <w:szCs w:val="28"/>
              </w:rPr>
              <w:t>材料台</w:t>
            </w:r>
            <w:proofErr w:type="gramEnd"/>
            <w:r>
              <w:rPr>
                <w:rFonts w:ascii="仿宋_GB2312" w:eastAsia="仿宋_GB2312" w:cs="仿宋_GB2312" w:hint="eastAsia"/>
                <w:sz w:val="28"/>
                <w:szCs w:val="28"/>
              </w:rPr>
              <w:t>账，并使用符合标准的低VOCs含量产品。</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长期</w:t>
            </w:r>
          </w:p>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区交通委</w:t>
            </w:r>
          </w:p>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pacing w:val="-14"/>
                <w:sz w:val="28"/>
                <w:szCs w:val="28"/>
              </w:rPr>
              <w:t>区财政局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各街道办事处</w:t>
            </w:r>
          </w:p>
        </w:tc>
      </w:tr>
      <w:tr w:rsidR="00B469CB" w:rsidTr="0060618A">
        <w:trPr>
          <w:trHeight w:val="4290"/>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9</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roofErr w:type="gramStart"/>
            <w:r>
              <w:rPr>
                <w:rFonts w:ascii="仿宋_GB2312" w:eastAsia="仿宋_GB2312" w:cs="仿宋_GB2312" w:hint="eastAsia"/>
                <w:sz w:val="28"/>
                <w:szCs w:val="28"/>
              </w:rPr>
              <w:t>推进低</w:t>
            </w:r>
            <w:proofErr w:type="gramEnd"/>
            <w:r>
              <w:rPr>
                <w:rFonts w:ascii="仿宋_GB2312" w:eastAsia="仿宋_GB2312" w:cs="仿宋_GB2312" w:hint="eastAsia"/>
                <w:sz w:val="28"/>
                <w:szCs w:val="28"/>
              </w:rPr>
              <w:t>VOCs含量产品源头替代</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市场监管部门对生产、流通环节涂料、胶粘剂、清洗剂、油墨等含VOCs产品开展抽检，全年检测量不低于12组。</w:t>
            </w:r>
          </w:p>
          <w:p w:rsidR="00B469CB" w:rsidRDefault="00B469CB" w:rsidP="0060618A">
            <w:pPr>
              <w:snapToGrid w:val="0"/>
              <w:spacing w:line="360" w:lineRule="exact"/>
              <w:jc w:val="left"/>
              <w:rPr>
                <w:rFonts w:ascii="仿宋_GB2312" w:eastAsia="仿宋_GB2312" w:cs="仿宋_GB2312" w:hint="eastAsia"/>
                <w:color w:val="000000"/>
                <w:spacing w:val="-20"/>
                <w:sz w:val="28"/>
                <w:szCs w:val="28"/>
              </w:rPr>
            </w:pPr>
            <w:r>
              <w:rPr>
                <w:rFonts w:ascii="仿宋_GB2312" w:eastAsia="仿宋_GB2312" w:hint="eastAsia"/>
                <w:color w:val="000000"/>
                <w:sz w:val="28"/>
                <w:szCs w:val="28"/>
              </w:rPr>
              <w:t>配合市级部门</w:t>
            </w:r>
            <w:r>
              <w:rPr>
                <w:rFonts w:ascii="仿宋_GB2312" w:eastAsia="仿宋_GB2312" w:cs="仿宋_GB2312" w:hint="eastAsia"/>
                <w:sz w:val="28"/>
                <w:szCs w:val="28"/>
              </w:rPr>
              <w:t>研究制定并建立对VOCs含量超标产品跨省区市联动处罚机制，对涉外省区市含量超标产品进行溯源联惩。</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kern w:val="0"/>
                <w:sz w:val="28"/>
                <w:szCs w:val="28"/>
              </w:rPr>
              <w:t>按时间节点完成</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区市场监管局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2784"/>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hint="eastAsia"/>
              </w:rPr>
            </w:pPr>
          </w:p>
          <w:p w:rsidR="00B469CB" w:rsidRDefault="00B469CB" w:rsidP="0060618A">
            <w:pPr>
              <w:pStyle w:val="a3"/>
            </w:pPr>
            <w:r>
              <w:rPr>
                <w:rFonts w:ascii="仿宋_GB2312" w:eastAsia="仿宋_GB2312" w:hAnsi="Times New Roman" w:cs="仿宋_GB2312" w:hint="eastAsia"/>
                <w:sz w:val="28"/>
                <w:szCs w:val="28"/>
              </w:rPr>
              <w:t>10</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加强重点行业VOCs全流程管控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按照《北京市沥青混合料搅拌站绿色生产技术指南》对搅拌站开展评级、推进绿色升级；鼓励搅拌站开展储罐治理、使用新能源沥青料运输车和电动非道路移动机械等。</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hint="eastAsia"/>
                <w:color w:val="000000"/>
                <w:sz w:val="28"/>
                <w:szCs w:val="28"/>
              </w:rPr>
              <w:t>配合市级部门研究</w:t>
            </w:r>
            <w:r>
              <w:rPr>
                <w:rFonts w:ascii="仿宋_GB2312" w:eastAsia="仿宋_GB2312" w:cs="仿宋_GB2312" w:hint="eastAsia"/>
                <w:sz w:val="28"/>
                <w:szCs w:val="28"/>
              </w:rPr>
              <w:t>制定“北京市沥青混合料绿色评价技术指南”，政府投资的道路建设养护等工程率先采用温拌沥青混合料等绿色环保材料。</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区交通委</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区生态环境局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区城市管理委</w:t>
            </w:r>
          </w:p>
          <w:p w:rsidR="00B469CB" w:rsidRDefault="00B469CB" w:rsidP="0060618A">
            <w:pPr>
              <w:snapToGrid w:val="0"/>
              <w:spacing w:line="280" w:lineRule="exact"/>
              <w:ind w:leftChars="17" w:left="36"/>
              <w:jc w:val="center"/>
              <w:rPr>
                <w:rFonts w:hint="eastAsia"/>
              </w:rPr>
            </w:pPr>
            <w:proofErr w:type="gramStart"/>
            <w:r>
              <w:rPr>
                <w:rFonts w:ascii="仿宋_GB2312" w:eastAsia="仿宋_GB2312" w:cs="仿宋_GB2312" w:hint="eastAsia"/>
                <w:sz w:val="28"/>
                <w:szCs w:val="28"/>
              </w:rPr>
              <w:t>蓟</w:t>
            </w:r>
            <w:proofErr w:type="gramEnd"/>
            <w:r>
              <w:rPr>
                <w:rFonts w:ascii="仿宋_GB2312" w:eastAsia="仿宋_GB2312" w:cs="仿宋_GB2312" w:hint="eastAsia"/>
                <w:sz w:val="28"/>
                <w:szCs w:val="28"/>
              </w:rPr>
              <w:t>城山水公司</w:t>
            </w:r>
          </w:p>
        </w:tc>
      </w:tr>
      <w:tr w:rsidR="00B469CB" w:rsidTr="0060618A">
        <w:trPr>
          <w:trHeight w:val="1077"/>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组织对1家重点行业企业依法开展强制性清洁生产审核。</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区发展改革委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cs="仿宋_GB2312" w:hint="eastAsia"/>
                <w:sz w:val="28"/>
                <w:szCs w:val="28"/>
              </w:rPr>
              <w:t>各街道办事处</w:t>
            </w:r>
          </w:p>
        </w:tc>
      </w:tr>
      <w:tr w:rsidR="00B469CB" w:rsidTr="0060618A">
        <w:trPr>
          <w:trHeight w:val="950"/>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积极推行“一厂</w:t>
            </w:r>
            <w:proofErr w:type="gramStart"/>
            <w:r>
              <w:rPr>
                <w:rFonts w:ascii="仿宋_GB2312" w:eastAsia="仿宋_GB2312" w:cs="仿宋_GB2312" w:hint="eastAsia"/>
                <w:sz w:val="28"/>
                <w:szCs w:val="28"/>
              </w:rPr>
              <w:t>一</w:t>
            </w:r>
            <w:proofErr w:type="gramEnd"/>
            <w:r>
              <w:rPr>
                <w:rFonts w:ascii="仿宋_GB2312" w:eastAsia="仿宋_GB2312" w:cs="仿宋_GB2312" w:hint="eastAsia"/>
                <w:sz w:val="28"/>
                <w:szCs w:val="28"/>
              </w:rPr>
              <w:t>策”制度，组织1家重点行业企业开展精细化治理，并开展治理效果评估。</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区生态环境局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z w:val="28"/>
                <w:szCs w:val="28"/>
              </w:rPr>
              <w:t>区发展改革委</w:t>
            </w:r>
          </w:p>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cs="仿宋_GB2312" w:hint="eastAsia"/>
                <w:sz w:val="28"/>
                <w:szCs w:val="28"/>
              </w:rPr>
              <w:t>各街道办事处</w:t>
            </w:r>
          </w:p>
        </w:tc>
      </w:tr>
      <w:tr w:rsidR="00B469CB" w:rsidTr="0060618A">
        <w:trPr>
          <w:trHeight w:val="1866"/>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根据生态环境部《关于加快解决当前挥发性有机物治理突出问题的通知》要求，6月底前完成重点行业关键环节VOCs排查问题整改；同时常态化组织开展排查整治。</w:t>
            </w:r>
          </w:p>
        </w:tc>
        <w:tc>
          <w:tcPr>
            <w:tcW w:w="861"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kern w:val="0"/>
                <w:sz w:val="28"/>
                <w:szCs w:val="28"/>
              </w:rPr>
            </w:pPr>
            <w:r>
              <w:rPr>
                <w:rFonts w:ascii="仿宋_GB2312" w:eastAsia="仿宋_GB2312" w:cs="仿宋_GB2312" w:hint="eastAsia"/>
                <w:sz w:val="28"/>
                <w:szCs w:val="28"/>
              </w:rPr>
              <w:t>按时间节点完成</w:t>
            </w:r>
          </w:p>
        </w:tc>
        <w:tc>
          <w:tcPr>
            <w:tcW w:w="3273"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区生态环境局</w:t>
            </w:r>
          </w:p>
        </w:tc>
        <w:tc>
          <w:tcPr>
            <w:tcW w:w="2279" w:type="dxa"/>
            <w:tcBorders>
              <w:top w:val="single" w:sz="4" w:space="0" w:color="auto"/>
              <w:left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cs="仿宋_GB2312" w:hint="eastAsia"/>
                <w:sz w:val="28"/>
                <w:szCs w:val="28"/>
              </w:rPr>
              <w:t>各街道办事处</w:t>
            </w:r>
          </w:p>
        </w:tc>
      </w:tr>
      <w:tr w:rsidR="00B469CB" w:rsidTr="0060618A">
        <w:trPr>
          <w:trHeight w:val="2914"/>
          <w:jc w:val="center"/>
        </w:trPr>
        <w:tc>
          <w:tcPr>
            <w:tcW w:w="539" w:type="dxa"/>
            <w:vMerge w:val="restart"/>
            <w:tcBorders>
              <w:left w:val="single" w:sz="4" w:space="0" w:color="auto"/>
              <w:right w:val="single" w:sz="4" w:space="0" w:color="auto"/>
            </w:tcBorders>
            <w:vAlign w:val="center"/>
          </w:tcPr>
          <w:p w:rsidR="00B469CB" w:rsidRDefault="00B469CB" w:rsidP="0060618A">
            <w:pPr>
              <w:pStyle w:val="a3"/>
            </w:pPr>
            <w:r>
              <w:rPr>
                <w:rFonts w:ascii="仿宋_GB2312" w:eastAsia="仿宋_GB2312" w:hAnsi="Times New Roman" w:cs="仿宋_GB2312" w:hint="eastAsia"/>
                <w:sz w:val="28"/>
                <w:szCs w:val="28"/>
              </w:rPr>
              <w:lastRenderedPageBreak/>
              <w:t>11</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促进油品和储运环节油气减排</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pacing w:val="-6"/>
                <w:sz w:val="28"/>
                <w:szCs w:val="28"/>
              </w:rPr>
            </w:pPr>
            <w:r>
              <w:rPr>
                <w:rFonts w:ascii="仿宋_GB2312" w:eastAsia="仿宋_GB2312" w:cs="仿宋_GB2312" w:hint="eastAsia"/>
                <w:sz w:val="28"/>
                <w:szCs w:val="28"/>
              </w:rPr>
              <w:t>市</w:t>
            </w:r>
            <w:r>
              <w:rPr>
                <w:rFonts w:ascii="仿宋_GB2312" w:eastAsia="仿宋_GB2312" w:cs="仿宋_GB2312" w:hint="eastAsia"/>
                <w:spacing w:val="-6"/>
                <w:sz w:val="28"/>
                <w:szCs w:val="28"/>
              </w:rPr>
              <w:t>场监管部门依法对生产、销售和使用环节机动车和非道路移动机械用油品及清净剂、</w:t>
            </w:r>
            <w:proofErr w:type="spellStart"/>
            <w:r>
              <w:rPr>
                <w:rFonts w:ascii="仿宋_GB2312" w:eastAsia="仿宋_GB2312" w:cs="仿宋_GB2312" w:hint="eastAsia"/>
                <w:spacing w:val="-6"/>
                <w:sz w:val="28"/>
                <w:szCs w:val="28"/>
              </w:rPr>
              <w:t>NOx</w:t>
            </w:r>
            <w:proofErr w:type="spellEnd"/>
            <w:r>
              <w:rPr>
                <w:rFonts w:ascii="仿宋_GB2312" w:eastAsia="仿宋_GB2312" w:cs="仿宋_GB2312" w:hint="eastAsia"/>
                <w:spacing w:val="-6"/>
                <w:sz w:val="28"/>
                <w:szCs w:val="28"/>
              </w:rPr>
              <w:t>还原剂等产品质量开展监督检查，依法查处不合格燃料。</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西城公安分局组织开展清除无证无照经营黑加油站点、流动加油罐车专项整治行动；加大向施工工地非道路移动机械违法销售油品查处力度。</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各行业部门督促本行业非道路移动机械使用符合标准的燃料。</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20"/>
                <w:sz w:val="28"/>
                <w:szCs w:val="28"/>
              </w:rPr>
            </w:pPr>
            <w:r>
              <w:rPr>
                <w:rFonts w:ascii="仿宋_GB2312" w:eastAsia="仿宋_GB2312" w:cs="仿宋_GB2312" w:hint="eastAsia"/>
                <w:spacing w:val="-20"/>
                <w:sz w:val="28"/>
                <w:szCs w:val="28"/>
              </w:rPr>
              <w:t>区市场监管局</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20"/>
                <w:sz w:val="28"/>
                <w:szCs w:val="28"/>
              </w:rPr>
              <w:t>西城公安分局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区商务局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区应急局</w:t>
            </w:r>
          </w:p>
          <w:p w:rsidR="00B469CB" w:rsidRDefault="00B469CB" w:rsidP="0060618A">
            <w:pPr>
              <w:snapToGrid w:val="0"/>
              <w:spacing w:line="360" w:lineRule="exact"/>
              <w:jc w:val="center"/>
              <w:rPr>
                <w:rFonts w:hint="eastAsia"/>
              </w:rPr>
            </w:pPr>
            <w:r>
              <w:rPr>
                <w:rFonts w:ascii="仿宋_GB2312" w:eastAsia="仿宋_GB2312" w:cs="仿宋_GB2312" w:hint="eastAsia"/>
                <w:spacing w:val="-14"/>
                <w:sz w:val="28"/>
                <w:szCs w:val="28"/>
              </w:rPr>
              <w:t>区住房城市建设委各街道办事处</w:t>
            </w:r>
          </w:p>
        </w:tc>
      </w:tr>
      <w:tr w:rsidR="00B469CB" w:rsidTr="0060618A">
        <w:trPr>
          <w:trHeight w:val="1080"/>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夏季（6—9月），区商务局、区生态环境局督促加油站实施错峰装卸油，以及出台措施鼓励夜间加油。</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6-9月</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区商务局</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区生态环境局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425"/>
          <w:jc w:val="center"/>
        </w:trPr>
        <w:tc>
          <w:tcPr>
            <w:tcW w:w="14279" w:type="dxa"/>
            <w:gridSpan w:val="6"/>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黑体" w:eastAsia="黑体" w:hAnsi="黑体" w:cs="黑体" w:hint="eastAsia"/>
                <w:sz w:val="28"/>
                <w:szCs w:val="28"/>
              </w:rPr>
              <w:t>四、提升城市环境精细化管控水平</w:t>
            </w:r>
          </w:p>
        </w:tc>
      </w:tr>
      <w:tr w:rsidR="00B469CB" w:rsidTr="0060618A">
        <w:trPr>
          <w:trHeight w:val="2103"/>
          <w:jc w:val="center"/>
        </w:trPr>
        <w:tc>
          <w:tcPr>
            <w:tcW w:w="539" w:type="dxa"/>
            <w:vMerge w:val="restart"/>
            <w:tcBorders>
              <w:left w:val="single" w:sz="4" w:space="0" w:color="auto"/>
              <w:right w:val="single" w:sz="4" w:space="0" w:color="auto"/>
            </w:tcBorders>
            <w:vAlign w:val="center"/>
          </w:tcPr>
          <w:p w:rsidR="00B469CB" w:rsidRDefault="00B469CB" w:rsidP="0060618A">
            <w:pPr>
              <w:pStyle w:val="a3"/>
            </w:pPr>
            <w:r>
              <w:rPr>
                <w:rFonts w:ascii="仿宋_GB2312" w:eastAsia="仿宋_GB2312" w:hAnsi="Times New Roman" w:cs="仿宋_GB2312" w:hint="eastAsia"/>
                <w:sz w:val="28"/>
                <w:szCs w:val="28"/>
              </w:rPr>
              <w:t>12</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严控降尘量</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全区及各街道降尘量控制在5吨/平方公里·月以内（扣除沙尘影响）。</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区住房城市建设委</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区城市管理委</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区园林绿化局</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区城管执法局</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各街道办事处</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proofErr w:type="gramStart"/>
            <w:r>
              <w:rPr>
                <w:rFonts w:ascii="仿宋_GB2312" w:eastAsia="仿宋_GB2312" w:cs="仿宋_GB2312" w:hint="eastAsia"/>
                <w:sz w:val="28"/>
                <w:szCs w:val="28"/>
              </w:rPr>
              <w:t>蓟</w:t>
            </w:r>
            <w:proofErr w:type="gramEnd"/>
            <w:r>
              <w:rPr>
                <w:rFonts w:ascii="仿宋_GB2312" w:eastAsia="仿宋_GB2312" w:cs="仿宋_GB2312" w:hint="eastAsia"/>
                <w:sz w:val="28"/>
                <w:szCs w:val="28"/>
              </w:rPr>
              <w:t>城山水公司</w:t>
            </w:r>
          </w:p>
          <w:p w:rsidR="00B469CB" w:rsidRDefault="00B469CB" w:rsidP="0060618A">
            <w:pPr>
              <w:snapToGrid w:val="0"/>
              <w:spacing w:line="28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环雅丽都公司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819"/>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color w:val="000000"/>
                <w:sz w:val="28"/>
                <w:szCs w:val="28"/>
              </w:rPr>
              <w:t>定期对全区及各街道空气质量、降尘量道路</w:t>
            </w:r>
            <w:proofErr w:type="gramStart"/>
            <w:r>
              <w:rPr>
                <w:rFonts w:ascii="仿宋_GB2312" w:eastAsia="仿宋_GB2312" w:cs="仿宋_GB2312" w:hint="eastAsia"/>
                <w:color w:val="000000"/>
                <w:sz w:val="28"/>
                <w:szCs w:val="28"/>
              </w:rPr>
              <w:t>尘</w:t>
            </w:r>
            <w:proofErr w:type="gramEnd"/>
            <w:r>
              <w:rPr>
                <w:rFonts w:ascii="仿宋_GB2312" w:eastAsia="仿宋_GB2312" w:cs="仿宋_GB2312" w:hint="eastAsia"/>
                <w:color w:val="000000"/>
                <w:sz w:val="28"/>
                <w:szCs w:val="28"/>
              </w:rPr>
              <w:t>负荷等情况进行排名通报。</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color w:val="000000"/>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color w:val="000000"/>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17" w:left="36"/>
              <w:jc w:val="center"/>
              <w:rPr>
                <w:rFonts w:ascii="仿宋_GB2312" w:eastAsia="仿宋_GB2312" w:cs="仿宋_GB2312" w:hint="eastAsia"/>
                <w:sz w:val="28"/>
                <w:szCs w:val="28"/>
              </w:rPr>
            </w:pPr>
            <w:r>
              <w:rPr>
                <w:rFonts w:ascii="仿宋_GB2312" w:eastAsia="仿宋_GB2312" w:cs="仿宋_GB2312" w:hint="eastAsia"/>
                <w:sz w:val="28"/>
                <w:szCs w:val="28"/>
              </w:rPr>
              <w:t>区生态环境</w:t>
            </w:r>
            <w:r>
              <w:rPr>
                <w:rFonts w:ascii="仿宋_GB2312" w:eastAsia="仿宋_GB2312" w:cs="仿宋_GB2312" w:hint="eastAsia"/>
                <w:color w:val="000000"/>
                <w:sz w:val="28"/>
                <w:szCs w:val="28"/>
              </w:rPr>
              <w:t>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hint="eastAsia"/>
                <w:sz w:val="28"/>
                <w:szCs w:val="28"/>
              </w:rPr>
              <w:t>——</w:t>
            </w:r>
          </w:p>
        </w:tc>
      </w:tr>
      <w:tr w:rsidR="00B469CB" w:rsidTr="0060618A">
        <w:trPr>
          <w:trHeight w:val="2445"/>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lastRenderedPageBreak/>
              <w:t>13</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强化裸地扬尘管控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color w:val="000000"/>
                <w:sz w:val="28"/>
                <w:szCs w:val="28"/>
              </w:rPr>
            </w:pPr>
            <w:r>
              <w:rPr>
                <w:rFonts w:ascii="仿宋_GB2312" w:eastAsia="仿宋_GB2312" w:cs="仿宋_GB2312" w:hint="eastAsia"/>
                <w:color w:val="000000"/>
                <w:sz w:val="28"/>
                <w:szCs w:val="28"/>
              </w:rPr>
              <w:t>统筹推动集体建设用地减量腾退和造林绿化，实现留白增绿。</w:t>
            </w:r>
          </w:p>
          <w:p w:rsidR="00B469CB" w:rsidRDefault="00B469CB" w:rsidP="0060618A">
            <w:pPr>
              <w:snapToGrid w:val="0"/>
              <w:spacing w:line="360" w:lineRule="exact"/>
              <w:jc w:val="left"/>
              <w:rPr>
                <w:rFonts w:hint="eastAsia"/>
              </w:rPr>
            </w:pPr>
            <w:r>
              <w:rPr>
                <w:rFonts w:ascii="仿宋_GB2312" w:eastAsia="仿宋_GB2312" w:cs="仿宋_GB2312" w:hint="eastAsia"/>
                <w:color w:val="000000"/>
                <w:sz w:val="28"/>
                <w:szCs w:val="28"/>
              </w:rPr>
              <w:t>强化园林绿地扬尘管控，开展裸地生态治理和</w:t>
            </w:r>
            <w:proofErr w:type="gramStart"/>
            <w:r>
              <w:rPr>
                <w:rFonts w:ascii="仿宋_GB2312" w:eastAsia="仿宋_GB2312" w:cs="仿宋_GB2312" w:hint="eastAsia"/>
                <w:color w:val="000000"/>
                <w:sz w:val="28"/>
                <w:szCs w:val="28"/>
              </w:rPr>
              <w:t>林下</w:t>
            </w:r>
            <w:proofErr w:type="gramEnd"/>
            <w:r>
              <w:rPr>
                <w:rFonts w:ascii="仿宋_GB2312" w:eastAsia="仿宋_GB2312" w:cs="仿宋_GB2312" w:hint="eastAsia"/>
                <w:color w:val="000000"/>
                <w:sz w:val="28"/>
                <w:szCs w:val="28"/>
              </w:rPr>
              <w:t>植被种植，实施城市绿地绿带精细修补养护，避免灌溉、雨</w:t>
            </w:r>
            <w:proofErr w:type="gramStart"/>
            <w:r>
              <w:rPr>
                <w:rFonts w:ascii="仿宋_GB2312" w:eastAsia="仿宋_GB2312" w:cs="仿宋_GB2312" w:hint="eastAsia"/>
                <w:color w:val="000000"/>
                <w:sz w:val="28"/>
                <w:szCs w:val="28"/>
              </w:rPr>
              <w:t>淋冲土</w:t>
            </w:r>
            <w:proofErr w:type="gramEnd"/>
            <w:r>
              <w:rPr>
                <w:rFonts w:ascii="仿宋_GB2312" w:eastAsia="仿宋_GB2312" w:cs="仿宋_GB2312" w:hint="eastAsia"/>
                <w:color w:val="000000"/>
                <w:sz w:val="28"/>
                <w:szCs w:val="28"/>
              </w:rPr>
              <w:t>上路。对短期</w:t>
            </w:r>
            <w:proofErr w:type="gramStart"/>
            <w:r>
              <w:rPr>
                <w:rFonts w:ascii="仿宋_GB2312" w:eastAsia="仿宋_GB2312" w:cs="仿宋_GB2312" w:hint="eastAsia"/>
                <w:color w:val="000000"/>
                <w:sz w:val="28"/>
                <w:szCs w:val="28"/>
              </w:rPr>
              <w:t>无建设</w:t>
            </w:r>
            <w:proofErr w:type="gramEnd"/>
            <w:r>
              <w:rPr>
                <w:rFonts w:ascii="仿宋_GB2312" w:eastAsia="仿宋_GB2312" w:cs="仿宋_GB2312" w:hint="eastAsia"/>
                <w:color w:val="000000"/>
                <w:sz w:val="28"/>
                <w:szCs w:val="28"/>
              </w:rPr>
              <w:t>或利用计划的裸地，全部实施“揭网见绿”。区园林</w:t>
            </w:r>
            <w:proofErr w:type="gramStart"/>
            <w:r>
              <w:rPr>
                <w:rFonts w:ascii="仿宋_GB2312" w:eastAsia="仿宋_GB2312" w:cs="仿宋_GB2312" w:hint="eastAsia"/>
                <w:color w:val="000000"/>
                <w:sz w:val="28"/>
                <w:szCs w:val="28"/>
              </w:rPr>
              <w:t>绿化局</w:t>
            </w:r>
            <w:proofErr w:type="gramEnd"/>
            <w:r>
              <w:rPr>
                <w:rFonts w:ascii="仿宋_GB2312" w:eastAsia="仿宋_GB2312" w:cs="仿宋_GB2312" w:hint="eastAsia"/>
                <w:color w:val="000000"/>
                <w:sz w:val="28"/>
                <w:szCs w:val="28"/>
              </w:rPr>
              <w:t>强化绿化过程技术指导。</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pacing w:line="360" w:lineRule="exact"/>
              <w:ind w:leftChars="-50" w:left="-105" w:rightChars="-50" w:right="-105"/>
              <w:jc w:val="center"/>
              <w:rPr>
                <w:rFonts w:ascii="仿宋_GB2312" w:eastAsia="仿宋_GB2312" w:cs="仿宋_GB2312"/>
                <w:spacing w:val="-14"/>
                <w:sz w:val="28"/>
                <w:szCs w:val="28"/>
              </w:rPr>
            </w:pPr>
            <w:r>
              <w:rPr>
                <w:rFonts w:ascii="仿宋_GB2312" w:eastAsia="仿宋_GB2312" w:cs="仿宋_GB2312" w:hint="eastAsia"/>
                <w:spacing w:val="-14"/>
                <w:sz w:val="28"/>
                <w:szCs w:val="28"/>
              </w:rPr>
              <w:t>区园林绿化局</w:t>
            </w:r>
          </w:p>
          <w:p w:rsidR="00B469CB" w:rsidRDefault="00B469CB" w:rsidP="0060618A">
            <w:pPr>
              <w:snapToGrid w:val="0"/>
              <w:spacing w:line="360" w:lineRule="exact"/>
              <w:jc w:val="center"/>
              <w:rPr>
                <w:rFonts w:ascii="仿宋_GB2312" w:eastAsia="仿宋_GB2312" w:cs="仿宋_GB2312" w:hint="eastAsia"/>
                <w:sz w:val="28"/>
                <w:szCs w:val="28"/>
              </w:rPr>
            </w:pPr>
            <w:proofErr w:type="gramStart"/>
            <w:r>
              <w:rPr>
                <w:rFonts w:ascii="仿宋_GB2312" w:eastAsia="仿宋_GB2312" w:cs="仿宋_GB2312" w:hint="eastAsia"/>
                <w:spacing w:val="-14"/>
                <w:sz w:val="28"/>
                <w:szCs w:val="28"/>
              </w:rPr>
              <w:t>蓟</w:t>
            </w:r>
            <w:proofErr w:type="gramEnd"/>
            <w:r>
              <w:rPr>
                <w:rFonts w:ascii="仿宋_GB2312" w:eastAsia="仿宋_GB2312" w:cs="仿宋_GB2312" w:hint="eastAsia"/>
                <w:spacing w:val="-14"/>
                <w:sz w:val="28"/>
                <w:szCs w:val="28"/>
              </w:rPr>
              <w:t>城山水公司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sz w:val="28"/>
                <w:szCs w:val="28"/>
              </w:rPr>
            </w:pPr>
            <w:r>
              <w:rPr>
                <w:rFonts w:ascii="仿宋_GB2312" w:eastAsia="仿宋_GB2312" w:cs="仿宋_GB2312" w:hint="eastAsia"/>
                <w:spacing w:val="-14"/>
                <w:sz w:val="28"/>
                <w:szCs w:val="28"/>
              </w:rPr>
              <w:t>各街道办事处</w:t>
            </w:r>
          </w:p>
        </w:tc>
      </w:tr>
      <w:tr w:rsidR="00B469CB" w:rsidTr="0060618A">
        <w:trPr>
          <w:trHeight w:val="1246"/>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color w:val="000000"/>
                <w:sz w:val="28"/>
                <w:szCs w:val="28"/>
              </w:rPr>
            </w:pPr>
            <w:r>
              <w:rPr>
                <w:rFonts w:ascii="仿宋_GB2312" w:eastAsia="仿宋_GB2312" w:cs="仿宋_GB2312" w:hint="eastAsia"/>
                <w:sz w:val="28"/>
                <w:szCs w:val="28"/>
              </w:rPr>
              <w:t>各街道定期</w:t>
            </w:r>
            <w:proofErr w:type="gramStart"/>
            <w:r>
              <w:rPr>
                <w:rFonts w:ascii="仿宋_GB2312" w:eastAsia="仿宋_GB2312" w:cs="仿宋_GB2312" w:hint="eastAsia"/>
                <w:sz w:val="28"/>
                <w:szCs w:val="28"/>
              </w:rPr>
              <w:t>更新台</w:t>
            </w:r>
            <w:proofErr w:type="gramEnd"/>
            <w:r>
              <w:rPr>
                <w:rFonts w:ascii="仿宋_GB2312" w:eastAsia="仿宋_GB2312" w:cs="仿宋_GB2312" w:hint="eastAsia"/>
                <w:sz w:val="28"/>
                <w:szCs w:val="28"/>
              </w:rPr>
              <w:t>账，包括裸地、“小微工程”、拆迁拆违、架空线入地工程等，做好扬尘精细化管理。</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pacing w:val="-14"/>
                <w:sz w:val="28"/>
                <w:szCs w:val="28"/>
              </w:rPr>
              <w:t>各街道办事处</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0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0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市</w:t>
            </w:r>
            <w:proofErr w:type="gramStart"/>
            <w:r>
              <w:rPr>
                <w:rFonts w:ascii="仿宋_GB2312" w:eastAsia="仿宋_GB2312" w:cs="仿宋_GB2312" w:hint="eastAsia"/>
                <w:spacing w:val="-14"/>
                <w:sz w:val="28"/>
                <w:szCs w:val="28"/>
              </w:rPr>
              <w:t>规自委</w:t>
            </w:r>
            <w:proofErr w:type="gramEnd"/>
            <w:r>
              <w:rPr>
                <w:rFonts w:ascii="仿宋_GB2312" w:eastAsia="仿宋_GB2312" w:cs="仿宋_GB2312" w:hint="eastAsia"/>
                <w:spacing w:val="-14"/>
                <w:sz w:val="28"/>
                <w:szCs w:val="28"/>
              </w:rPr>
              <w:t>西城分局</w:t>
            </w:r>
          </w:p>
          <w:p w:rsidR="00B469CB" w:rsidRDefault="00B469CB" w:rsidP="0060618A">
            <w:pPr>
              <w:snapToGrid w:val="0"/>
              <w:spacing w:line="30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 xml:space="preserve">区城市管理委 </w:t>
            </w:r>
          </w:p>
          <w:p w:rsidR="00B469CB" w:rsidRDefault="00B469CB" w:rsidP="0060618A">
            <w:pPr>
              <w:snapToGrid w:val="0"/>
              <w:spacing w:line="30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区房管局</w:t>
            </w:r>
          </w:p>
        </w:tc>
      </w:tr>
      <w:tr w:rsidR="00B469CB" w:rsidTr="0060618A">
        <w:trPr>
          <w:trHeight w:val="1746"/>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t>14</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强化道路扬尘管控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提升道路清扫保洁水平，推进机械化清扫保洁向背街小巷、公园、广场等区域延伸，继续扩大路面尘土残存量检测范围并发布结果，</w:t>
            </w:r>
            <w:r>
              <w:rPr>
                <w:rFonts w:ascii="仿宋_GB2312" w:eastAsia="仿宋_GB2312" w:cs="仿宋_GB2312" w:hint="eastAsia"/>
                <w:color w:val="000000"/>
                <w:sz w:val="28"/>
                <w:szCs w:val="28"/>
              </w:rPr>
              <w:t>全区道路（含背街小巷、胡同）道路尘土残存量控制在6克/平方米左右</w:t>
            </w:r>
            <w:r>
              <w:rPr>
                <w:rFonts w:ascii="仿宋_GB2312" w:eastAsia="仿宋_GB2312" w:cs="仿宋_GB2312" w:hint="eastAsia"/>
                <w:sz w:val="28"/>
                <w:szCs w:val="28"/>
              </w:rPr>
              <w:t>。完善以道路清扫保洁效果为导向的考核体系。沙尘天气后及时强化道路清扫保洁。</w:t>
            </w:r>
            <w:r>
              <w:rPr>
                <w:rFonts w:ascii="仿宋_GB2312" w:eastAsia="仿宋_GB2312" w:cs="仿宋_GB2312" w:hint="eastAsia"/>
                <w:color w:val="000000"/>
                <w:sz w:val="28"/>
                <w:szCs w:val="28"/>
              </w:rPr>
              <w:t>结合“周末卫生日”等活动组织开展屋顶清扫保洁。</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区园林绿化局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各街道办事处</w:t>
            </w:r>
          </w:p>
          <w:p w:rsidR="00B469CB" w:rsidRDefault="00B469CB" w:rsidP="0060618A">
            <w:pPr>
              <w:snapToGrid w:val="0"/>
              <w:spacing w:line="360" w:lineRule="exact"/>
              <w:jc w:val="center"/>
              <w:rPr>
                <w:rFonts w:hint="eastAsia"/>
              </w:rPr>
            </w:pPr>
            <w:r>
              <w:rPr>
                <w:rFonts w:ascii="仿宋_GB2312" w:eastAsia="仿宋_GB2312" w:cs="仿宋_GB2312" w:hint="eastAsia"/>
                <w:spacing w:val="-14"/>
                <w:sz w:val="28"/>
                <w:szCs w:val="28"/>
              </w:rPr>
              <w:t>环雅丽都公司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Ansi="仿宋_GB2312" w:cs="仿宋_GB2312" w:hint="eastAsia"/>
                <w:spacing w:val="-14"/>
                <w:sz w:val="24"/>
              </w:rPr>
            </w:pPr>
            <w:r>
              <w:rPr>
                <w:rFonts w:ascii="仿宋_GB2312" w:eastAsia="仿宋_GB2312" w:hint="eastAsia"/>
                <w:sz w:val="28"/>
                <w:szCs w:val="28"/>
              </w:rPr>
              <w:t>——</w:t>
            </w:r>
          </w:p>
        </w:tc>
      </w:tr>
      <w:tr w:rsidR="00B469CB" w:rsidTr="0060618A">
        <w:trPr>
          <w:trHeight w:val="1008"/>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按照《普通公路清扫保洁质量与作业要求指南》、《高速公路清扫保洁质量与作业要求》，提升普通公路和高速公路清扫保洁水平。</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区交通委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各街道办事处</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环雅丽都公司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Ansi="仿宋_GB2312" w:cs="仿宋_GB2312" w:hint="eastAsia"/>
                <w:spacing w:val="-14"/>
                <w:sz w:val="24"/>
              </w:rPr>
            </w:pPr>
            <w:r>
              <w:rPr>
                <w:rFonts w:ascii="仿宋_GB2312" w:eastAsia="仿宋_GB2312" w:hint="eastAsia"/>
                <w:sz w:val="28"/>
                <w:szCs w:val="28"/>
              </w:rPr>
              <w:t>——</w:t>
            </w:r>
          </w:p>
        </w:tc>
      </w:tr>
      <w:tr w:rsidR="00B469CB" w:rsidTr="0060618A">
        <w:trPr>
          <w:trHeight w:val="1637"/>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lastRenderedPageBreak/>
              <w:t>15</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强化施工扬尘精细化管控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落实“关于进一步发展装配式建筑的实施意见”，逐步提高装配式建筑占新建建筑的比重，新建建筑中装配式建筑比例达到40%。</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pacing w:val="-20"/>
                <w:sz w:val="28"/>
                <w:szCs w:val="28"/>
              </w:rPr>
              <w:t>区住房城市建设委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hint="eastAsia"/>
                <w:sz w:val="28"/>
                <w:szCs w:val="28"/>
              </w:rPr>
              <w:t>——</w:t>
            </w:r>
          </w:p>
        </w:tc>
      </w:tr>
      <w:tr w:rsidR="00B469CB" w:rsidTr="0060618A">
        <w:trPr>
          <w:trHeight w:val="5129"/>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区住房城市建设委强化指导，做好全区施工工地扬尘视频监管平台日常管理运维，完善扬尘问题智能化识别、24小时自动值守等功能；扬尘问题报警信息向行业主管部门及属地街道推送共享。</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相关行业主管部门组织做好本行业工地（场站）视频监控设备安装及维护，符合条件的施工工地（场站）设备安装率、对接率动态实现双100%。</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行业主管部门及属地街道充分利用扬尘视频监管平台，加大推送问题核实及主动巡查频次，保证平台使用效能。</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严格行业管理，各类施工工地（场站）普遍落实“六项措施”及“门前三包”，强化工地（场站）出口遗</w:t>
            </w:r>
            <w:proofErr w:type="gramStart"/>
            <w:r>
              <w:rPr>
                <w:rFonts w:ascii="仿宋_GB2312" w:eastAsia="仿宋_GB2312" w:cs="仿宋_GB2312" w:hint="eastAsia"/>
                <w:sz w:val="28"/>
                <w:szCs w:val="28"/>
              </w:rPr>
              <w:t>撒情况</w:t>
            </w:r>
            <w:proofErr w:type="gramEnd"/>
            <w:r>
              <w:rPr>
                <w:rFonts w:ascii="仿宋_GB2312" w:eastAsia="仿宋_GB2312" w:cs="仿宋_GB2312" w:hint="eastAsia"/>
                <w:sz w:val="28"/>
                <w:szCs w:val="28"/>
              </w:rPr>
              <w:t>巡查。</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区园林绿化局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区房管局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各街道办事处</w:t>
            </w:r>
          </w:p>
          <w:p w:rsidR="00B469CB" w:rsidRDefault="00B469CB" w:rsidP="0060618A">
            <w:pPr>
              <w:snapToGrid w:val="0"/>
              <w:spacing w:line="360" w:lineRule="exact"/>
              <w:jc w:val="center"/>
              <w:rPr>
                <w:rFonts w:ascii="仿宋_GB2312" w:eastAsia="仿宋_GB2312" w:cs="仿宋_GB2312" w:hint="eastAsia"/>
                <w:sz w:val="28"/>
                <w:szCs w:val="28"/>
              </w:rPr>
            </w:pPr>
            <w:proofErr w:type="gramStart"/>
            <w:r>
              <w:rPr>
                <w:rFonts w:ascii="仿宋_GB2312" w:eastAsia="仿宋_GB2312" w:cs="仿宋_GB2312" w:hint="eastAsia"/>
                <w:spacing w:val="-14"/>
                <w:sz w:val="28"/>
                <w:szCs w:val="28"/>
              </w:rPr>
              <w:t>蓟</w:t>
            </w:r>
            <w:proofErr w:type="gramEnd"/>
            <w:r>
              <w:rPr>
                <w:rFonts w:ascii="仿宋_GB2312" w:eastAsia="仿宋_GB2312" w:cs="仿宋_GB2312" w:hint="eastAsia"/>
                <w:spacing w:val="-14"/>
                <w:sz w:val="28"/>
                <w:szCs w:val="28"/>
              </w:rPr>
              <w:t>城山水公司</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color w:val="000000"/>
                <w:sz w:val="28"/>
                <w:szCs w:val="28"/>
              </w:rPr>
            </w:pPr>
            <w:r>
              <w:rPr>
                <w:rFonts w:ascii="仿宋_GB2312" w:eastAsia="仿宋_GB2312" w:cs="仿宋_GB2312" w:hint="eastAsia"/>
                <w:spacing w:val="-14"/>
                <w:sz w:val="28"/>
                <w:szCs w:val="28"/>
              </w:rPr>
              <w:t>环雅丽都公司</w:t>
            </w:r>
          </w:p>
        </w:tc>
      </w:tr>
      <w:tr w:rsidR="00B469CB" w:rsidTr="0060618A">
        <w:trPr>
          <w:trHeight w:val="2514"/>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lastRenderedPageBreak/>
              <w:t>15</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强化施工扬尘精细化管控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sz w:val="28"/>
                <w:szCs w:val="28"/>
              </w:rPr>
            </w:pPr>
            <w:r>
              <w:rPr>
                <w:rFonts w:ascii="仿宋_GB2312" w:eastAsia="仿宋_GB2312" w:cs="仿宋_GB2312" w:hint="eastAsia"/>
                <w:sz w:val="28"/>
                <w:szCs w:val="28"/>
              </w:rPr>
              <w:t>落实渣土车闭环管控方案，将非规范渣土车纳入监管范围，加大对道路遗撒的巡查和联合检查力度，重点加强夜间渣土车泄漏遗</w:t>
            </w:r>
            <w:proofErr w:type="gramStart"/>
            <w:r>
              <w:rPr>
                <w:rFonts w:ascii="仿宋_GB2312" w:eastAsia="仿宋_GB2312" w:cs="仿宋_GB2312" w:hint="eastAsia"/>
                <w:sz w:val="28"/>
                <w:szCs w:val="28"/>
              </w:rPr>
              <w:t>撒问题</w:t>
            </w:r>
            <w:proofErr w:type="gramEnd"/>
            <w:r>
              <w:rPr>
                <w:rFonts w:ascii="仿宋_GB2312" w:eastAsia="仿宋_GB2312" w:cs="仿宋_GB2312" w:hint="eastAsia"/>
                <w:sz w:val="28"/>
                <w:szCs w:val="28"/>
              </w:rPr>
              <w:t>整治处罚，及时清理遗撒问题。严格落实《北京市建筑垃圾处置管理规定》，强化渣土消纳（资源化）场所扬尘管控要求。</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区住房城市建设</w:t>
            </w:r>
            <w:proofErr w:type="gramStart"/>
            <w:r>
              <w:rPr>
                <w:rFonts w:ascii="仿宋_GB2312" w:eastAsia="仿宋_GB2312" w:cs="仿宋_GB2312" w:hint="eastAsia"/>
                <w:sz w:val="28"/>
                <w:szCs w:val="28"/>
              </w:rPr>
              <w:t>委继续</w:t>
            </w:r>
            <w:proofErr w:type="gramEnd"/>
            <w:r>
              <w:rPr>
                <w:rFonts w:ascii="仿宋_GB2312" w:eastAsia="仿宋_GB2312" w:cs="仿宋_GB2312" w:hint="eastAsia"/>
                <w:sz w:val="28"/>
                <w:szCs w:val="28"/>
              </w:rPr>
              <w:t>组织施工工地安装渣土运输车辆车牌识别与洗轮机监测功能视频监控设备，并实现与渣土车管理平台联通。各行业工地禁止无牌无证车辆驶入。</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pStyle w:val="a3"/>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pStyle w:val="a3"/>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西城公安分局</w:t>
            </w:r>
          </w:p>
          <w:p w:rsidR="00B469CB" w:rsidRDefault="00B469CB" w:rsidP="0060618A">
            <w:pPr>
              <w:pStyle w:val="a3"/>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pStyle w:val="a3"/>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p w:rsidR="00B469CB" w:rsidRDefault="00B469CB" w:rsidP="0060618A">
            <w:pPr>
              <w:pStyle w:val="a3"/>
              <w:rPr>
                <w:rFonts w:hint="eastAsia"/>
              </w:rPr>
            </w:pPr>
            <w:r>
              <w:rPr>
                <w:rFonts w:ascii="仿宋_GB2312" w:eastAsia="仿宋_GB2312" w:cs="仿宋_GB2312" w:hint="eastAsia"/>
                <w:spacing w:val="-14"/>
                <w:sz w:val="28"/>
                <w:szCs w:val="28"/>
              </w:rPr>
              <w:t>市交通委西城运输管理分局</w:t>
            </w:r>
          </w:p>
          <w:p w:rsidR="00B469CB" w:rsidRDefault="00B469CB" w:rsidP="0060618A">
            <w:pPr>
              <w:pStyle w:val="a3"/>
              <w:rPr>
                <w:rFonts w:hint="eastAsia"/>
              </w:rPr>
            </w:pP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color w:val="000000"/>
                <w:sz w:val="28"/>
                <w:szCs w:val="28"/>
              </w:rPr>
            </w:pPr>
            <w:r>
              <w:rPr>
                <w:rFonts w:ascii="仿宋_GB2312" w:eastAsia="仿宋_GB2312" w:cs="仿宋_GB2312" w:hint="eastAsia"/>
                <w:sz w:val="28"/>
                <w:szCs w:val="28"/>
              </w:rPr>
              <w:t>区生态环境</w:t>
            </w:r>
            <w:r>
              <w:rPr>
                <w:rFonts w:ascii="仿宋_GB2312" w:eastAsia="仿宋_GB2312" w:cs="仿宋_GB2312" w:hint="eastAsia"/>
                <w:color w:val="000000"/>
                <w:sz w:val="28"/>
                <w:szCs w:val="28"/>
              </w:rPr>
              <w:t>局</w:t>
            </w:r>
          </w:p>
          <w:p w:rsidR="00B469CB" w:rsidRDefault="00B469CB" w:rsidP="0060618A">
            <w:pPr>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z w:val="28"/>
                <w:szCs w:val="28"/>
              </w:rPr>
              <w:t>区园林绿化局</w:t>
            </w:r>
          </w:p>
          <w:p w:rsidR="00B469CB" w:rsidRDefault="00B469CB" w:rsidP="0060618A">
            <w:pPr>
              <w:spacing w:line="360" w:lineRule="exact"/>
              <w:ind w:leftChars="-50" w:left="-105" w:rightChars="-50" w:right="-105"/>
              <w:jc w:val="center"/>
              <w:rPr>
                <w:rFonts w:ascii="仿宋_GB2312" w:eastAsia="仿宋_GB2312" w:cs="仿宋_GB2312"/>
                <w:spacing w:val="-14"/>
                <w:sz w:val="28"/>
                <w:szCs w:val="28"/>
              </w:rPr>
            </w:pPr>
            <w:r>
              <w:rPr>
                <w:rFonts w:ascii="仿宋_GB2312" w:eastAsia="仿宋_GB2312" w:cs="仿宋_GB2312" w:hint="eastAsia"/>
                <w:spacing w:val="-14"/>
                <w:sz w:val="28"/>
                <w:szCs w:val="28"/>
              </w:rPr>
              <w:t>各街道办事处</w:t>
            </w:r>
          </w:p>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环雅丽都公司</w:t>
            </w:r>
          </w:p>
          <w:p w:rsidR="00B469CB" w:rsidRDefault="00B469CB" w:rsidP="0060618A">
            <w:pPr>
              <w:snapToGrid w:val="0"/>
              <w:spacing w:line="360" w:lineRule="exact"/>
              <w:ind w:leftChars="-50" w:left="-105" w:rightChars="-50" w:right="-105"/>
              <w:jc w:val="center"/>
              <w:rPr>
                <w:rFonts w:ascii="仿宋_GB2312" w:eastAsia="仿宋_GB2312" w:cs="仿宋_GB2312" w:hint="eastAsia"/>
                <w:color w:val="000000"/>
                <w:sz w:val="28"/>
                <w:szCs w:val="28"/>
              </w:rPr>
            </w:pPr>
          </w:p>
        </w:tc>
      </w:tr>
      <w:tr w:rsidR="00B469CB" w:rsidTr="0060618A">
        <w:trPr>
          <w:trHeight w:val="2363"/>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区城管执法部门加强对属地扬尘执法工作的指导，提升属地扬尘执法效能，重点加强对空气质量排名靠后街道的执法检查，做好各类扬尘执法数据的汇总分析并及时向同级相关行业主管部门推送；做好横向对比，重点研究分析执法数据与空气质量指标之间的关联性；曝光扬尘违法行为，营造扬尘执法高压态势。</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p w:rsidR="00B469CB" w:rsidRDefault="00B469CB" w:rsidP="0060618A">
            <w:pPr>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pacing w:val="-14"/>
                <w:sz w:val="28"/>
                <w:szCs w:val="28"/>
              </w:rPr>
              <w:t>各街道办事处</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color w:val="000000"/>
                <w:sz w:val="28"/>
                <w:szCs w:val="28"/>
              </w:rPr>
            </w:pPr>
            <w:r>
              <w:rPr>
                <w:rFonts w:ascii="仿宋_GB2312" w:eastAsia="仿宋_GB2312" w:cs="仿宋_GB2312" w:hint="eastAsia"/>
                <w:sz w:val="28"/>
                <w:szCs w:val="28"/>
              </w:rPr>
              <w:t>区生态环境</w:t>
            </w:r>
            <w:r>
              <w:rPr>
                <w:rFonts w:ascii="仿宋_GB2312" w:eastAsia="仿宋_GB2312" w:cs="仿宋_GB2312" w:hint="eastAsia"/>
                <w:color w:val="000000"/>
                <w:sz w:val="28"/>
                <w:szCs w:val="28"/>
              </w:rPr>
              <w:t>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区园林绿化局</w:t>
            </w:r>
          </w:p>
          <w:p w:rsidR="00B469CB" w:rsidRDefault="00B469CB" w:rsidP="0060618A">
            <w:pPr>
              <w:snapToGrid w:val="0"/>
              <w:spacing w:line="360" w:lineRule="exact"/>
              <w:jc w:val="center"/>
              <w:rPr>
                <w:rFonts w:hint="eastAsia"/>
              </w:rPr>
            </w:pPr>
          </w:p>
        </w:tc>
      </w:tr>
      <w:tr w:rsidR="00B469CB" w:rsidTr="0060618A">
        <w:trPr>
          <w:trHeight w:val="90"/>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各街道对辖区内各类施工工地、拆迁拆违、线性工程、“小微工程”等扬尘管</w:t>
            </w:r>
            <w:proofErr w:type="gramStart"/>
            <w:r>
              <w:rPr>
                <w:rFonts w:ascii="仿宋_GB2312" w:eastAsia="仿宋_GB2312" w:cs="仿宋_GB2312" w:hint="eastAsia"/>
                <w:sz w:val="28"/>
                <w:szCs w:val="28"/>
              </w:rPr>
              <w:t>控情况</w:t>
            </w:r>
            <w:proofErr w:type="gramEnd"/>
            <w:r>
              <w:rPr>
                <w:rFonts w:ascii="仿宋_GB2312" w:eastAsia="仿宋_GB2312" w:cs="仿宋_GB2312" w:hint="eastAsia"/>
                <w:sz w:val="28"/>
                <w:szCs w:val="28"/>
              </w:rPr>
              <w:t>按月开展全覆盖检查，依法开展执法处罚。</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pacing w:val="-14"/>
                <w:sz w:val="28"/>
                <w:szCs w:val="28"/>
              </w:rPr>
              <w:t>各街道办事处</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区住房城市建设委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区园林绿化局</w:t>
            </w:r>
          </w:p>
          <w:p w:rsidR="00B469CB" w:rsidRDefault="00B469CB" w:rsidP="0060618A">
            <w:pPr>
              <w:snapToGrid w:val="0"/>
              <w:spacing w:line="360" w:lineRule="exact"/>
              <w:jc w:val="center"/>
              <w:rPr>
                <w:rFonts w:hint="eastAsia"/>
              </w:rPr>
            </w:pPr>
            <w:r>
              <w:rPr>
                <w:rFonts w:ascii="仿宋_GB2312" w:eastAsia="仿宋_GB2312" w:cs="仿宋_GB2312" w:hint="eastAsia"/>
                <w:spacing w:val="-14"/>
                <w:sz w:val="28"/>
                <w:szCs w:val="28"/>
              </w:rPr>
              <w:t>市</w:t>
            </w:r>
            <w:proofErr w:type="gramStart"/>
            <w:r>
              <w:rPr>
                <w:rFonts w:ascii="仿宋_GB2312" w:eastAsia="仿宋_GB2312" w:cs="仿宋_GB2312" w:hint="eastAsia"/>
                <w:spacing w:val="-14"/>
                <w:sz w:val="28"/>
                <w:szCs w:val="28"/>
              </w:rPr>
              <w:t>规自委</w:t>
            </w:r>
            <w:proofErr w:type="gramEnd"/>
            <w:r>
              <w:rPr>
                <w:rFonts w:ascii="仿宋_GB2312" w:eastAsia="仿宋_GB2312" w:cs="仿宋_GB2312" w:hint="eastAsia"/>
                <w:spacing w:val="-14"/>
                <w:sz w:val="28"/>
                <w:szCs w:val="28"/>
              </w:rPr>
              <w:t>西城分局</w:t>
            </w:r>
          </w:p>
        </w:tc>
      </w:tr>
      <w:tr w:rsidR="00B469CB" w:rsidTr="0060618A">
        <w:trPr>
          <w:trHeight w:val="1769"/>
          <w:jc w:val="center"/>
        </w:trPr>
        <w:tc>
          <w:tcPr>
            <w:tcW w:w="539"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lastRenderedPageBreak/>
              <w:t>16</w:t>
            </w:r>
          </w:p>
        </w:tc>
        <w:tc>
          <w:tcPr>
            <w:tcW w:w="787" w:type="dxa"/>
            <w:vMerge w:val="restart"/>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加强烟花爆竹管控、倡导文明祭祀</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落实《北京市烟花爆竹安全管理规定》，2022年全区按要求禁止销售、燃放烟花爆竹。</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西城公安分局</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区应急局</w:t>
            </w:r>
          </w:p>
          <w:p w:rsidR="00B469CB" w:rsidRDefault="00B469CB" w:rsidP="0060618A">
            <w:pPr>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区烟花办</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各街道办事处</w:t>
            </w:r>
          </w:p>
        </w:tc>
      </w:tr>
      <w:tr w:rsidR="00B469CB" w:rsidTr="0060618A">
        <w:trPr>
          <w:trHeight w:val="1817"/>
          <w:jc w:val="center"/>
        </w:trPr>
        <w:tc>
          <w:tcPr>
            <w:tcW w:w="539" w:type="dxa"/>
            <w:vMerge/>
            <w:tcBorders>
              <w:left w:val="single" w:sz="4" w:space="0" w:color="auto"/>
              <w:right w:val="single" w:sz="4" w:space="0" w:color="auto"/>
            </w:tcBorders>
            <w:vAlign w:val="center"/>
          </w:tcPr>
          <w:p w:rsidR="00B469CB" w:rsidRDefault="00B469CB" w:rsidP="0060618A">
            <w:pPr>
              <w:pStyle w:val="a3"/>
              <w:rPr>
                <w:rFonts w:hint="eastAsia"/>
              </w:rPr>
            </w:pPr>
          </w:p>
        </w:tc>
        <w:tc>
          <w:tcPr>
            <w:tcW w:w="787" w:type="dxa"/>
            <w:vMerge/>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引导市民遵守文明行为规范，倡导文明、低碳、绿色祭祀。</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区民政局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区委宣传部</w:t>
            </w:r>
          </w:p>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各街道办事处</w:t>
            </w:r>
          </w:p>
        </w:tc>
      </w:tr>
      <w:tr w:rsidR="00B469CB" w:rsidTr="0060618A">
        <w:trPr>
          <w:trHeight w:val="513"/>
          <w:jc w:val="center"/>
        </w:trPr>
        <w:tc>
          <w:tcPr>
            <w:tcW w:w="14279" w:type="dxa"/>
            <w:gridSpan w:val="6"/>
            <w:tcBorders>
              <w:left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黑体" w:eastAsia="黑体" w:hAnsi="黑体" w:cs="黑体" w:hint="eastAsia"/>
                <w:sz w:val="28"/>
                <w:szCs w:val="28"/>
              </w:rPr>
              <w:t>五、推进区域大气污染联防联控</w:t>
            </w:r>
          </w:p>
        </w:tc>
      </w:tr>
      <w:tr w:rsidR="00B469CB" w:rsidTr="0060618A">
        <w:trPr>
          <w:trHeight w:val="3005"/>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hint="eastAsia"/>
                <w:sz w:val="28"/>
                <w:szCs w:val="28"/>
              </w:rPr>
              <w:t>17</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加强区域联防联控</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hint="eastAsia"/>
                <w:sz w:val="28"/>
                <w:szCs w:val="28"/>
              </w:rPr>
            </w:pPr>
            <w:r>
              <w:rPr>
                <w:rFonts w:ascii="仿宋_GB2312" w:eastAsia="仿宋_GB2312" w:hint="eastAsia"/>
                <w:sz w:val="28"/>
                <w:szCs w:val="28"/>
              </w:rPr>
              <w:t>落实《京津冀生态环境执法联动工作机制》，完善定期会商、联动执法、联合检查、信息共享等制度，以空气重污染、垃圾焚烧、枯枝落叶焚烧等时段为重点，共同排查、处置跨区域大气环境问题。</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hint="eastAsia"/>
                <w:sz w:val="28"/>
                <w:szCs w:val="28"/>
              </w:rPr>
              <w:t>落实《北京市机动车和非道路移动机械排放污染防治条例》，开展联合防治，做好机动车超标排放信息共享、京津冀新车协同抽检抽查等工作。</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西城交通支队</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区城管执法局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hint="eastAsia"/>
                <w:sz w:val="28"/>
                <w:szCs w:val="28"/>
              </w:rPr>
              <w:t>各街道办事处</w:t>
            </w:r>
          </w:p>
        </w:tc>
      </w:tr>
      <w:tr w:rsidR="00B469CB" w:rsidTr="0060618A">
        <w:trPr>
          <w:trHeight w:val="3010"/>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eastAsia="仿宋_GB2312" w:hint="eastAsia"/>
              </w:rPr>
            </w:pPr>
            <w:r>
              <w:rPr>
                <w:rFonts w:ascii="仿宋_GB2312" w:eastAsia="仿宋_GB2312" w:cs="仿宋_GB2312" w:hint="eastAsia"/>
                <w:sz w:val="28"/>
                <w:szCs w:val="28"/>
              </w:rPr>
              <w:lastRenderedPageBreak/>
              <w:t>18</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强化空气重污染应对</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hint="eastAsia"/>
                <w:sz w:val="28"/>
                <w:szCs w:val="28"/>
              </w:rPr>
            </w:pPr>
            <w:r>
              <w:rPr>
                <w:rFonts w:ascii="仿宋_GB2312" w:eastAsia="仿宋_GB2312" w:cs="仿宋_GB2312" w:hint="eastAsia"/>
                <w:sz w:val="28"/>
                <w:szCs w:val="28"/>
              </w:rPr>
              <w:t>落实本市、本区空气重污染应急预案，动态完善空气重污染应急绩效分级管理办法和应急减排清单，实施分类、分级差异化管理。</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及时通报空气质量预测预报结果，依法依规</w:t>
            </w:r>
            <w:proofErr w:type="gramStart"/>
            <w:r>
              <w:rPr>
                <w:rFonts w:ascii="仿宋_GB2312" w:eastAsia="仿宋_GB2312" w:cs="仿宋_GB2312" w:hint="eastAsia"/>
                <w:sz w:val="28"/>
                <w:szCs w:val="28"/>
              </w:rPr>
              <w:t>启动重</w:t>
            </w:r>
            <w:proofErr w:type="gramEnd"/>
            <w:r>
              <w:rPr>
                <w:rFonts w:ascii="仿宋_GB2312" w:eastAsia="仿宋_GB2312" w:cs="仿宋_GB2312" w:hint="eastAsia"/>
                <w:sz w:val="28"/>
                <w:szCs w:val="28"/>
              </w:rPr>
              <w:t>污染应急预警；空气重污染期间，加强督查检查执法，督促落实各项减排措施，发挥对重污染的削峰降速作用。</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长期</w:t>
            </w:r>
          </w:p>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实施</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区空气重污染应急指挥部成员单位</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w:t>
            </w:r>
            <w:proofErr w:type="gramStart"/>
            <w:r>
              <w:rPr>
                <w:rFonts w:ascii="仿宋_GB2312" w:eastAsia="仿宋_GB2312" w:cs="仿宋_GB2312" w:hint="eastAsia"/>
                <w:spacing w:val="-14"/>
                <w:sz w:val="28"/>
                <w:szCs w:val="28"/>
              </w:rPr>
              <w:t>应急局</w:t>
            </w:r>
            <w:proofErr w:type="gramEnd"/>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hint="eastAsia"/>
                <w:sz w:val="28"/>
                <w:szCs w:val="28"/>
              </w:rPr>
              <w:t>——</w:t>
            </w:r>
          </w:p>
        </w:tc>
      </w:tr>
      <w:tr w:rsidR="00B469CB" w:rsidTr="0060618A">
        <w:trPr>
          <w:trHeight w:val="546"/>
          <w:jc w:val="center"/>
        </w:trPr>
        <w:tc>
          <w:tcPr>
            <w:tcW w:w="14279" w:type="dxa"/>
            <w:gridSpan w:val="6"/>
            <w:tcBorders>
              <w:left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z w:val="28"/>
                <w:szCs w:val="28"/>
              </w:rPr>
            </w:pPr>
            <w:r>
              <w:rPr>
                <w:rFonts w:ascii="黑体" w:eastAsia="黑体" w:hAnsi="黑体" w:cs="黑体" w:hint="eastAsia"/>
                <w:sz w:val="28"/>
                <w:szCs w:val="28"/>
              </w:rPr>
              <w:t>六、推进大气环境治理体系治理能力现代化</w:t>
            </w:r>
          </w:p>
        </w:tc>
      </w:tr>
      <w:tr w:rsidR="00B469CB" w:rsidTr="0060618A">
        <w:trPr>
          <w:trHeight w:val="2054"/>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sz w:val="28"/>
                <w:szCs w:val="28"/>
              </w:rPr>
            </w:pPr>
            <w:r>
              <w:rPr>
                <w:rFonts w:ascii="仿宋_GB2312" w:eastAsia="仿宋_GB2312" w:cs="仿宋_GB2312" w:hint="eastAsia"/>
                <w:sz w:val="28"/>
                <w:szCs w:val="28"/>
              </w:rPr>
              <w:t>19</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提升监测监管能力</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对市级部门反馈的高值点位开展溯源排除整改，完善“监测-通报-溯源-整改提升”监管模式，实现VOCs精准治理。</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00" w:lineRule="exact"/>
              <w:ind w:leftChars="-50" w:left="-12" w:hangingChars="37" w:hanging="93"/>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区生态环境局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市交通委西城运输管理分局</w:t>
            </w:r>
          </w:p>
          <w:p w:rsidR="00B469CB" w:rsidRDefault="00B469CB" w:rsidP="0060618A">
            <w:pPr>
              <w:snapToGrid w:val="0"/>
              <w:spacing w:line="360" w:lineRule="exact"/>
              <w:jc w:val="center"/>
              <w:rPr>
                <w:rFonts w:eastAsia="仿宋_GB2312" w:hint="eastAsia"/>
              </w:rPr>
            </w:pPr>
            <w:r>
              <w:rPr>
                <w:rFonts w:ascii="仿宋_GB2312" w:eastAsia="仿宋_GB2312" w:cs="仿宋_GB2312" w:hint="eastAsia"/>
                <w:spacing w:val="-14"/>
                <w:sz w:val="28"/>
                <w:szCs w:val="28"/>
              </w:rPr>
              <w:t>各街道办事处</w:t>
            </w:r>
          </w:p>
        </w:tc>
      </w:tr>
      <w:tr w:rsidR="00B469CB" w:rsidTr="0060618A">
        <w:trPr>
          <w:trHeight w:val="2995"/>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lastRenderedPageBreak/>
              <w:t>20</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强化环境精准执法</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cs="仿宋_GB2312" w:hint="eastAsia"/>
                <w:color w:val="000000"/>
                <w:sz w:val="28"/>
                <w:szCs w:val="28"/>
              </w:rPr>
              <w:t>区生态环境局</w:t>
            </w:r>
          </w:p>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cs="仿宋_GB2312" w:hint="eastAsia"/>
                <w:color w:val="000000"/>
                <w:sz w:val="28"/>
                <w:szCs w:val="28"/>
              </w:rPr>
              <w:t>西城公安分局</w:t>
            </w:r>
          </w:p>
          <w:p w:rsidR="00B469CB" w:rsidRDefault="00B469CB" w:rsidP="0060618A">
            <w:pPr>
              <w:snapToGrid w:val="0"/>
              <w:spacing w:line="360" w:lineRule="exact"/>
              <w:jc w:val="center"/>
              <w:rPr>
                <w:rFonts w:ascii="仿宋_GB2312" w:eastAsia="仿宋_GB2312" w:hint="eastAsia"/>
                <w:color w:val="000000"/>
                <w:sz w:val="28"/>
                <w:szCs w:val="28"/>
              </w:rPr>
            </w:pPr>
            <w:r>
              <w:rPr>
                <w:rFonts w:ascii="仿宋_GB2312" w:eastAsia="仿宋_GB2312" w:cs="仿宋_GB2312" w:hint="eastAsia"/>
                <w:color w:val="000000"/>
                <w:sz w:val="28"/>
                <w:szCs w:val="28"/>
              </w:rPr>
              <w:t>区城市管理委</w:t>
            </w:r>
          </w:p>
          <w:p w:rsidR="00B469CB" w:rsidRDefault="00B469CB" w:rsidP="0060618A">
            <w:pPr>
              <w:snapToGrid w:val="0"/>
              <w:spacing w:line="360" w:lineRule="exact"/>
              <w:ind w:leftChars="-50" w:left="-105" w:rightChars="-50" w:right="-105"/>
              <w:jc w:val="center"/>
              <w:rPr>
                <w:rFonts w:ascii="仿宋_GB2312" w:eastAsia="仿宋_GB2312" w:cs="仿宋_GB2312" w:hint="eastAsia"/>
                <w:spacing w:val="-14"/>
                <w:sz w:val="28"/>
                <w:szCs w:val="28"/>
              </w:rPr>
            </w:pPr>
            <w:r>
              <w:rPr>
                <w:rFonts w:ascii="仿宋_GB2312" w:eastAsia="仿宋_GB2312" w:cs="仿宋_GB2312" w:hint="eastAsia"/>
                <w:color w:val="000000"/>
                <w:sz w:val="28"/>
                <w:szCs w:val="28"/>
              </w:rPr>
              <w:t>区市场监管局</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sz w:val="28"/>
                <w:szCs w:val="28"/>
              </w:rPr>
            </w:pPr>
            <w:r>
              <w:rPr>
                <w:rFonts w:ascii="仿宋_GB2312" w:eastAsia="仿宋_GB2312" w:cs="仿宋_GB2312" w:hint="eastAsia"/>
                <w:spacing w:val="-14"/>
                <w:sz w:val="28"/>
                <w:szCs w:val="28"/>
              </w:rPr>
              <w:t>各街道办事处</w:t>
            </w:r>
          </w:p>
        </w:tc>
      </w:tr>
      <w:tr w:rsidR="00B469CB" w:rsidTr="0060618A">
        <w:trPr>
          <w:trHeight w:val="2709"/>
          <w:jc w:val="center"/>
        </w:trPr>
        <w:tc>
          <w:tcPr>
            <w:tcW w:w="539"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21</w:t>
            </w:r>
          </w:p>
        </w:tc>
        <w:tc>
          <w:tcPr>
            <w:tcW w:w="787" w:type="dxa"/>
            <w:tcBorders>
              <w:left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发挥财政激励引导作用</w:t>
            </w:r>
          </w:p>
        </w:tc>
        <w:tc>
          <w:tcPr>
            <w:tcW w:w="6540"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区财政局加强区级资金统筹，按照污染防治专项转移支付资金管理办法，向环境质量改善情况好、污染防治任务重的街道予以倾斜。</w:t>
            </w:r>
          </w:p>
          <w:p w:rsidR="00B469CB" w:rsidRDefault="00B469CB" w:rsidP="0060618A">
            <w:pPr>
              <w:snapToGrid w:val="0"/>
              <w:spacing w:line="360" w:lineRule="exact"/>
              <w:jc w:val="left"/>
              <w:rPr>
                <w:rFonts w:ascii="仿宋_GB2312" w:eastAsia="仿宋_GB2312" w:cs="仿宋_GB2312" w:hint="eastAsia"/>
                <w:sz w:val="28"/>
                <w:szCs w:val="28"/>
              </w:rPr>
            </w:pPr>
            <w:r>
              <w:rPr>
                <w:rFonts w:ascii="仿宋_GB2312" w:eastAsia="仿宋_GB2312" w:cs="仿宋_GB2312" w:hint="eastAsia"/>
                <w:sz w:val="28"/>
                <w:szCs w:val="28"/>
              </w:rPr>
              <w:t xml:space="preserve">加强项目储备与资金使用管理，并结合辖区实际，相应加大区级财政投入力度。                                                                         </w:t>
            </w:r>
          </w:p>
        </w:tc>
        <w:tc>
          <w:tcPr>
            <w:tcW w:w="861"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z w:val="28"/>
                <w:szCs w:val="28"/>
              </w:rPr>
            </w:pPr>
            <w:r>
              <w:rPr>
                <w:rFonts w:ascii="仿宋_GB2312" w:eastAsia="仿宋_GB2312" w:cs="仿宋_GB2312" w:hint="eastAsia"/>
                <w:sz w:val="28"/>
                <w:szCs w:val="28"/>
              </w:rPr>
              <w:t>年底前</w:t>
            </w:r>
          </w:p>
        </w:tc>
        <w:tc>
          <w:tcPr>
            <w:tcW w:w="3273"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区财政局</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区发展改革委</w:t>
            </w:r>
          </w:p>
          <w:p w:rsidR="00B469CB" w:rsidRDefault="00B469CB" w:rsidP="0060618A">
            <w:pPr>
              <w:snapToGrid w:val="0"/>
              <w:spacing w:line="360" w:lineRule="exact"/>
              <w:jc w:val="center"/>
              <w:rPr>
                <w:rFonts w:ascii="仿宋_GB2312" w:eastAsia="仿宋_GB2312" w:cs="仿宋_GB2312" w:hint="eastAsia"/>
                <w:spacing w:val="-14"/>
                <w:sz w:val="28"/>
                <w:szCs w:val="28"/>
              </w:rPr>
            </w:pPr>
            <w:r>
              <w:rPr>
                <w:rFonts w:ascii="仿宋_GB2312" w:eastAsia="仿宋_GB2312" w:cs="仿宋_GB2312" w:hint="eastAsia"/>
                <w:spacing w:val="-14"/>
                <w:sz w:val="28"/>
                <w:szCs w:val="28"/>
              </w:rPr>
              <w:t>区城市管理委</w:t>
            </w:r>
          </w:p>
        </w:tc>
        <w:tc>
          <w:tcPr>
            <w:tcW w:w="2279" w:type="dxa"/>
            <w:tcBorders>
              <w:top w:val="single" w:sz="4" w:space="0" w:color="auto"/>
              <w:left w:val="single" w:sz="4" w:space="0" w:color="auto"/>
              <w:bottom w:val="single" w:sz="4" w:space="0" w:color="auto"/>
              <w:right w:val="single" w:sz="4" w:space="0" w:color="auto"/>
            </w:tcBorders>
            <w:vAlign w:val="center"/>
          </w:tcPr>
          <w:p w:rsidR="00B469CB" w:rsidRDefault="00B469CB" w:rsidP="0060618A">
            <w:pPr>
              <w:snapToGrid w:val="0"/>
              <w:spacing w:line="360" w:lineRule="exact"/>
              <w:ind w:leftChars="-50" w:left="-105" w:rightChars="-50" w:right="-105"/>
              <w:jc w:val="center"/>
              <w:rPr>
                <w:rFonts w:ascii="仿宋_GB2312" w:eastAsia="仿宋_GB2312" w:cs="仿宋_GB2312" w:hint="eastAsia"/>
                <w:color w:val="000000"/>
                <w:sz w:val="28"/>
                <w:szCs w:val="28"/>
              </w:rPr>
            </w:pPr>
            <w:r>
              <w:rPr>
                <w:rFonts w:ascii="仿宋_GB2312" w:eastAsia="仿宋_GB2312" w:cs="仿宋_GB2312" w:hint="eastAsia"/>
                <w:sz w:val="28"/>
                <w:szCs w:val="28"/>
              </w:rPr>
              <w:t>区生态环境</w:t>
            </w:r>
            <w:r>
              <w:rPr>
                <w:rFonts w:ascii="仿宋_GB2312" w:eastAsia="仿宋_GB2312" w:cs="仿宋_GB2312" w:hint="eastAsia"/>
                <w:color w:val="000000"/>
                <w:sz w:val="28"/>
                <w:szCs w:val="28"/>
              </w:rPr>
              <w:t>局</w:t>
            </w:r>
          </w:p>
          <w:p w:rsidR="00B469CB" w:rsidRDefault="00B469CB" w:rsidP="0060618A">
            <w:pPr>
              <w:snapToGrid w:val="0"/>
              <w:spacing w:line="360" w:lineRule="exact"/>
              <w:ind w:leftChars="-50" w:left="-105" w:rightChars="-50" w:right="-105"/>
              <w:jc w:val="center"/>
              <w:rPr>
                <w:rFonts w:ascii="仿宋_GB2312" w:eastAsia="仿宋_GB2312" w:hint="eastAsia"/>
                <w:sz w:val="28"/>
                <w:szCs w:val="28"/>
              </w:rPr>
            </w:pPr>
            <w:r>
              <w:rPr>
                <w:rFonts w:ascii="仿宋_GB2312" w:eastAsia="仿宋_GB2312" w:cs="仿宋_GB2312" w:hint="eastAsia"/>
                <w:spacing w:val="-14"/>
                <w:sz w:val="28"/>
                <w:szCs w:val="28"/>
              </w:rPr>
              <w:t>各街道办事处</w:t>
            </w:r>
          </w:p>
        </w:tc>
      </w:tr>
    </w:tbl>
    <w:p w:rsidR="00B469CB" w:rsidRDefault="00B469CB" w:rsidP="00B469CB">
      <w:pPr>
        <w:pStyle w:val="a3"/>
        <w:spacing w:line="480" w:lineRule="exact"/>
        <w:rPr>
          <w:rFonts w:ascii="黑体" w:eastAsia="黑体" w:hAnsi="黑体" w:cs="黑体" w:hint="eastAsia"/>
          <w:sz w:val="32"/>
          <w:szCs w:val="32"/>
        </w:rPr>
      </w:pPr>
      <w:r>
        <w:rPr>
          <w:rFonts w:ascii="黑体" w:eastAsia="黑体" w:hAnsi="黑体" w:cs="黑体" w:hint="eastAsia"/>
          <w:sz w:val="32"/>
          <w:szCs w:val="32"/>
        </w:rPr>
        <w:t xml:space="preserve">                                                                                                </w:t>
      </w:r>
    </w:p>
    <w:p w:rsidR="00B469CB" w:rsidRDefault="00B469CB" w:rsidP="00B469CB">
      <w:pPr>
        <w:spacing w:line="20" w:lineRule="exact"/>
        <w:rPr>
          <w:rFonts w:ascii="仿宋_GB2312" w:eastAsia="仿宋_GB2312" w:hint="eastAsia"/>
          <w:sz w:val="32"/>
          <w:szCs w:val="32"/>
        </w:rPr>
      </w:pPr>
    </w:p>
    <w:p w:rsidR="00B469CB" w:rsidRDefault="00B469CB" w:rsidP="00B469CB">
      <w:pPr>
        <w:pStyle w:val="a3"/>
        <w:rPr>
          <w:rFonts w:ascii="仿宋_GB2312" w:eastAsia="仿宋_GB2312" w:hint="eastAsia"/>
          <w:sz w:val="32"/>
          <w:szCs w:val="32"/>
        </w:rPr>
      </w:pPr>
    </w:p>
    <w:p w:rsidR="0040345F" w:rsidRPr="00305469" w:rsidRDefault="0040345F">
      <w:pPr>
        <w:widowControl/>
        <w:jc w:val="left"/>
        <w:rPr>
          <w:rFonts w:ascii="黑体" w:eastAsia="黑体" w:hAnsi="黑体" w:cs="黑体"/>
          <w:sz w:val="32"/>
          <w:szCs w:val="32"/>
        </w:rPr>
      </w:pPr>
    </w:p>
    <w:p w:rsidR="00622235" w:rsidRPr="00305469" w:rsidRDefault="00622235" w:rsidP="00622235">
      <w:pPr>
        <w:pStyle w:val="a3"/>
        <w:spacing w:line="480" w:lineRule="exact"/>
        <w:rPr>
          <w:rFonts w:ascii="黑体" w:eastAsia="黑体" w:hAnsi="黑体" w:cs="黑体"/>
          <w:sz w:val="32"/>
          <w:szCs w:val="32"/>
        </w:rPr>
      </w:pPr>
      <w:r w:rsidRPr="00305469">
        <w:rPr>
          <w:rFonts w:ascii="黑体" w:eastAsia="黑体" w:hAnsi="黑体" w:cs="黑体" w:hint="eastAsia"/>
          <w:sz w:val="32"/>
          <w:szCs w:val="32"/>
        </w:rPr>
        <w:lastRenderedPageBreak/>
        <w:t>附3</w:t>
      </w:r>
    </w:p>
    <w:p w:rsidR="00622235" w:rsidRPr="00305469" w:rsidRDefault="00622235" w:rsidP="00D81542">
      <w:pPr>
        <w:adjustRightInd w:val="0"/>
        <w:snapToGrid w:val="0"/>
        <w:spacing w:beforeLines="50" w:before="156" w:afterLines="50" w:after="156"/>
        <w:jc w:val="center"/>
        <w:outlineLvl w:val="0"/>
        <w:rPr>
          <w:rFonts w:ascii="方正小标宋简体" w:eastAsia="方正小标宋简体" w:hAnsi="黑体" w:cs="方正小标宋简体"/>
          <w:sz w:val="44"/>
          <w:szCs w:val="44"/>
        </w:rPr>
      </w:pPr>
      <w:r w:rsidRPr="00305469">
        <w:rPr>
          <w:rFonts w:ascii="方正小标宋简体" w:eastAsia="方正小标宋简体" w:hAnsi="黑体" w:cs="方正小标宋简体" w:hint="eastAsia"/>
          <w:sz w:val="44"/>
          <w:szCs w:val="44"/>
        </w:rPr>
        <w:t>水污染防治2022年工作措施</w:t>
      </w:r>
    </w:p>
    <w:tbl>
      <w:tblPr>
        <w:tblW w:w="14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894"/>
        <w:gridCol w:w="6478"/>
        <w:gridCol w:w="823"/>
        <w:gridCol w:w="3423"/>
        <w:gridCol w:w="7"/>
        <w:gridCol w:w="2030"/>
      </w:tblGrid>
      <w:tr w:rsidR="00305469" w:rsidRPr="00305469" w:rsidTr="00A008D7">
        <w:trPr>
          <w:cantSplit/>
          <w:tblHeader/>
          <w:jc w:val="center"/>
        </w:trPr>
        <w:tc>
          <w:tcPr>
            <w:tcW w:w="916"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序号</w:t>
            </w:r>
          </w:p>
        </w:tc>
        <w:tc>
          <w:tcPr>
            <w:tcW w:w="89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重点任务</w:t>
            </w: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工作措施</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完成</w:t>
            </w:r>
          </w:p>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时限</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主</w:t>
            </w:r>
            <w:proofErr w:type="gramStart"/>
            <w:r w:rsidRPr="00305469">
              <w:rPr>
                <w:rFonts w:eastAsia="黑体" w:hint="eastAsia"/>
                <w:sz w:val="28"/>
                <w:szCs w:val="28"/>
              </w:rPr>
              <w:t>责单位</w:t>
            </w:r>
            <w:proofErr w:type="gramEnd"/>
          </w:p>
        </w:tc>
        <w:tc>
          <w:tcPr>
            <w:tcW w:w="203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协办单位</w:t>
            </w:r>
          </w:p>
        </w:tc>
      </w:tr>
      <w:tr w:rsidR="00305469" w:rsidRPr="00305469" w:rsidTr="00A008D7">
        <w:trPr>
          <w:cantSplit/>
          <w:trHeight w:val="610"/>
          <w:jc w:val="center"/>
        </w:trPr>
        <w:tc>
          <w:tcPr>
            <w:tcW w:w="14571" w:type="dxa"/>
            <w:gridSpan w:val="7"/>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一、水环境质量目标</w:t>
            </w:r>
          </w:p>
        </w:tc>
      </w:tr>
      <w:tr w:rsidR="00305469" w:rsidRPr="00305469" w:rsidTr="00A008D7">
        <w:trPr>
          <w:cantSplit/>
          <w:trHeight w:val="2009"/>
          <w:jc w:val="center"/>
        </w:trPr>
        <w:tc>
          <w:tcPr>
            <w:tcW w:w="916"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1</w:t>
            </w:r>
          </w:p>
        </w:tc>
        <w:tc>
          <w:tcPr>
            <w:tcW w:w="89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目标任务</w:t>
            </w: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9752F5" w:rsidP="004C73E7">
            <w:pPr>
              <w:adjustRightInd w:val="0"/>
              <w:snapToGrid w:val="0"/>
              <w:rPr>
                <w:rFonts w:ascii="仿宋_GB2312" w:eastAsia="仿宋_GB2312"/>
                <w:sz w:val="28"/>
                <w:szCs w:val="28"/>
              </w:rPr>
            </w:pPr>
            <w:r w:rsidRPr="00305469">
              <w:rPr>
                <w:rFonts w:ascii="仿宋_GB2312" w:eastAsia="仿宋_GB2312" w:hint="eastAsia"/>
                <w:sz w:val="28"/>
                <w:szCs w:val="28"/>
              </w:rPr>
              <w:t>西城区</w:t>
            </w:r>
            <w:r w:rsidR="00622235" w:rsidRPr="00305469">
              <w:rPr>
                <w:rFonts w:ascii="仿宋_GB2312" w:eastAsia="仿宋_GB2312" w:hint="eastAsia"/>
                <w:sz w:val="28"/>
                <w:szCs w:val="28"/>
              </w:rPr>
              <w:t>地表水环境质量继续改善，地表水（国家和市级）考核断面达到国家和</w:t>
            </w:r>
            <w:r w:rsidR="004C73E7" w:rsidRPr="00305469">
              <w:rPr>
                <w:rFonts w:ascii="仿宋_GB2312" w:eastAsia="仿宋_GB2312" w:hint="eastAsia"/>
                <w:sz w:val="28"/>
                <w:szCs w:val="28"/>
              </w:rPr>
              <w:t>北京市</w:t>
            </w:r>
            <w:r w:rsidR="00622235" w:rsidRPr="00305469">
              <w:rPr>
                <w:rFonts w:ascii="仿宋_GB2312" w:eastAsia="仿宋_GB2312" w:hint="eastAsia"/>
                <w:sz w:val="28"/>
                <w:szCs w:val="28"/>
              </w:rPr>
              <w:t>要求，基本消除劣Ⅴ类水体断面；地下水水质总体保持稳定。</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380" w:lineRule="exact"/>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spacing w:line="380" w:lineRule="exact"/>
              <w:jc w:val="center"/>
              <w:rPr>
                <w:rFonts w:ascii="仿宋_GB2312" w:eastAsia="仿宋_GB2312"/>
                <w:sz w:val="28"/>
                <w:szCs w:val="28"/>
              </w:rPr>
            </w:pPr>
            <w:r w:rsidRPr="00305469">
              <w:rPr>
                <w:rFonts w:ascii="仿宋_GB2312" w:eastAsia="仿宋_GB2312" w:hint="eastAsia"/>
                <w:sz w:val="28"/>
                <w:szCs w:val="28"/>
              </w:rPr>
              <w:t>区城市管理委</w:t>
            </w:r>
          </w:p>
          <w:p w:rsidR="00622235" w:rsidRPr="00305469" w:rsidRDefault="00622235" w:rsidP="00A008D7">
            <w:pPr>
              <w:adjustRightInd w:val="0"/>
              <w:snapToGrid w:val="0"/>
              <w:jc w:val="center"/>
              <w:rPr>
                <w:rFonts w:eastAsia="仿宋_GB2312"/>
                <w:spacing w:val="-20"/>
                <w:sz w:val="28"/>
                <w:szCs w:val="28"/>
              </w:rPr>
            </w:pPr>
          </w:p>
        </w:tc>
        <w:tc>
          <w:tcPr>
            <w:tcW w:w="203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380" w:lineRule="exact"/>
              <w:jc w:val="center"/>
              <w:rPr>
                <w:rFonts w:ascii="仿宋_GB2312" w:eastAsia="仿宋_GB2312"/>
                <w:sz w:val="28"/>
                <w:szCs w:val="28"/>
              </w:rPr>
            </w:pPr>
            <w:r w:rsidRPr="00305469">
              <w:rPr>
                <w:rFonts w:ascii="仿宋_GB2312" w:eastAsia="仿宋_GB2312" w:hint="eastAsia"/>
                <w:sz w:val="28"/>
                <w:szCs w:val="28"/>
              </w:rPr>
              <w:t>市规划自然资源委西城分局</w:t>
            </w:r>
          </w:p>
          <w:p w:rsidR="00622235" w:rsidRPr="00305469" w:rsidRDefault="00622235" w:rsidP="00A008D7">
            <w:pPr>
              <w:spacing w:line="380" w:lineRule="exact"/>
              <w:jc w:val="center"/>
              <w:rPr>
                <w:rFonts w:ascii="仿宋_GB2312" w:eastAsia="仿宋_GB2312"/>
                <w:sz w:val="28"/>
                <w:szCs w:val="28"/>
              </w:rPr>
            </w:pPr>
            <w:proofErr w:type="gramStart"/>
            <w:r w:rsidRPr="00305469">
              <w:rPr>
                <w:rFonts w:ascii="仿宋_GB2312" w:eastAsia="仿宋_GB2312" w:hint="eastAsia"/>
                <w:sz w:val="28"/>
                <w:szCs w:val="28"/>
              </w:rPr>
              <w:t>区发改委</w:t>
            </w:r>
            <w:proofErr w:type="gramEnd"/>
          </w:p>
          <w:p w:rsidR="00622235" w:rsidRPr="00305469" w:rsidRDefault="00622235" w:rsidP="00A008D7">
            <w:pPr>
              <w:spacing w:line="380" w:lineRule="exact"/>
              <w:jc w:val="center"/>
              <w:rPr>
                <w:rFonts w:ascii="仿宋_GB2312" w:eastAsia="仿宋_GB2312"/>
                <w:sz w:val="28"/>
                <w:szCs w:val="28"/>
              </w:rPr>
            </w:pPr>
            <w:r w:rsidRPr="00305469">
              <w:rPr>
                <w:rFonts w:ascii="仿宋_GB2312" w:eastAsia="仿宋_GB2312" w:hint="eastAsia"/>
                <w:sz w:val="28"/>
                <w:szCs w:val="28"/>
              </w:rPr>
              <w:t>相关街道办事处</w:t>
            </w:r>
          </w:p>
        </w:tc>
      </w:tr>
      <w:tr w:rsidR="00305469" w:rsidRPr="00305469" w:rsidTr="00A008D7">
        <w:trPr>
          <w:cantSplit/>
          <w:trHeight w:val="603"/>
          <w:jc w:val="center"/>
        </w:trPr>
        <w:tc>
          <w:tcPr>
            <w:tcW w:w="14571" w:type="dxa"/>
            <w:gridSpan w:val="7"/>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黑体"/>
                <w:sz w:val="28"/>
                <w:szCs w:val="28"/>
              </w:rPr>
            </w:pPr>
            <w:r w:rsidRPr="00305469">
              <w:rPr>
                <w:rFonts w:eastAsia="黑体" w:hint="eastAsia"/>
                <w:sz w:val="28"/>
                <w:szCs w:val="28"/>
              </w:rPr>
              <w:t>二、水资源保护</w:t>
            </w:r>
          </w:p>
        </w:tc>
      </w:tr>
      <w:tr w:rsidR="00305469" w:rsidRPr="00305469" w:rsidTr="00A008D7">
        <w:trPr>
          <w:cantSplit/>
          <w:trHeight w:val="1367"/>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2</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加强饮用水保护</w:t>
            </w: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按北京市要求，配合开展市饮用水水源地环境状况调查评估，按国家要求完成系统填报，年底前提交评估报告，实现水源地“一源一档”动态管理。</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eastAsia="仿宋_GB2312"/>
                <w:sz w:val="28"/>
                <w:szCs w:val="28"/>
              </w:rPr>
            </w:pPr>
            <w:r w:rsidRPr="00305469">
              <w:rPr>
                <w:rFonts w:eastAsia="仿宋_GB2312" w:hint="eastAsia"/>
                <w:sz w:val="28"/>
                <w:szCs w:val="28"/>
              </w:rPr>
              <w:t>长期实施</w:t>
            </w:r>
          </w:p>
        </w:tc>
        <w:tc>
          <w:tcPr>
            <w:tcW w:w="34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相关街道办事处</w:t>
            </w:r>
          </w:p>
        </w:tc>
      </w:tr>
      <w:tr w:rsidR="00305469" w:rsidRPr="00305469" w:rsidTr="00A008D7">
        <w:trPr>
          <w:cantSplit/>
          <w:trHeight w:val="1388"/>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pStyle w:val="a4"/>
              <w:adjustRightInd w:val="0"/>
              <w:snapToGrid w:val="0"/>
              <w:spacing w:before="0" w:beforeAutospacing="0" w:after="0" w:afterAutospacing="0"/>
              <w:jc w:val="both"/>
              <w:rPr>
                <w:rFonts w:ascii="仿宋_GB2312" w:eastAsia="仿宋_GB2312" w:hAnsi="Times New Roman" w:cs="Times New Roman"/>
                <w:kern w:val="2"/>
                <w:sz w:val="28"/>
                <w:szCs w:val="28"/>
              </w:rPr>
            </w:pPr>
            <w:r w:rsidRPr="00305469">
              <w:rPr>
                <w:rFonts w:ascii="仿宋_GB2312" w:eastAsia="仿宋_GB2312" w:hAnsi="Times New Roman" w:cs="Times New Roman" w:hint="eastAsia"/>
                <w:kern w:val="2"/>
                <w:sz w:val="28"/>
                <w:szCs w:val="28"/>
              </w:rPr>
              <w:t>开展水源地专项执法和日常监管,动态清理整治水源保护区内的环境问题，因地制宜完善水源保护区（水源井）封闭隔离设施和标志标识牌。</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eastAsia="仿宋_GB2312"/>
                <w:sz w:val="28"/>
                <w:szCs w:val="28"/>
              </w:rPr>
            </w:pPr>
            <w:r w:rsidRPr="00305469">
              <w:rPr>
                <w:rFonts w:eastAsia="仿宋_GB2312" w:hint="eastAsia"/>
                <w:sz w:val="28"/>
                <w:szCs w:val="28"/>
              </w:rPr>
              <w:t>长期实施</w:t>
            </w:r>
          </w:p>
        </w:tc>
        <w:tc>
          <w:tcPr>
            <w:tcW w:w="34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pStyle w:val="a4"/>
              <w:spacing w:before="0" w:beforeAutospacing="0" w:after="0" w:afterAutospacing="0" w:line="400" w:lineRule="exact"/>
              <w:ind w:hanging="54"/>
              <w:jc w:val="center"/>
              <w:rPr>
                <w:rFonts w:ascii="仿宋_GB2312" w:eastAsia="仿宋_GB2312" w:hAnsi="Calibri" w:cs="仿宋_GB2312"/>
                <w:sz w:val="28"/>
                <w:szCs w:val="28"/>
              </w:rPr>
            </w:pPr>
            <w:r w:rsidRPr="00305469">
              <w:rPr>
                <w:rFonts w:ascii="仿宋_GB2312" w:eastAsia="仿宋_GB2312" w:hAnsi="Calibri" w:cs="仿宋_GB2312" w:hint="eastAsia"/>
                <w:sz w:val="28"/>
                <w:szCs w:val="28"/>
              </w:rPr>
              <w:t>相关街道办事处</w:t>
            </w:r>
          </w:p>
        </w:tc>
      </w:tr>
      <w:tr w:rsidR="00305469" w:rsidRPr="00305469" w:rsidTr="005D3C93">
        <w:trPr>
          <w:cantSplit/>
          <w:trHeight w:val="1201"/>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478" w:type="dxa"/>
            <w:tcBorders>
              <w:top w:val="single" w:sz="4" w:space="0" w:color="auto"/>
              <w:left w:val="single" w:sz="4" w:space="0" w:color="auto"/>
              <w:right w:val="single" w:sz="4" w:space="0" w:color="auto"/>
            </w:tcBorders>
            <w:vAlign w:val="center"/>
          </w:tcPr>
          <w:p w:rsidR="00622235" w:rsidRPr="00305469" w:rsidRDefault="00622235" w:rsidP="00A008D7">
            <w:pPr>
              <w:pStyle w:val="a4"/>
              <w:adjustRightInd w:val="0"/>
              <w:snapToGrid w:val="0"/>
              <w:spacing w:before="0" w:beforeAutospacing="0" w:after="0" w:afterAutospacing="0"/>
              <w:jc w:val="both"/>
              <w:rPr>
                <w:rFonts w:ascii="仿宋_GB2312" w:eastAsia="仿宋_GB2312" w:hAnsi="Times New Roman" w:cs="Times New Roman"/>
                <w:kern w:val="2"/>
                <w:sz w:val="28"/>
                <w:szCs w:val="28"/>
              </w:rPr>
            </w:pPr>
            <w:r w:rsidRPr="00305469">
              <w:rPr>
                <w:rFonts w:ascii="仿宋_GB2312" w:eastAsia="仿宋_GB2312" w:hAnsi="Times New Roman" w:cs="Times New Roman" w:hint="eastAsia"/>
                <w:kern w:val="2"/>
                <w:sz w:val="28"/>
                <w:szCs w:val="28"/>
              </w:rPr>
              <w:t>定期完善重要饮用水水源地名录</w:t>
            </w:r>
            <w:r w:rsidR="005D3C93" w:rsidRPr="00305469">
              <w:rPr>
                <w:rFonts w:ascii="仿宋_GB2312" w:eastAsia="仿宋_GB2312" w:hAnsi="Times New Roman" w:cs="Times New Roman" w:hint="eastAsia"/>
                <w:kern w:val="2"/>
                <w:sz w:val="28"/>
                <w:szCs w:val="28"/>
              </w:rPr>
              <w:t>。</w:t>
            </w:r>
          </w:p>
        </w:tc>
        <w:tc>
          <w:tcPr>
            <w:tcW w:w="823" w:type="dxa"/>
            <w:tcBorders>
              <w:top w:val="single" w:sz="4" w:space="0" w:color="auto"/>
              <w:left w:val="single" w:sz="4" w:space="0" w:color="auto"/>
              <w:right w:val="single" w:sz="4" w:space="0" w:color="auto"/>
            </w:tcBorders>
            <w:vAlign w:val="center"/>
          </w:tcPr>
          <w:p w:rsidR="00622235" w:rsidRPr="00305469" w:rsidRDefault="00622235" w:rsidP="00A008D7">
            <w:pPr>
              <w:adjustRightInd w:val="0"/>
              <w:snapToGrid w:val="0"/>
              <w:rPr>
                <w:rFonts w:eastAsia="仿宋_GB2312"/>
                <w:sz w:val="28"/>
                <w:szCs w:val="28"/>
              </w:rPr>
            </w:pPr>
            <w:r w:rsidRPr="00305469">
              <w:rPr>
                <w:rFonts w:eastAsia="仿宋_GB2312" w:hint="eastAsia"/>
                <w:sz w:val="28"/>
                <w:szCs w:val="28"/>
              </w:rPr>
              <w:t>长期实施</w:t>
            </w:r>
          </w:p>
        </w:tc>
        <w:tc>
          <w:tcPr>
            <w:tcW w:w="3423" w:type="dxa"/>
            <w:tcBorders>
              <w:top w:val="single" w:sz="4" w:space="0" w:color="auto"/>
              <w:left w:val="single" w:sz="4" w:space="0" w:color="auto"/>
              <w:right w:val="single" w:sz="4" w:space="0" w:color="auto"/>
            </w:tcBorders>
            <w:vAlign w:val="center"/>
          </w:tcPr>
          <w:p w:rsidR="009752F5" w:rsidRPr="00305469" w:rsidRDefault="009752F5" w:rsidP="00A008D7">
            <w:pPr>
              <w:spacing w:line="400" w:lineRule="exact"/>
              <w:jc w:val="center"/>
              <w:rPr>
                <w:rFonts w:ascii="仿宋_GB2312" w:eastAsia="仿宋_GB2312" w:hAnsi="Calibri" w:cs="仿宋_GB2312"/>
                <w:kern w:val="0"/>
                <w:sz w:val="28"/>
                <w:szCs w:val="28"/>
              </w:rPr>
            </w:pPr>
          </w:p>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622235" w:rsidRPr="00305469" w:rsidRDefault="00622235" w:rsidP="00A008D7">
            <w:pPr>
              <w:adjustRightInd w:val="0"/>
              <w:snapToGrid w:val="0"/>
              <w:jc w:val="center"/>
              <w:rPr>
                <w:rFonts w:eastAsia="仿宋_GB2312"/>
                <w:sz w:val="28"/>
                <w:szCs w:val="28"/>
              </w:rPr>
            </w:pPr>
          </w:p>
        </w:tc>
        <w:tc>
          <w:tcPr>
            <w:tcW w:w="2037" w:type="dxa"/>
            <w:gridSpan w:val="2"/>
            <w:tcBorders>
              <w:top w:val="single" w:sz="4" w:space="0" w:color="auto"/>
              <w:left w:val="single" w:sz="4" w:space="0" w:color="auto"/>
              <w:right w:val="single" w:sz="4" w:space="0" w:color="auto"/>
            </w:tcBorders>
            <w:vAlign w:val="center"/>
          </w:tcPr>
          <w:p w:rsidR="00622235" w:rsidRPr="00305469" w:rsidRDefault="00622235" w:rsidP="005D3C93">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相关街道办事处</w:t>
            </w:r>
          </w:p>
        </w:tc>
      </w:tr>
      <w:tr w:rsidR="00305469" w:rsidRPr="00305469" w:rsidTr="00D02FAF">
        <w:trPr>
          <w:cantSplit/>
          <w:trHeight w:val="1544"/>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3</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节水型社会建设</w:t>
            </w: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D02FAF" w:rsidP="00D02FAF">
            <w:pPr>
              <w:pStyle w:val="a4"/>
              <w:adjustRightInd w:val="0"/>
              <w:snapToGrid w:val="0"/>
              <w:spacing w:before="0" w:beforeAutospacing="0" w:after="0" w:afterAutospacing="0"/>
              <w:jc w:val="both"/>
              <w:rPr>
                <w:rFonts w:ascii="仿宋_GB2312" w:eastAsia="仿宋_GB2312"/>
                <w:sz w:val="28"/>
                <w:szCs w:val="28"/>
              </w:rPr>
            </w:pPr>
            <w:r w:rsidRPr="00305469">
              <w:rPr>
                <w:rFonts w:ascii="仿宋_GB2312" w:eastAsia="仿宋_GB2312" w:hAnsi="Times New Roman" w:cs="Times New Roman" w:hint="eastAsia"/>
                <w:kern w:val="2"/>
                <w:sz w:val="28"/>
                <w:szCs w:val="28"/>
              </w:rPr>
              <w:t>贯彻落实市委市政府关于“十四五”时期“全市生产生活用水总量控制在30亿立方米”</w:t>
            </w:r>
            <w:r w:rsidR="009752F5" w:rsidRPr="00305469">
              <w:rPr>
                <w:rFonts w:ascii="仿宋_GB2312" w:eastAsia="仿宋_GB2312" w:hAnsi="Times New Roman" w:cs="Times New Roman" w:hint="eastAsia"/>
                <w:kern w:val="2"/>
                <w:sz w:val="28"/>
                <w:szCs w:val="28"/>
              </w:rPr>
              <w:t>分配给西城区</w:t>
            </w:r>
            <w:r w:rsidRPr="00305469">
              <w:rPr>
                <w:rFonts w:ascii="仿宋_GB2312" w:eastAsia="仿宋_GB2312" w:hAnsi="Times New Roman" w:cs="Times New Roman" w:hint="eastAsia"/>
                <w:kern w:val="2"/>
                <w:sz w:val="28"/>
                <w:szCs w:val="28"/>
              </w:rPr>
              <w:t>的目标要求。</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各街道办事处</w:t>
            </w:r>
          </w:p>
          <w:p w:rsidR="00622235" w:rsidRPr="00305469" w:rsidRDefault="00622235" w:rsidP="00A008D7">
            <w:pPr>
              <w:adjustRightInd w:val="0"/>
              <w:snapToGrid w:val="0"/>
              <w:jc w:val="center"/>
              <w:rPr>
                <w:rFonts w:eastAsia="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1404"/>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622235" w:rsidRPr="00305469" w:rsidRDefault="00633BB8" w:rsidP="009752F5">
            <w:pPr>
              <w:pStyle w:val="a4"/>
              <w:adjustRightInd w:val="0"/>
              <w:snapToGrid w:val="0"/>
              <w:spacing w:before="0" w:beforeAutospacing="0" w:after="0" w:afterAutospacing="0"/>
              <w:jc w:val="both"/>
              <w:rPr>
                <w:rFonts w:ascii="仿宋_GB2312" w:eastAsia="仿宋_GB2312"/>
                <w:sz w:val="28"/>
                <w:szCs w:val="28"/>
              </w:rPr>
            </w:pPr>
            <w:r w:rsidRPr="00305469">
              <w:rPr>
                <w:rFonts w:ascii="仿宋_GB2312" w:eastAsia="仿宋_GB2312" w:hAnsi="Times New Roman" w:cs="Times New Roman" w:hint="eastAsia"/>
                <w:kern w:val="2"/>
                <w:sz w:val="28"/>
                <w:szCs w:val="28"/>
              </w:rPr>
              <w:t>推进节水型社会建设,节水型社区覆盖率达到40%，市直机关及60%以上市属事业单位。</w:t>
            </w:r>
          </w:p>
        </w:tc>
        <w:tc>
          <w:tcPr>
            <w:tcW w:w="8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622235" w:rsidRPr="00305469" w:rsidRDefault="00622235"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各街道办事处</w:t>
            </w:r>
          </w:p>
          <w:p w:rsidR="00622235" w:rsidRPr="00305469" w:rsidRDefault="00622235" w:rsidP="00A008D7">
            <w:pPr>
              <w:adjustRightInd w:val="0"/>
              <w:snapToGrid w:val="0"/>
              <w:jc w:val="center"/>
              <w:rPr>
                <w:rFonts w:eastAsia="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984"/>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4</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加强地下水保护</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0574D3">
            <w:pPr>
              <w:adjustRightInd w:val="0"/>
              <w:snapToGrid w:val="0"/>
              <w:rPr>
                <w:rFonts w:ascii="仿宋_GB2312" w:eastAsia="仿宋_GB2312"/>
                <w:sz w:val="28"/>
                <w:szCs w:val="28"/>
              </w:rPr>
            </w:pPr>
            <w:r w:rsidRPr="00305469">
              <w:rPr>
                <w:rFonts w:ascii="仿宋_GB2312" w:eastAsia="仿宋_GB2312" w:hint="eastAsia"/>
                <w:sz w:val="28"/>
                <w:szCs w:val="28"/>
              </w:rPr>
              <w:t>开展地下水环境质量监测。</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长期</w:t>
            </w:r>
          </w:p>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pStyle w:val="a4"/>
              <w:spacing w:before="0" w:beforeAutospacing="0" w:after="0" w:afterAutospacing="0" w:line="400" w:lineRule="exact"/>
              <w:ind w:hanging="54"/>
              <w:rPr>
                <w:rFonts w:ascii="仿宋_GB2312" w:eastAsia="仿宋_GB2312" w:hAnsi="Calibri" w:cs="仿宋_GB2312"/>
                <w:sz w:val="28"/>
                <w:szCs w:val="28"/>
              </w:rPr>
            </w:pPr>
            <w:r w:rsidRPr="00305469">
              <w:rPr>
                <w:rFonts w:ascii="仿宋_GB2312" w:eastAsia="仿宋_GB2312" w:hAnsi="Calibri" w:cs="仿宋_GB2312" w:hint="eastAsia"/>
                <w:sz w:val="28"/>
                <w:szCs w:val="28"/>
              </w:rPr>
              <w:t>相关街道办事处</w:t>
            </w:r>
          </w:p>
        </w:tc>
      </w:tr>
      <w:tr w:rsidR="00305469" w:rsidRPr="00305469" w:rsidTr="00A008D7">
        <w:trPr>
          <w:cantSplit/>
          <w:trHeight w:val="983"/>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F911EF">
            <w:pPr>
              <w:pStyle w:val="a4"/>
              <w:adjustRightInd w:val="0"/>
              <w:snapToGrid w:val="0"/>
              <w:spacing w:before="0" w:beforeAutospacing="0" w:after="0" w:afterAutospacing="0"/>
              <w:jc w:val="both"/>
              <w:rPr>
                <w:rFonts w:ascii="仿宋_GB2312" w:eastAsia="仿宋_GB2312" w:hAnsi="Times New Roman" w:cs="Times New Roman"/>
                <w:strike/>
                <w:kern w:val="2"/>
                <w:sz w:val="28"/>
                <w:szCs w:val="28"/>
              </w:rPr>
            </w:pPr>
            <w:r w:rsidRPr="00305469">
              <w:rPr>
                <w:rFonts w:ascii="仿宋_GB2312" w:eastAsia="仿宋_GB2312" w:hAnsi="Times New Roman" w:cs="Times New Roman" w:hint="eastAsia"/>
                <w:kern w:val="2"/>
                <w:sz w:val="28"/>
                <w:szCs w:val="28"/>
              </w:rPr>
              <w:t>梳理</w:t>
            </w:r>
            <w:r w:rsidR="00F911EF" w:rsidRPr="00305469">
              <w:rPr>
                <w:rFonts w:ascii="仿宋_GB2312" w:eastAsia="仿宋_GB2312" w:hAnsi="Times New Roman" w:cs="Times New Roman" w:hint="eastAsia"/>
                <w:kern w:val="2"/>
                <w:sz w:val="28"/>
                <w:szCs w:val="28"/>
              </w:rPr>
              <w:t>西城区</w:t>
            </w:r>
            <w:r w:rsidRPr="00305469">
              <w:rPr>
                <w:rFonts w:ascii="仿宋_GB2312" w:eastAsia="仿宋_GB2312" w:hAnsi="Times New Roman" w:cs="Times New Roman" w:hint="eastAsia"/>
                <w:kern w:val="2"/>
                <w:sz w:val="28"/>
                <w:szCs w:val="28"/>
              </w:rPr>
              <w:t>地下水重点区环境状况，按要求筹划编制地下水水质保持方案，完善并动态更新地下水污染风险源清单。</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adjustRightInd w:val="0"/>
              <w:snapToGrid w:val="0"/>
              <w:rPr>
                <w:rFonts w:eastAsia="仿宋_GB2312"/>
                <w:spacing w:val="-20"/>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市规划自然资源委西城分局</w:t>
            </w:r>
          </w:p>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r>
      <w:tr w:rsidR="00305469" w:rsidRPr="00305469" w:rsidTr="00A008D7">
        <w:trPr>
          <w:cantSplit/>
          <w:trHeight w:val="536"/>
          <w:jc w:val="center"/>
        </w:trPr>
        <w:tc>
          <w:tcPr>
            <w:tcW w:w="14571" w:type="dxa"/>
            <w:gridSpan w:val="7"/>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黑体"/>
                <w:sz w:val="28"/>
                <w:szCs w:val="28"/>
              </w:rPr>
            </w:pPr>
            <w:r w:rsidRPr="00305469">
              <w:rPr>
                <w:rFonts w:eastAsia="黑体" w:hint="eastAsia"/>
                <w:sz w:val="28"/>
                <w:szCs w:val="28"/>
              </w:rPr>
              <w:t>三、水环境治理</w:t>
            </w:r>
          </w:p>
        </w:tc>
      </w:tr>
      <w:tr w:rsidR="00305469" w:rsidRPr="00305469" w:rsidTr="00A008D7">
        <w:trPr>
          <w:cantSplit/>
          <w:trHeight w:val="1710"/>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5</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强化生活污染治理</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C05140">
            <w:pPr>
              <w:adjustRightInd w:val="0"/>
              <w:snapToGrid w:val="0"/>
              <w:rPr>
                <w:rFonts w:ascii="仿宋_GB2312" w:eastAsia="仿宋_GB2312"/>
                <w:sz w:val="28"/>
                <w:szCs w:val="28"/>
              </w:rPr>
            </w:pPr>
            <w:r w:rsidRPr="00305469">
              <w:rPr>
                <w:rFonts w:ascii="仿宋_GB2312" w:eastAsia="仿宋_GB2312" w:hint="eastAsia"/>
                <w:sz w:val="28"/>
                <w:szCs w:val="28"/>
              </w:rPr>
              <w:t>西城区污水处理率达到97%以上</w:t>
            </w:r>
            <w:r w:rsidR="00C05140" w:rsidRPr="00305469">
              <w:rPr>
                <w:rFonts w:ascii="仿宋_GB2312" w:eastAsia="仿宋_GB2312" w:hint="eastAsia"/>
                <w:sz w:val="28"/>
                <w:szCs w:val="28"/>
              </w:rPr>
              <w:t>，</w:t>
            </w:r>
            <w:r w:rsidRPr="00305469">
              <w:rPr>
                <w:rFonts w:ascii="仿宋_GB2312" w:eastAsia="仿宋_GB2312" w:hint="eastAsia"/>
                <w:sz w:val="28"/>
                <w:szCs w:val="28"/>
              </w:rPr>
              <w:t>再生水利用量进一步提高。</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eastAsia="仿宋_GB2312"/>
                <w:sz w:val="28"/>
                <w:szCs w:val="28"/>
              </w:rPr>
            </w:pPr>
            <w:r w:rsidRPr="00305469">
              <w:rPr>
                <w:rFonts w:ascii="仿宋_GB2312" w:eastAsia="仿宋_GB2312" w:hAnsi="Calibri" w:cs="仿宋_GB2312" w:hint="eastAsia"/>
                <w:kern w:val="0"/>
                <w:sz w:val="28"/>
                <w:szCs w:val="28"/>
              </w:rPr>
              <w:t>区城市管理委</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区发展改革委</w:t>
            </w:r>
          </w:p>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市规划自然资源委西城分局</w:t>
            </w:r>
            <w:r w:rsidR="00C05140" w:rsidRPr="00305469">
              <w:rPr>
                <w:rFonts w:ascii="仿宋_GB2312" w:eastAsia="仿宋_GB2312" w:hAnsi="Calibri" w:cs="仿宋_GB2312" w:hint="eastAsia"/>
                <w:kern w:val="0"/>
                <w:sz w:val="28"/>
                <w:szCs w:val="28"/>
              </w:rPr>
              <w:t>北京市排水集团</w:t>
            </w:r>
            <w:proofErr w:type="gramStart"/>
            <w:r w:rsidR="00C05140" w:rsidRPr="00305469">
              <w:rPr>
                <w:rFonts w:ascii="仿宋_GB2312" w:eastAsia="仿宋_GB2312" w:hAnsi="Calibri" w:cs="仿宋_GB2312" w:hint="eastAsia"/>
                <w:kern w:val="0"/>
                <w:sz w:val="28"/>
                <w:szCs w:val="28"/>
              </w:rPr>
              <w:t>一</w:t>
            </w:r>
            <w:proofErr w:type="gramEnd"/>
            <w:r w:rsidR="00C05140" w:rsidRPr="00305469">
              <w:rPr>
                <w:rFonts w:ascii="仿宋_GB2312" w:eastAsia="仿宋_GB2312" w:hAnsi="Calibri" w:cs="仿宋_GB2312" w:hint="eastAsia"/>
                <w:kern w:val="0"/>
                <w:sz w:val="28"/>
                <w:szCs w:val="28"/>
              </w:rPr>
              <w:t>分公司</w:t>
            </w:r>
          </w:p>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r>
      <w:tr w:rsidR="00305469" w:rsidRPr="00305469" w:rsidTr="00A008D7">
        <w:trPr>
          <w:cantSplit/>
          <w:trHeight w:val="1494"/>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F034A6">
            <w:pPr>
              <w:adjustRightInd w:val="0"/>
              <w:snapToGrid w:val="0"/>
              <w:rPr>
                <w:rFonts w:ascii="仿宋_GB2312" w:eastAsia="仿宋_GB2312"/>
                <w:sz w:val="28"/>
                <w:szCs w:val="28"/>
              </w:rPr>
            </w:pPr>
            <w:r w:rsidRPr="00305469">
              <w:rPr>
                <w:rFonts w:ascii="仿宋_GB2312" w:eastAsia="仿宋_GB2312" w:hint="eastAsia"/>
                <w:sz w:val="28"/>
                <w:szCs w:val="28"/>
              </w:rPr>
              <w:t>加</w:t>
            </w:r>
            <w:proofErr w:type="gramStart"/>
            <w:r w:rsidRPr="00305469">
              <w:rPr>
                <w:rFonts w:ascii="仿宋_GB2312" w:eastAsia="仿宋_GB2312" w:hint="eastAsia"/>
                <w:sz w:val="28"/>
                <w:szCs w:val="28"/>
              </w:rPr>
              <w:t>大雨污混接</w:t>
            </w:r>
            <w:proofErr w:type="gramEnd"/>
            <w:r w:rsidRPr="00305469">
              <w:rPr>
                <w:rFonts w:ascii="仿宋_GB2312" w:eastAsia="仿宋_GB2312" w:hint="eastAsia"/>
                <w:sz w:val="28"/>
                <w:szCs w:val="28"/>
              </w:rPr>
              <w:t>错接巡查整治力度</w:t>
            </w:r>
            <w:r w:rsidR="00F034A6" w:rsidRPr="00305469">
              <w:rPr>
                <w:rFonts w:ascii="仿宋_GB2312" w:eastAsia="仿宋_GB2312" w:hint="eastAsia"/>
                <w:sz w:val="28"/>
                <w:szCs w:val="28"/>
              </w:rPr>
              <w:t>，实现雨污混流动态清零。</w:t>
            </w:r>
            <w:r w:rsidR="000B30B9" w:rsidRPr="00305469">
              <w:rPr>
                <w:rFonts w:ascii="仿宋_GB2312" w:eastAsia="仿宋_GB2312" w:hint="eastAsia"/>
                <w:sz w:val="28"/>
                <w:szCs w:val="28"/>
              </w:rPr>
              <w:t>协助推进陶然亭公园周边合流溢流</w:t>
            </w:r>
            <w:proofErr w:type="gramStart"/>
            <w:r w:rsidR="000B30B9" w:rsidRPr="00305469">
              <w:rPr>
                <w:rFonts w:ascii="仿宋_GB2312" w:eastAsia="仿宋_GB2312" w:hint="eastAsia"/>
                <w:sz w:val="28"/>
                <w:szCs w:val="28"/>
              </w:rPr>
              <w:t>口实施</w:t>
            </w:r>
            <w:proofErr w:type="gramEnd"/>
            <w:r w:rsidR="000B30B9" w:rsidRPr="00305469">
              <w:rPr>
                <w:rFonts w:ascii="仿宋_GB2312" w:eastAsia="仿宋_GB2312" w:hint="eastAsia"/>
                <w:sz w:val="28"/>
                <w:szCs w:val="28"/>
              </w:rPr>
              <w:t>调蓄净化治理前期方案的确定。</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5B7D6E" w:rsidRPr="00305469" w:rsidRDefault="005B7D6E" w:rsidP="00A008D7">
            <w:pPr>
              <w:spacing w:line="360" w:lineRule="exact"/>
              <w:jc w:val="center"/>
              <w:rPr>
                <w:rFonts w:ascii="仿宋_GB2312" w:eastAsia="仿宋_GB2312" w:hAnsi="Calibri" w:cs="仿宋_GB2312"/>
                <w:kern w:val="0"/>
                <w:sz w:val="28"/>
                <w:szCs w:val="28"/>
              </w:rPr>
            </w:pPr>
          </w:p>
          <w:p w:rsidR="009A2787" w:rsidRPr="00305469" w:rsidRDefault="009A2787" w:rsidP="00A008D7">
            <w:pPr>
              <w:spacing w:line="360" w:lineRule="exact"/>
              <w:jc w:val="center"/>
              <w:rPr>
                <w:rFonts w:eastAsia="仿宋_GB2312"/>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C3548A">
            <w:pPr>
              <w:spacing w:line="360" w:lineRule="exact"/>
              <w:jc w:val="center"/>
              <w:rPr>
                <w:rFonts w:eastAsia="仿宋_GB2312"/>
                <w:spacing w:val="-20"/>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C3548A" w:rsidRPr="00305469" w:rsidRDefault="009A2787" w:rsidP="00C3548A">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各街道办事处</w:t>
            </w:r>
            <w:r w:rsidR="00C3548A" w:rsidRPr="00305469">
              <w:rPr>
                <w:rFonts w:ascii="仿宋_GB2312" w:eastAsia="仿宋_GB2312" w:hAnsi="Calibri" w:cs="仿宋_GB2312" w:hint="eastAsia"/>
                <w:kern w:val="0"/>
                <w:sz w:val="28"/>
                <w:szCs w:val="28"/>
              </w:rPr>
              <w:t>北京市排水集团一分公司</w:t>
            </w:r>
          </w:p>
          <w:p w:rsidR="009A2787" w:rsidRPr="00305469" w:rsidRDefault="009A2787" w:rsidP="00A008D7">
            <w:pPr>
              <w:adjustRightInd w:val="0"/>
              <w:snapToGrid w:val="0"/>
              <w:jc w:val="center"/>
              <w:rPr>
                <w:rFonts w:eastAsia="仿宋_GB2312"/>
                <w:sz w:val="28"/>
                <w:szCs w:val="28"/>
              </w:rPr>
            </w:pPr>
          </w:p>
        </w:tc>
      </w:tr>
      <w:tr w:rsidR="00305469" w:rsidRPr="00305469" w:rsidTr="00A008D7">
        <w:trPr>
          <w:cantSplit/>
          <w:trHeight w:val="1844"/>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392BF3">
            <w:pPr>
              <w:adjustRightInd w:val="0"/>
              <w:snapToGrid w:val="0"/>
              <w:rPr>
                <w:rFonts w:ascii="仿宋_GB2312" w:eastAsia="仿宋_GB2312"/>
                <w:sz w:val="28"/>
                <w:szCs w:val="28"/>
              </w:rPr>
            </w:pPr>
            <w:r w:rsidRPr="00305469">
              <w:rPr>
                <w:rFonts w:eastAsia="仿宋_GB2312" w:hint="eastAsia"/>
                <w:sz w:val="28"/>
                <w:szCs w:val="28"/>
              </w:rPr>
              <w:t>在</w:t>
            </w:r>
            <w:r w:rsidR="00392BF3" w:rsidRPr="00305469">
              <w:rPr>
                <w:rFonts w:eastAsia="仿宋_GB2312" w:hint="eastAsia"/>
                <w:sz w:val="28"/>
                <w:szCs w:val="28"/>
              </w:rPr>
              <w:t>西城区</w:t>
            </w:r>
            <w:r w:rsidRPr="00305469">
              <w:rPr>
                <w:rFonts w:eastAsia="仿宋_GB2312" w:hint="eastAsia"/>
                <w:sz w:val="28"/>
                <w:szCs w:val="28"/>
              </w:rPr>
              <w:t>持续开展“清管行动”“清河行动”，在雨季前对雨水管涵、雨污合流管涵、雨水口（雨箅子）等排水设施进行全面清掏并加大巡查、清理力度</w:t>
            </w:r>
            <w:r w:rsidR="00392BF3" w:rsidRPr="00305469">
              <w:rPr>
                <w:rFonts w:eastAsia="仿宋_GB2312" w:hint="eastAsia"/>
                <w:sz w:val="28"/>
                <w:szCs w:val="28"/>
              </w:rPr>
              <w:t>。</w:t>
            </w:r>
            <w:r w:rsidR="00C3548A" w:rsidRPr="00305469">
              <w:rPr>
                <w:rFonts w:eastAsia="仿宋_GB2312" w:hint="eastAsia"/>
                <w:sz w:val="28"/>
                <w:szCs w:val="28"/>
              </w:rPr>
              <w:t>降低汛期面源对下游河流水质影响。</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eastAsia="仿宋_GB2312"/>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北京市排水集团</w:t>
            </w:r>
            <w:proofErr w:type="gramStart"/>
            <w:r w:rsidRPr="00305469">
              <w:rPr>
                <w:rFonts w:ascii="仿宋_GB2312" w:eastAsia="仿宋_GB2312" w:hAnsi="Calibri" w:cs="仿宋_GB2312" w:hint="eastAsia"/>
                <w:kern w:val="0"/>
                <w:sz w:val="28"/>
                <w:szCs w:val="28"/>
              </w:rPr>
              <w:t>一</w:t>
            </w:r>
            <w:proofErr w:type="gramEnd"/>
            <w:r w:rsidRPr="00305469">
              <w:rPr>
                <w:rFonts w:ascii="仿宋_GB2312" w:eastAsia="仿宋_GB2312" w:hAnsi="Calibri" w:cs="仿宋_GB2312" w:hint="eastAsia"/>
                <w:kern w:val="0"/>
                <w:sz w:val="28"/>
                <w:szCs w:val="28"/>
              </w:rPr>
              <w:t>分公司</w:t>
            </w:r>
          </w:p>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1098"/>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6</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加强工业污染</w:t>
            </w:r>
            <w:r w:rsidRPr="00305469">
              <w:rPr>
                <w:rFonts w:ascii="仿宋_GB2312" w:eastAsia="仿宋_GB2312" w:hint="eastAsia"/>
                <w:sz w:val="28"/>
                <w:szCs w:val="28"/>
              </w:rPr>
              <w:lastRenderedPageBreak/>
              <w:t>防治</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ascii="仿宋_GB2312" w:eastAsia="仿宋_GB2312"/>
                <w:sz w:val="28"/>
                <w:szCs w:val="28"/>
              </w:rPr>
            </w:pPr>
            <w:r w:rsidRPr="00305469">
              <w:rPr>
                <w:rFonts w:ascii="仿宋_GB2312" w:eastAsia="仿宋_GB2312" w:hint="eastAsia"/>
                <w:sz w:val="28"/>
                <w:szCs w:val="28"/>
              </w:rPr>
              <w:lastRenderedPageBreak/>
              <w:t>加大工业污染防治力度，严厉处罚无证和不按证排放废水行为。</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长期</w:t>
            </w:r>
          </w:p>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adjustRightInd w:val="0"/>
              <w:snapToGrid w:val="0"/>
              <w:jc w:val="center"/>
              <w:rPr>
                <w:rFonts w:eastAsia="仿宋_GB2312"/>
                <w:spacing w:val="-20"/>
                <w:sz w:val="28"/>
                <w:szCs w:val="28"/>
              </w:rPr>
            </w:pPr>
          </w:p>
        </w:tc>
        <w:tc>
          <w:tcPr>
            <w:tcW w:w="2030"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579"/>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ascii="仿宋_GB2312" w:eastAsia="仿宋_GB2312"/>
                <w:sz w:val="28"/>
                <w:szCs w:val="28"/>
              </w:rPr>
            </w:pPr>
            <w:r w:rsidRPr="00305469">
              <w:rPr>
                <w:rFonts w:ascii="仿宋_GB2312" w:eastAsia="仿宋_GB2312" w:hint="eastAsia"/>
                <w:sz w:val="28"/>
                <w:szCs w:val="28"/>
              </w:rPr>
              <w:t>开展排污许可证单位执行报告提交率审核。开展排污许可证执行报告、排污许可证和排污登记表质量审核，审核数量不少于总数的20%。</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长期</w:t>
            </w:r>
          </w:p>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adjustRightInd w:val="0"/>
              <w:snapToGrid w:val="0"/>
              <w:jc w:val="center"/>
              <w:rPr>
                <w:rFonts w:eastAsia="仿宋_GB2312"/>
                <w:sz w:val="28"/>
                <w:szCs w:val="28"/>
              </w:rPr>
            </w:pPr>
          </w:p>
        </w:tc>
        <w:tc>
          <w:tcPr>
            <w:tcW w:w="2030"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1313"/>
          <w:jc w:val="center"/>
        </w:trPr>
        <w:tc>
          <w:tcPr>
            <w:tcW w:w="916"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7</w:t>
            </w:r>
          </w:p>
        </w:tc>
        <w:tc>
          <w:tcPr>
            <w:tcW w:w="894"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整治入河排污口</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ascii="仿宋_GB2312" w:eastAsia="仿宋_GB2312"/>
                <w:spacing w:val="-6"/>
                <w:sz w:val="28"/>
                <w:szCs w:val="28"/>
              </w:rPr>
            </w:pPr>
            <w:r w:rsidRPr="00305469">
              <w:rPr>
                <w:rFonts w:ascii="仿宋_GB2312" w:eastAsia="仿宋_GB2312" w:hint="eastAsia"/>
                <w:sz w:val="28"/>
                <w:szCs w:val="28"/>
              </w:rPr>
              <w:t>完成西城区入河排污</w:t>
            </w:r>
            <w:proofErr w:type="gramStart"/>
            <w:r w:rsidRPr="00305469">
              <w:rPr>
                <w:rFonts w:ascii="仿宋_GB2312" w:eastAsia="仿宋_GB2312" w:hint="eastAsia"/>
                <w:sz w:val="28"/>
                <w:szCs w:val="28"/>
              </w:rPr>
              <w:t>口清理</w:t>
            </w:r>
            <w:proofErr w:type="gramEnd"/>
            <w:r w:rsidRPr="00305469">
              <w:rPr>
                <w:rFonts w:ascii="仿宋_GB2312" w:eastAsia="仿宋_GB2312" w:hint="eastAsia"/>
                <w:sz w:val="28"/>
                <w:szCs w:val="28"/>
              </w:rPr>
              <w:t>整治任务，污水直排、混排等问题排口动态清零；加强</w:t>
            </w:r>
            <w:proofErr w:type="gramStart"/>
            <w:r w:rsidRPr="00305469">
              <w:rPr>
                <w:rFonts w:ascii="仿宋_GB2312" w:eastAsia="仿宋_GB2312" w:hint="eastAsia"/>
                <w:sz w:val="28"/>
                <w:szCs w:val="28"/>
              </w:rPr>
              <w:t>入河排口</w:t>
            </w:r>
            <w:proofErr w:type="gramEnd"/>
            <w:r w:rsidRPr="00305469">
              <w:rPr>
                <w:rFonts w:ascii="仿宋_GB2312" w:eastAsia="仿宋_GB2312" w:hint="eastAsia"/>
                <w:sz w:val="28"/>
                <w:szCs w:val="28"/>
              </w:rPr>
              <w:t>精细化管理，及时更新</w:t>
            </w:r>
            <w:proofErr w:type="gramStart"/>
            <w:r w:rsidRPr="00305469">
              <w:rPr>
                <w:rFonts w:ascii="仿宋_GB2312" w:eastAsia="仿宋_GB2312" w:hint="eastAsia"/>
                <w:sz w:val="28"/>
                <w:szCs w:val="28"/>
              </w:rPr>
              <w:t>完善入河排</w:t>
            </w:r>
            <w:proofErr w:type="gramEnd"/>
            <w:r w:rsidRPr="00305469">
              <w:rPr>
                <w:rFonts w:ascii="仿宋_GB2312" w:eastAsia="仿宋_GB2312" w:hint="eastAsia"/>
                <w:sz w:val="28"/>
                <w:szCs w:val="28"/>
              </w:rPr>
              <w:t>口管理台账。</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eastAsia="仿宋_GB2312"/>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snapToGrid w:val="0"/>
              <w:spacing w:line="320" w:lineRule="exact"/>
              <w:jc w:val="center"/>
              <w:rPr>
                <w:rFonts w:eastAsia="仿宋_GB2312"/>
                <w:sz w:val="28"/>
                <w:szCs w:val="28"/>
              </w:rPr>
            </w:pPr>
            <w:r w:rsidRPr="00305469">
              <w:rPr>
                <w:rFonts w:eastAsia="仿宋_GB2312" w:hint="eastAsia"/>
                <w:sz w:val="28"/>
                <w:szCs w:val="28"/>
              </w:rPr>
              <w:t>区生态环境局</w:t>
            </w:r>
          </w:p>
          <w:p w:rsidR="009A2787" w:rsidRPr="00305469" w:rsidRDefault="009A2787" w:rsidP="00A008D7">
            <w:pPr>
              <w:adjustRightInd w:val="0"/>
              <w:snapToGrid w:val="0"/>
              <w:jc w:val="center"/>
              <w:rPr>
                <w:rFonts w:eastAsia="仿宋_GB2312"/>
                <w:sz w:val="28"/>
                <w:szCs w:val="28"/>
              </w:rPr>
            </w:pPr>
          </w:p>
        </w:tc>
        <w:tc>
          <w:tcPr>
            <w:tcW w:w="2030"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r>
      <w:tr w:rsidR="00305469" w:rsidRPr="00305469" w:rsidTr="00A008D7">
        <w:trPr>
          <w:cantSplit/>
          <w:trHeight w:val="1733"/>
          <w:jc w:val="center"/>
        </w:trPr>
        <w:tc>
          <w:tcPr>
            <w:tcW w:w="916"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8</w:t>
            </w:r>
          </w:p>
        </w:tc>
        <w:tc>
          <w:tcPr>
            <w:tcW w:w="894"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落实涉</w:t>
            </w:r>
            <w:proofErr w:type="gramStart"/>
            <w:r w:rsidRPr="00305469">
              <w:rPr>
                <w:rFonts w:ascii="仿宋_GB2312" w:eastAsia="仿宋_GB2312" w:hint="eastAsia"/>
                <w:sz w:val="28"/>
                <w:szCs w:val="28"/>
              </w:rPr>
              <w:t>疫</w:t>
            </w:r>
            <w:proofErr w:type="gramEnd"/>
            <w:r w:rsidRPr="00305469">
              <w:rPr>
                <w:rFonts w:ascii="仿宋_GB2312" w:eastAsia="仿宋_GB2312" w:hint="eastAsia"/>
                <w:sz w:val="28"/>
                <w:szCs w:val="28"/>
              </w:rPr>
              <w:t>污水监管</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ascii="仿宋_GB2312" w:eastAsia="仿宋_GB2312"/>
                <w:sz w:val="28"/>
                <w:szCs w:val="28"/>
              </w:rPr>
            </w:pPr>
            <w:r w:rsidRPr="00305469">
              <w:rPr>
                <w:rFonts w:ascii="仿宋_GB2312" w:eastAsia="仿宋_GB2312" w:hint="eastAsia"/>
                <w:sz w:val="28"/>
                <w:szCs w:val="28"/>
              </w:rPr>
              <w:t>加强基层医疗机构污水排放管理，确保涉</w:t>
            </w:r>
            <w:proofErr w:type="gramStart"/>
            <w:r w:rsidRPr="00305469">
              <w:rPr>
                <w:rFonts w:ascii="仿宋_GB2312" w:eastAsia="仿宋_GB2312" w:hint="eastAsia"/>
                <w:sz w:val="28"/>
                <w:szCs w:val="28"/>
              </w:rPr>
              <w:t>疫</w:t>
            </w:r>
            <w:proofErr w:type="gramEnd"/>
            <w:r w:rsidRPr="00305469">
              <w:rPr>
                <w:rFonts w:ascii="仿宋_GB2312" w:eastAsia="仿宋_GB2312" w:hint="eastAsia"/>
                <w:sz w:val="28"/>
                <w:szCs w:val="28"/>
              </w:rPr>
              <w:t>医院、集中隔离点等污水消毒到位。</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adjustRightInd w:val="0"/>
              <w:snapToGrid w:val="0"/>
              <w:ind w:leftChars="-50" w:left="-105" w:rightChars="-50" w:right="-105"/>
              <w:jc w:val="center"/>
              <w:rPr>
                <w:rFonts w:eastAsia="仿宋_GB2312"/>
                <w:spacing w:val="-11"/>
                <w:sz w:val="28"/>
                <w:szCs w:val="28"/>
              </w:rPr>
            </w:pPr>
            <w:r w:rsidRPr="00305469">
              <w:rPr>
                <w:rFonts w:eastAsia="仿宋_GB2312" w:hint="eastAsia"/>
                <w:spacing w:val="-11"/>
                <w:sz w:val="28"/>
                <w:szCs w:val="28"/>
              </w:rPr>
              <w:t>区卫生健康委</w:t>
            </w:r>
          </w:p>
          <w:p w:rsidR="009A2787" w:rsidRPr="00305469" w:rsidRDefault="009A2787" w:rsidP="00A008D7">
            <w:pPr>
              <w:adjustRightInd w:val="0"/>
              <w:snapToGrid w:val="0"/>
              <w:ind w:leftChars="-50" w:left="-105" w:rightChars="-50" w:right="-105"/>
              <w:jc w:val="center"/>
              <w:rPr>
                <w:rFonts w:eastAsia="仿宋_GB2312"/>
                <w:spacing w:val="-11"/>
                <w:sz w:val="28"/>
                <w:szCs w:val="28"/>
              </w:rPr>
            </w:pPr>
            <w:r w:rsidRPr="00305469">
              <w:rPr>
                <w:rFonts w:eastAsia="仿宋_GB2312" w:hint="eastAsia"/>
                <w:spacing w:val="-11"/>
                <w:sz w:val="28"/>
                <w:szCs w:val="28"/>
              </w:rPr>
              <w:t>区发展改革委</w:t>
            </w:r>
          </w:p>
          <w:p w:rsidR="009A2787" w:rsidRPr="00305469" w:rsidRDefault="009A2787" w:rsidP="00B326B7">
            <w:pPr>
              <w:adjustRightInd w:val="0"/>
              <w:snapToGrid w:val="0"/>
              <w:jc w:val="center"/>
              <w:rPr>
                <w:rFonts w:eastAsia="仿宋_GB2312"/>
                <w:sz w:val="28"/>
                <w:szCs w:val="28"/>
              </w:rPr>
            </w:pPr>
            <w:r w:rsidRPr="00305469">
              <w:rPr>
                <w:rFonts w:eastAsia="仿宋_GB2312" w:hint="eastAsia"/>
                <w:sz w:val="28"/>
                <w:szCs w:val="28"/>
              </w:rPr>
              <w:t>区财政局</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ind w:leftChars="-50" w:left="-105" w:rightChars="-50" w:right="-105"/>
              <w:jc w:val="center"/>
              <w:rPr>
                <w:rFonts w:eastAsia="仿宋_GB2312"/>
                <w:spacing w:val="-11"/>
                <w:sz w:val="28"/>
                <w:szCs w:val="28"/>
              </w:rPr>
            </w:pPr>
            <w:r w:rsidRPr="00305469">
              <w:rPr>
                <w:rFonts w:eastAsia="仿宋_GB2312" w:hint="eastAsia"/>
                <w:spacing w:val="-11"/>
                <w:sz w:val="28"/>
                <w:szCs w:val="28"/>
              </w:rPr>
              <w:t>区城市管理委</w:t>
            </w:r>
          </w:p>
          <w:p w:rsidR="009A2787" w:rsidRPr="00305469" w:rsidRDefault="009A2787" w:rsidP="00A008D7">
            <w:pPr>
              <w:adjustRightInd w:val="0"/>
              <w:snapToGrid w:val="0"/>
              <w:ind w:leftChars="-50" w:left="-105" w:rightChars="-50" w:right="-105"/>
              <w:jc w:val="center"/>
              <w:rPr>
                <w:rFonts w:eastAsia="仿宋_GB2312"/>
                <w:sz w:val="28"/>
                <w:szCs w:val="28"/>
              </w:rPr>
            </w:pPr>
          </w:p>
        </w:tc>
      </w:tr>
      <w:tr w:rsidR="00305469" w:rsidRPr="00305469" w:rsidTr="00A008D7">
        <w:trPr>
          <w:cantSplit/>
          <w:trHeight w:val="1949"/>
          <w:jc w:val="center"/>
        </w:trPr>
        <w:tc>
          <w:tcPr>
            <w:tcW w:w="916" w:type="dxa"/>
            <w:tcBorders>
              <w:top w:val="single" w:sz="4" w:space="0" w:color="auto"/>
              <w:left w:val="single" w:sz="4" w:space="0" w:color="auto"/>
              <w:bottom w:val="single" w:sz="4" w:space="0" w:color="auto"/>
              <w:right w:val="single" w:sz="4" w:space="0" w:color="auto"/>
            </w:tcBorders>
            <w:vAlign w:val="center"/>
          </w:tcPr>
          <w:p w:rsidR="009A2787"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9</w:t>
            </w:r>
          </w:p>
        </w:tc>
        <w:tc>
          <w:tcPr>
            <w:tcW w:w="894"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int="eastAsia"/>
                <w:sz w:val="28"/>
                <w:szCs w:val="28"/>
              </w:rPr>
              <w:t>实</w:t>
            </w:r>
            <w:r w:rsidRPr="00305469">
              <w:rPr>
                <w:rFonts w:eastAsia="仿宋_GB2312" w:hint="eastAsia"/>
                <w:spacing w:val="-11"/>
                <w:sz w:val="28"/>
                <w:szCs w:val="28"/>
              </w:rPr>
              <w:t>施“河长制”“湖长制”</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eastAsia="仿宋_GB2312"/>
                <w:sz w:val="28"/>
                <w:szCs w:val="28"/>
              </w:rPr>
            </w:pPr>
            <w:r w:rsidRPr="00305469">
              <w:rPr>
                <w:rFonts w:eastAsia="仿宋_GB2312" w:hint="eastAsia"/>
                <w:sz w:val="28"/>
                <w:szCs w:val="28"/>
              </w:rPr>
              <w:t>发挥“河长制”“湖长制”统筹作用，将汛期面源污染治理、河流消劣等任务纳入河长</w:t>
            </w:r>
            <w:proofErr w:type="gramStart"/>
            <w:r w:rsidRPr="00305469">
              <w:rPr>
                <w:rFonts w:eastAsia="仿宋_GB2312" w:hint="eastAsia"/>
                <w:sz w:val="28"/>
                <w:szCs w:val="28"/>
              </w:rPr>
              <w:t>制重点</w:t>
            </w:r>
            <w:proofErr w:type="gramEnd"/>
            <w:r w:rsidRPr="00305469">
              <w:rPr>
                <w:rFonts w:eastAsia="仿宋_GB2312" w:hint="eastAsia"/>
                <w:sz w:val="28"/>
                <w:szCs w:val="28"/>
              </w:rPr>
              <w:t>工作中统</w:t>
            </w:r>
            <w:proofErr w:type="gramStart"/>
            <w:r w:rsidRPr="00305469">
              <w:rPr>
                <w:rFonts w:eastAsia="仿宋_GB2312" w:hint="eastAsia"/>
                <w:sz w:val="28"/>
                <w:szCs w:val="28"/>
              </w:rPr>
              <w:t>一</w:t>
            </w:r>
            <w:proofErr w:type="gramEnd"/>
            <w:r w:rsidRPr="00305469">
              <w:rPr>
                <w:rFonts w:eastAsia="仿宋_GB2312" w:hint="eastAsia"/>
                <w:sz w:val="28"/>
                <w:szCs w:val="28"/>
              </w:rPr>
              <w:t>实施。</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长期</w:t>
            </w:r>
          </w:p>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spacing w:line="360" w:lineRule="exact"/>
              <w:jc w:val="center"/>
              <w:rPr>
                <w:rFonts w:eastAsia="仿宋_GB2312"/>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adjustRightInd w:val="0"/>
              <w:snapToGrid w:val="0"/>
              <w:jc w:val="center"/>
              <w:rPr>
                <w:rFonts w:eastAsia="仿宋_GB2312"/>
                <w:spacing w:val="-20"/>
                <w:sz w:val="28"/>
                <w:szCs w:val="28"/>
              </w:rPr>
            </w:pPr>
            <w:r w:rsidRPr="00305469">
              <w:rPr>
                <w:rFonts w:ascii="仿宋_GB2312" w:eastAsia="仿宋_GB2312" w:hAnsi="Calibri" w:cs="仿宋_GB2312" w:hint="eastAsia"/>
                <w:kern w:val="0"/>
                <w:sz w:val="28"/>
                <w:szCs w:val="28"/>
              </w:rPr>
              <w:t>各街道办事处</w:t>
            </w:r>
          </w:p>
        </w:tc>
        <w:tc>
          <w:tcPr>
            <w:tcW w:w="2030"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1408"/>
          <w:jc w:val="center"/>
        </w:trPr>
        <w:tc>
          <w:tcPr>
            <w:tcW w:w="916" w:type="dxa"/>
            <w:tcBorders>
              <w:top w:val="single" w:sz="4" w:space="0" w:color="auto"/>
              <w:left w:val="single" w:sz="4" w:space="0" w:color="auto"/>
              <w:bottom w:val="single" w:sz="4" w:space="0" w:color="auto"/>
              <w:right w:val="single" w:sz="4" w:space="0" w:color="auto"/>
            </w:tcBorders>
            <w:vAlign w:val="center"/>
          </w:tcPr>
          <w:p w:rsidR="009A2787"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10</w:t>
            </w:r>
          </w:p>
        </w:tc>
        <w:tc>
          <w:tcPr>
            <w:tcW w:w="894"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深化流域生态补偿</w:t>
            </w:r>
          </w:p>
        </w:tc>
        <w:tc>
          <w:tcPr>
            <w:tcW w:w="6478" w:type="dxa"/>
            <w:tcBorders>
              <w:top w:val="single" w:sz="4" w:space="0" w:color="auto"/>
              <w:left w:val="single" w:sz="4" w:space="0" w:color="auto"/>
              <w:right w:val="single" w:sz="4" w:space="0" w:color="auto"/>
            </w:tcBorders>
            <w:vAlign w:val="center"/>
          </w:tcPr>
          <w:p w:rsidR="009A2787" w:rsidRPr="00305469" w:rsidRDefault="009A2787" w:rsidP="005B7D6E">
            <w:pPr>
              <w:adjustRightInd w:val="0"/>
              <w:snapToGrid w:val="0"/>
              <w:rPr>
                <w:rFonts w:ascii="仿宋_GB2312" w:eastAsia="仿宋_GB2312"/>
                <w:strike/>
                <w:sz w:val="28"/>
                <w:szCs w:val="28"/>
              </w:rPr>
            </w:pPr>
            <w:r w:rsidRPr="00305469">
              <w:rPr>
                <w:rFonts w:eastAsia="仿宋_GB2312" w:hint="eastAsia"/>
                <w:sz w:val="28"/>
                <w:szCs w:val="28"/>
              </w:rPr>
              <w:t>按照市</w:t>
            </w:r>
            <w:r w:rsidRPr="00305469">
              <w:rPr>
                <w:rFonts w:ascii="仿宋_GB2312" w:eastAsia="仿宋_GB2312" w:hAnsi="Calibri" w:cs="仿宋_GB2312" w:hint="eastAsia"/>
                <w:kern w:val="0"/>
                <w:sz w:val="28"/>
                <w:szCs w:val="28"/>
              </w:rPr>
              <w:t>生态环境局</w:t>
            </w:r>
            <w:r w:rsidRPr="00305469">
              <w:rPr>
                <w:rFonts w:eastAsia="仿宋_GB2312" w:hint="eastAsia"/>
                <w:sz w:val="28"/>
                <w:szCs w:val="28"/>
              </w:rPr>
              <w:t>要求，</w:t>
            </w:r>
            <w:r w:rsidRPr="00305469">
              <w:rPr>
                <w:rFonts w:ascii="仿宋_GB2312" w:eastAsia="仿宋_GB2312" w:hint="eastAsia"/>
                <w:sz w:val="28"/>
                <w:szCs w:val="28"/>
              </w:rPr>
              <w:t>继续</w:t>
            </w:r>
            <w:r w:rsidR="005B7D6E" w:rsidRPr="00305469">
              <w:rPr>
                <w:rFonts w:ascii="仿宋_GB2312" w:eastAsia="仿宋_GB2312" w:hint="eastAsia"/>
                <w:sz w:val="28"/>
                <w:szCs w:val="28"/>
              </w:rPr>
              <w:t>配合</w:t>
            </w:r>
            <w:r w:rsidRPr="00305469">
              <w:rPr>
                <w:rFonts w:ascii="仿宋_GB2312" w:eastAsia="仿宋_GB2312" w:hint="eastAsia"/>
                <w:sz w:val="28"/>
                <w:szCs w:val="28"/>
              </w:rPr>
              <w:t>实施本市地表水区域补偿办法，以经济政策推动水生态环境质量持续达标改善。</w:t>
            </w:r>
            <w:r w:rsidR="005B7D6E" w:rsidRPr="00305469">
              <w:rPr>
                <w:rFonts w:ascii="仿宋_GB2312" w:eastAsia="仿宋_GB2312" w:hint="eastAsia"/>
                <w:sz w:val="28"/>
                <w:szCs w:val="28"/>
              </w:rPr>
              <w:t xml:space="preserve"> </w:t>
            </w:r>
          </w:p>
        </w:tc>
        <w:tc>
          <w:tcPr>
            <w:tcW w:w="823" w:type="dxa"/>
            <w:tcBorders>
              <w:top w:val="single" w:sz="4" w:space="0" w:color="auto"/>
              <w:left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30" w:type="dxa"/>
            <w:gridSpan w:val="2"/>
            <w:tcBorders>
              <w:top w:val="single" w:sz="4" w:space="0" w:color="auto"/>
              <w:left w:val="single" w:sz="4" w:space="0" w:color="auto"/>
              <w:right w:val="single" w:sz="4" w:space="0" w:color="auto"/>
            </w:tcBorders>
            <w:vAlign w:val="center"/>
          </w:tcPr>
          <w:p w:rsidR="009A2787" w:rsidRPr="00305469" w:rsidRDefault="009A2787" w:rsidP="00A008D7">
            <w:pPr>
              <w:spacing w:line="38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spacing w:line="38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9A2787" w:rsidRPr="00305469" w:rsidRDefault="009A2787" w:rsidP="00A008D7">
            <w:pPr>
              <w:adjustRightInd w:val="0"/>
              <w:snapToGrid w:val="0"/>
              <w:jc w:val="center"/>
              <w:rPr>
                <w:rFonts w:eastAsia="仿宋_GB2312"/>
                <w:sz w:val="28"/>
                <w:szCs w:val="28"/>
              </w:rPr>
            </w:pPr>
          </w:p>
        </w:tc>
        <w:tc>
          <w:tcPr>
            <w:tcW w:w="2030" w:type="dxa"/>
            <w:tcBorders>
              <w:top w:val="single" w:sz="4" w:space="0" w:color="auto"/>
              <w:left w:val="single" w:sz="4" w:space="0" w:color="auto"/>
              <w:right w:val="single" w:sz="4" w:space="0" w:color="auto"/>
            </w:tcBorders>
            <w:vAlign w:val="center"/>
          </w:tcPr>
          <w:p w:rsidR="009A2787" w:rsidRPr="00305469" w:rsidRDefault="009A2787" w:rsidP="00A008D7">
            <w:pPr>
              <w:spacing w:line="38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各街道办事处</w:t>
            </w:r>
          </w:p>
          <w:p w:rsidR="009A2787" w:rsidRPr="00305469" w:rsidRDefault="009A2787" w:rsidP="00A008D7">
            <w:pPr>
              <w:adjustRightInd w:val="0"/>
              <w:snapToGrid w:val="0"/>
              <w:jc w:val="center"/>
              <w:rPr>
                <w:rFonts w:eastAsia="仿宋_GB2312"/>
                <w:sz w:val="28"/>
                <w:szCs w:val="28"/>
              </w:rPr>
            </w:pPr>
          </w:p>
        </w:tc>
      </w:tr>
      <w:tr w:rsidR="00305469" w:rsidRPr="00305469" w:rsidTr="00A008D7">
        <w:trPr>
          <w:cantSplit/>
          <w:trHeight w:val="1259"/>
          <w:jc w:val="center"/>
        </w:trPr>
        <w:tc>
          <w:tcPr>
            <w:tcW w:w="916"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11</w:t>
            </w:r>
          </w:p>
        </w:tc>
        <w:tc>
          <w:tcPr>
            <w:tcW w:w="894" w:type="dxa"/>
            <w:vMerge w:val="restart"/>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强化生态环境执法</w:t>
            </w: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eastAsia="仿宋_GB2312"/>
                <w:spacing w:val="-6"/>
                <w:sz w:val="28"/>
                <w:szCs w:val="28"/>
              </w:rPr>
            </w:pPr>
            <w:r w:rsidRPr="00305469">
              <w:rPr>
                <w:rFonts w:eastAsia="仿宋_GB2312" w:hint="eastAsia"/>
                <w:sz w:val="28"/>
                <w:szCs w:val="28"/>
              </w:rPr>
              <w:t>加强部门联合执法，以饮用水水源地、重点地表水体、入河排污口、小微水体等为重点，开展流域专项执法。</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230DC5">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区生态环境局</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r>
      <w:tr w:rsidR="00305469" w:rsidRPr="00305469" w:rsidTr="00A008D7">
        <w:trPr>
          <w:cantSplit/>
          <w:trHeight w:val="993"/>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ascii="仿宋_GB2312" w:eastAsia="仿宋_GB2312"/>
                <w:sz w:val="28"/>
                <w:szCs w:val="28"/>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widowControl/>
              <w:jc w:val="left"/>
              <w:rPr>
                <w:rFonts w:eastAsia="仿宋_GB2312"/>
                <w:sz w:val="28"/>
                <w:szCs w:val="28"/>
              </w:rPr>
            </w:pPr>
          </w:p>
        </w:tc>
        <w:tc>
          <w:tcPr>
            <w:tcW w:w="6478"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rPr>
                <w:rFonts w:eastAsia="仿宋_GB2312"/>
                <w:sz w:val="28"/>
                <w:szCs w:val="28"/>
              </w:rPr>
            </w:pPr>
            <w:r w:rsidRPr="00305469">
              <w:rPr>
                <w:rFonts w:eastAsia="仿宋_GB2312" w:hint="eastAsia"/>
                <w:sz w:val="28"/>
                <w:szCs w:val="28"/>
              </w:rPr>
              <w:t>严厉打击向城市雨水管道排污及倾倒垃圾等违法行为，切实降低初期雨水污染对河流水质的影响。</w:t>
            </w:r>
          </w:p>
        </w:tc>
        <w:tc>
          <w:tcPr>
            <w:tcW w:w="8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长期</w:t>
            </w:r>
          </w:p>
          <w:p w:rsidR="009A2787" w:rsidRPr="00305469" w:rsidRDefault="009A2787"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23" w:type="dxa"/>
            <w:tcBorders>
              <w:top w:val="single" w:sz="4" w:space="0" w:color="auto"/>
              <w:left w:val="single" w:sz="4" w:space="0" w:color="auto"/>
              <w:bottom w:val="single" w:sz="4" w:space="0" w:color="auto"/>
              <w:right w:val="single" w:sz="4" w:space="0" w:color="auto"/>
            </w:tcBorders>
            <w:vAlign w:val="center"/>
          </w:tcPr>
          <w:p w:rsidR="009A2787" w:rsidRPr="00305469" w:rsidRDefault="009A2787" w:rsidP="00A008D7">
            <w:pPr>
              <w:adjustRightInd w:val="0"/>
              <w:snapToGrid w:val="0"/>
              <w:jc w:val="center"/>
              <w:rPr>
                <w:rFonts w:eastAsia="仿宋_GB2312"/>
                <w:spacing w:val="-20"/>
                <w:sz w:val="28"/>
                <w:szCs w:val="28"/>
              </w:rPr>
            </w:pPr>
            <w:r w:rsidRPr="00305469">
              <w:rPr>
                <w:rFonts w:ascii="仿宋_GB2312" w:eastAsia="仿宋_GB2312" w:hAnsi="Calibri" w:cs="仿宋_GB2312" w:hint="eastAsia"/>
                <w:kern w:val="0"/>
                <w:sz w:val="28"/>
                <w:szCs w:val="28"/>
              </w:rPr>
              <w:t>各街道办事处</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694E53" w:rsidRPr="00305469" w:rsidRDefault="00694E53" w:rsidP="00A008D7">
            <w:pPr>
              <w:snapToGrid w:val="0"/>
              <w:spacing w:line="360" w:lineRule="exact"/>
              <w:jc w:val="center"/>
              <w:rPr>
                <w:rFonts w:ascii="仿宋_GB2312" w:eastAsia="仿宋_GB2312" w:hAnsi="Calibri" w:cs="仿宋_GB2312"/>
                <w:kern w:val="0"/>
                <w:sz w:val="28"/>
                <w:szCs w:val="28"/>
              </w:rPr>
            </w:pPr>
          </w:p>
          <w:p w:rsidR="009A2787" w:rsidRPr="00305469" w:rsidRDefault="009A2787" w:rsidP="00A008D7">
            <w:pPr>
              <w:snapToGrid w:val="0"/>
              <w:spacing w:line="36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9A2787" w:rsidRPr="00305469" w:rsidRDefault="009A2787" w:rsidP="00A008D7">
            <w:pPr>
              <w:adjustRightInd w:val="0"/>
              <w:snapToGrid w:val="0"/>
              <w:jc w:val="center"/>
              <w:rPr>
                <w:rFonts w:eastAsia="仿宋_GB2312"/>
                <w:sz w:val="28"/>
                <w:szCs w:val="28"/>
              </w:rPr>
            </w:pPr>
          </w:p>
        </w:tc>
      </w:tr>
      <w:tr w:rsidR="00305469" w:rsidRPr="00305469" w:rsidTr="00A008D7">
        <w:trPr>
          <w:cantSplit/>
          <w:trHeight w:val="1214"/>
          <w:jc w:val="center"/>
        </w:trPr>
        <w:tc>
          <w:tcPr>
            <w:tcW w:w="916"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12</w:t>
            </w:r>
          </w:p>
        </w:tc>
        <w:tc>
          <w:tcPr>
            <w:tcW w:w="894"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落实监督指导</w:t>
            </w:r>
          </w:p>
        </w:tc>
        <w:tc>
          <w:tcPr>
            <w:tcW w:w="6478"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230DC5">
            <w:pPr>
              <w:adjustRightInd w:val="0"/>
              <w:snapToGrid w:val="0"/>
              <w:rPr>
                <w:rFonts w:ascii="仿宋_GB2312" w:eastAsia="仿宋_GB2312"/>
                <w:sz w:val="28"/>
                <w:szCs w:val="28"/>
              </w:rPr>
            </w:pPr>
            <w:r w:rsidRPr="00305469">
              <w:rPr>
                <w:rFonts w:ascii="仿宋_GB2312" w:eastAsia="仿宋_GB2312" w:hint="eastAsia"/>
                <w:sz w:val="28"/>
                <w:szCs w:val="28"/>
              </w:rPr>
              <w:t>实施覆盖到社区的水环境质量监测评价体系，对社区的水环境质量开展监测评价。</w:t>
            </w:r>
          </w:p>
        </w:tc>
        <w:tc>
          <w:tcPr>
            <w:tcW w:w="823"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eastAsia="仿宋_GB2312"/>
                <w:sz w:val="28"/>
                <w:szCs w:val="28"/>
              </w:rPr>
            </w:pPr>
            <w:r w:rsidRPr="00305469">
              <w:rPr>
                <w:rFonts w:eastAsia="仿宋_GB2312" w:hint="eastAsia"/>
                <w:sz w:val="28"/>
                <w:szCs w:val="28"/>
              </w:rPr>
              <w:t>长期实施</w:t>
            </w:r>
          </w:p>
        </w:tc>
        <w:tc>
          <w:tcPr>
            <w:tcW w:w="3423"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区生态环境局</w:t>
            </w:r>
          </w:p>
          <w:p w:rsidR="00EC5B5E" w:rsidRPr="00305469" w:rsidRDefault="00EC5B5E"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EC5B5E" w:rsidRPr="00305469" w:rsidRDefault="00EC5B5E"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相关街道办事处</w:t>
            </w: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cantSplit/>
          <w:trHeight w:val="556"/>
          <w:jc w:val="center"/>
        </w:trPr>
        <w:tc>
          <w:tcPr>
            <w:tcW w:w="14571" w:type="dxa"/>
            <w:gridSpan w:val="7"/>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eastAsia="黑体"/>
                <w:sz w:val="28"/>
                <w:szCs w:val="28"/>
              </w:rPr>
            </w:pPr>
            <w:r w:rsidRPr="00305469">
              <w:rPr>
                <w:rFonts w:eastAsia="黑体" w:hint="eastAsia"/>
                <w:sz w:val="28"/>
                <w:szCs w:val="28"/>
              </w:rPr>
              <w:t>四、水生态修复</w:t>
            </w:r>
          </w:p>
        </w:tc>
      </w:tr>
      <w:tr w:rsidR="00305469" w:rsidRPr="00305469" w:rsidTr="00A008D7">
        <w:trPr>
          <w:cantSplit/>
          <w:trHeight w:val="1822"/>
          <w:jc w:val="center"/>
        </w:trPr>
        <w:tc>
          <w:tcPr>
            <w:tcW w:w="916"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13</w:t>
            </w:r>
          </w:p>
        </w:tc>
        <w:tc>
          <w:tcPr>
            <w:tcW w:w="894"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开展水生态状况监测评估</w:t>
            </w:r>
          </w:p>
        </w:tc>
        <w:tc>
          <w:tcPr>
            <w:tcW w:w="6478"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EC5B5E">
            <w:pPr>
              <w:adjustRightInd w:val="0"/>
              <w:snapToGrid w:val="0"/>
              <w:rPr>
                <w:rFonts w:ascii="仿宋_GB2312" w:eastAsia="仿宋_GB2312"/>
                <w:sz w:val="28"/>
                <w:szCs w:val="28"/>
              </w:rPr>
            </w:pPr>
            <w:r w:rsidRPr="00305469">
              <w:rPr>
                <w:rFonts w:ascii="仿宋_GB2312" w:eastAsia="仿宋_GB2312" w:hint="eastAsia"/>
                <w:sz w:val="28"/>
                <w:szCs w:val="28"/>
              </w:rPr>
              <w:t>按照市</w:t>
            </w:r>
            <w:r w:rsidRPr="00305469">
              <w:rPr>
                <w:rFonts w:eastAsia="仿宋_GB2312" w:hint="eastAsia"/>
                <w:sz w:val="28"/>
                <w:szCs w:val="28"/>
              </w:rPr>
              <w:t>生态环境局</w:t>
            </w:r>
            <w:r w:rsidRPr="00305469">
              <w:rPr>
                <w:rFonts w:ascii="仿宋_GB2312" w:eastAsia="仿宋_GB2312" w:hint="eastAsia"/>
                <w:sz w:val="28"/>
                <w:szCs w:val="28"/>
              </w:rPr>
              <w:t>要求，配合开展主要流域水生态状况监测评价工作。</w:t>
            </w:r>
          </w:p>
        </w:tc>
        <w:tc>
          <w:tcPr>
            <w:tcW w:w="823"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adjustRightInd w:val="0"/>
              <w:snapToGrid w:val="0"/>
              <w:jc w:val="center"/>
              <w:rPr>
                <w:rFonts w:eastAsia="仿宋_GB2312"/>
                <w:sz w:val="28"/>
                <w:szCs w:val="28"/>
              </w:rPr>
            </w:pPr>
            <w:r w:rsidRPr="00305469">
              <w:rPr>
                <w:rFonts w:eastAsia="仿宋_GB2312" w:hint="eastAsia"/>
                <w:sz w:val="28"/>
                <w:szCs w:val="28"/>
              </w:rPr>
              <w:t>长期</w:t>
            </w:r>
          </w:p>
          <w:p w:rsidR="00EC5B5E" w:rsidRPr="00305469" w:rsidRDefault="00EC5B5E" w:rsidP="00A008D7">
            <w:pPr>
              <w:adjustRightInd w:val="0"/>
              <w:snapToGrid w:val="0"/>
              <w:jc w:val="center"/>
              <w:rPr>
                <w:rFonts w:eastAsia="仿宋_GB2312"/>
                <w:sz w:val="28"/>
                <w:szCs w:val="28"/>
              </w:rPr>
            </w:pPr>
            <w:r w:rsidRPr="00305469">
              <w:rPr>
                <w:rFonts w:eastAsia="仿宋_GB2312" w:hint="eastAsia"/>
                <w:sz w:val="28"/>
                <w:szCs w:val="28"/>
              </w:rPr>
              <w:t>实施</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EC5B5E" w:rsidRPr="00305469" w:rsidRDefault="00EC5B5E" w:rsidP="00EC5B5E">
            <w:pPr>
              <w:spacing w:line="400" w:lineRule="exact"/>
              <w:jc w:val="center"/>
              <w:rPr>
                <w:rFonts w:eastAsia="仿宋_GB2312"/>
                <w:sz w:val="28"/>
                <w:szCs w:val="28"/>
              </w:rPr>
            </w:pPr>
            <w:r w:rsidRPr="00305469">
              <w:rPr>
                <w:rFonts w:eastAsia="仿宋_GB2312" w:hint="eastAsia"/>
                <w:sz w:val="28"/>
                <w:szCs w:val="28"/>
              </w:rPr>
              <w:t>区生态环境局</w:t>
            </w:r>
          </w:p>
        </w:tc>
        <w:tc>
          <w:tcPr>
            <w:tcW w:w="2030" w:type="dxa"/>
            <w:tcBorders>
              <w:top w:val="single" w:sz="4" w:space="0" w:color="auto"/>
              <w:left w:val="single" w:sz="4" w:space="0" w:color="auto"/>
              <w:bottom w:val="single" w:sz="4" w:space="0" w:color="auto"/>
              <w:right w:val="single" w:sz="4" w:space="0" w:color="auto"/>
            </w:tcBorders>
            <w:vAlign w:val="center"/>
          </w:tcPr>
          <w:p w:rsidR="00EC5B5E" w:rsidRPr="00305469" w:rsidRDefault="00EC5B5E" w:rsidP="00A008D7">
            <w:pPr>
              <w:spacing w:line="400" w:lineRule="exact"/>
              <w:jc w:val="center"/>
              <w:rPr>
                <w:rFonts w:ascii="仿宋_GB2312" w:eastAsia="仿宋_GB2312" w:hAnsi="Calibri" w:cs="仿宋_GB2312"/>
                <w:kern w:val="0"/>
                <w:sz w:val="28"/>
                <w:szCs w:val="28"/>
              </w:rPr>
            </w:pPr>
            <w:r w:rsidRPr="00305469">
              <w:rPr>
                <w:rFonts w:ascii="仿宋_GB2312" w:eastAsia="仿宋_GB2312" w:hAnsi="Calibri" w:cs="仿宋_GB2312" w:hint="eastAsia"/>
                <w:kern w:val="0"/>
                <w:sz w:val="28"/>
                <w:szCs w:val="28"/>
              </w:rPr>
              <w:t>区城市管理委</w:t>
            </w:r>
          </w:p>
          <w:p w:rsidR="00EC5B5E" w:rsidRPr="00305469" w:rsidRDefault="00EC5B5E" w:rsidP="00A008D7">
            <w:pPr>
              <w:spacing w:line="400" w:lineRule="exact"/>
              <w:jc w:val="center"/>
              <w:rPr>
                <w:rFonts w:eastAsia="仿宋_GB2312"/>
                <w:sz w:val="28"/>
                <w:szCs w:val="28"/>
              </w:rPr>
            </w:pPr>
            <w:r w:rsidRPr="00305469">
              <w:rPr>
                <w:rFonts w:ascii="仿宋_GB2312" w:eastAsia="仿宋_GB2312" w:hAnsi="Calibri" w:cs="仿宋_GB2312" w:hint="eastAsia"/>
                <w:kern w:val="0"/>
                <w:sz w:val="28"/>
                <w:szCs w:val="28"/>
              </w:rPr>
              <w:t>各街道办事处</w:t>
            </w:r>
          </w:p>
        </w:tc>
      </w:tr>
    </w:tbl>
    <w:p w:rsidR="00622235" w:rsidRPr="00305469" w:rsidRDefault="00622235" w:rsidP="00622235">
      <w:pPr>
        <w:pStyle w:val="a3"/>
        <w:rPr>
          <w:rFonts w:ascii="黑体" w:eastAsia="黑体" w:hAnsi="黑体" w:cs="黑体"/>
          <w:sz w:val="32"/>
          <w:szCs w:val="32"/>
        </w:rPr>
      </w:pPr>
      <w:r w:rsidRPr="00305469">
        <w:rPr>
          <w:rFonts w:hint="eastAsia"/>
        </w:rPr>
        <w:br w:type="page"/>
      </w:r>
      <w:r w:rsidRPr="00305469">
        <w:rPr>
          <w:rFonts w:ascii="黑体" w:eastAsia="黑体" w:hAnsi="黑体" w:cs="黑体" w:hint="eastAsia"/>
          <w:sz w:val="32"/>
          <w:szCs w:val="32"/>
        </w:rPr>
        <w:lastRenderedPageBreak/>
        <w:t>附4</w:t>
      </w:r>
    </w:p>
    <w:p w:rsidR="00622235" w:rsidRPr="00305469" w:rsidRDefault="00622235" w:rsidP="00D81542">
      <w:pPr>
        <w:adjustRightInd w:val="0"/>
        <w:snapToGrid w:val="0"/>
        <w:spacing w:beforeLines="100" w:before="312" w:afterLines="100" w:after="312"/>
        <w:jc w:val="center"/>
        <w:outlineLvl w:val="0"/>
        <w:rPr>
          <w:rFonts w:ascii="方正小标宋简体" w:eastAsia="方正小标宋简体" w:hAnsi="黑体" w:cs="方正小标宋简体"/>
          <w:sz w:val="44"/>
          <w:szCs w:val="44"/>
        </w:rPr>
      </w:pPr>
      <w:r w:rsidRPr="00305469">
        <w:rPr>
          <w:rFonts w:ascii="方正小标宋简体" w:eastAsia="方正小标宋简体" w:hAnsi="黑体" w:cs="方正小标宋简体" w:hint="eastAsia"/>
          <w:sz w:val="44"/>
          <w:szCs w:val="44"/>
        </w:rPr>
        <w:t>土壤污染防治2022年工作措施</w:t>
      </w:r>
    </w:p>
    <w:tbl>
      <w:tblPr>
        <w:tblW w:w="14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850"/>
        <w:gridCol w:w="6234"/>
        <w:gridCol w:w="1033"/>
        <w:gridCol w:w="3785"/>
        <w:gridCol w:w="1983"/>
      </w:tblGrid>
      <w:tr w:rsidR="00305469" w:rsidRPr="00305469" w:rsidTr="00A008D7">
        <w:trPr>
          <w:trHeight w:val="336"/>
          <w:tblHeader/>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重点任务</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工作措施</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完成时限</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主</w:t>
            </w:r>
            <w:proofErr w:type="gramStart"/>
            <w:r w:rsidRPr="00305469">
              <w:rPr>
                <w:rFonts w:ascii="黑体" w:eastAsia="黑体" w:hAnsi="黑体" w:hint="eastAsia"/>
                <w:sz w:val="28"/>
                <w:szCs w:val="28"/>
              </w:rPr>
              <w:t>责单位</w:t>
            </w:r>
            <w:proofErr w:type="gramEnd"/>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协办单位</w:t>
            </w:r>
          </w:p>
        </w:tc>
      </w:tr>
      <w:tr w:rsidR="00305469" w:rsidRPr="00305469" w:rsidTr="00A008D7">
        <w:trPr>
          <w:trHeight w:val="630"/>
          <w:jc w:val="center"/>
        </w:trPr>
        <w:tc>
          <w:tcPr>
            <w:tcW w:w="14446" w:type="dxa"/>
            <w:gridSpan w:val="6"/>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一、土壤污染防治目标</w:t>
            </w:r>
          </w:p>
        </w:tc>
      </w:tr>
      <w:tr w:rsidR="00305469" w:rsidRPr="00305469" w:rsidTr="00A008D7">
        <w:trPr>
          <w:trHeight w:val="1375"/>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目标任务</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西城区土壤污染风险得到有效管控，重点建设用地安全利用得到有效保障。</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94E53" w:rsidRPr="00305469" w:rsidRDefault="00694E53" w:rsidP="00A008D7">
            <w:pPr>
              <w:widowControl/>
              <w:snapToGrid w:val="0"/>
              <w:spacing w:line="380" w:lineRule="exact"/>
              <w:jc w:val="center"/>
              <w:rPr>
                <w:rFonts w:eastAsia="仿宋_GB2312"/>
                <w:kern w:val="0"/>
                <w:sz w:val="28"/>
                <w:szCs w:val="28"/>
              </w:rPr>
            </w:pP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adjustRightInd w:val="0"/>
              <w:snapToGrid w:val="0"/>
              <w:jc w:val="center"/>
              <w:rPr>
                <w:rFonts w:ascii="仿宋_GB2312"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w:t>
            </w:r>
            <w:r w:rsidR="006229D3" w:rsidRPr="00305469">
              <w:rPr>
                <w:rFonts w:ascii="仿宋_GB2312" w:eastAsia="仿宋_GB2312" w:hint="eastAsia"/>
                <w:sz w:val="28"/>
                <w:szCs w:val="28"/>
              </w:rPr>
              <w:t>住房城市建设</w:t>
            </w:r>
            <w:r w:rsidRPr="00305469">
              <w:rPr>
                <w:rFonts w:ascii="仿宋_GB2312" w:eastAsia="仿宋_GB2312" w:hint="eastAsia"/>
                <w:sz w:val="28"/>
                <w:szCs w:val="28"/>
              </w:rPr>
              <w:t>委</w:t>
            </w:r>
          </w:p>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kern w:val="0"/>
                <w:sz w:val="28"/>
                <w:szCs w:val="28"/>
              </w:rPr>
              <w:t>各街道办事处</w:t>
            </w:r>
          </w:p>
        </w:tc>
      </w:tr>
      <w:tr w:rsidR="00305469" w:rsidRPr="00305469" w:rsidTr="00A008D7">
        <w:trPr>
          <w:trHeight w:val="600"/>
          <w:jc w:val="center"/>
        </w:trPr>
        <w:tc>
          <w:tcPr>
            <w:tcW w:w="14446" w:type="dxa"/>
            <w:gridSpan w:val="6"/>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二、持续强化建设用地风险防控</w:t>
            </w:r>
          </w:p>
        </w:tc>
      </w:tr>
      <w:tr w:rsidR="00305469" w:rsidRPr="00305469" w:rsidTr="00A008D7">
        <w:trPr>
          <w:trHeight w:val="434"/>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严格源头管控</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4C73E7">
            <w:pPr>
              <w:adjustRightInd w:val="0"/>
              <w:snapToGrid w:val="0"/>
              <w:rPr>
                <w:rFonts w:ascii="仿宋_GB2312" w:eastAsia="仿宋_GB2312"/>
                <w:sz w:val="28"/>
                <w:szCs w:val="28"/>
              </w:rPr>
            </w:pPr>
            <w:r w:rsidRPr="00305469">
              <w:rPr>
                <w:rFonts w:ascii="仿宋_GB2312" w:eastAsia="仿宋_GB2312" w:hint="eastAsia"/>
                <w:sz w:val="28"/>
                <w:szCs w:val="28"/>
              </w:rPr>
              <w:t>按照市生态环境局发布的2022年土壤污染重点监管单位名录，严格管理。</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c>
          <w:tcPr>
            <w:tcW w:w="1983"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FA57D5" w:rsidP="00FA57D5">
            <w:pPr>
              <w:adjustRightInd w:val="0"/>
              <w:snapToGrid w:val="0"/>
              <w:ind w:leftChars="-50" w:left="-105" w:rightChars="-50" w:right="-105"/>
              <w:jc w:val="center"/>
              <w:rPr>
                <w:rFonts w:ascii="仿宋_GB2312" w:eastAsia="仿宋_GB2312"/>
                <w:sz w:val="28"/>
                <w:szCs w:val="28"/>
              </w:rPr>
            </w:pPr>
            <w:r w:rsidRPr="00305469">
              <w:rPr>
                <w:rFonts w:eastAsia="仿宋_GB2312" w:hint="eastAsia"/>
                <w:spacing w:val="-11"/>
                <w:sz w:val="28"/>
                <w:szCs w:val="28"/>
              </w:rPr>
              <w:t>区发展改革委</w:t>
            </w:r>
          </w:p>
        </w:tc>
      </w:tr>
      <w:tr w:rsidR="00305469" w:rsidRPr="00305469" w:rsidTr="00A008D7">
        <w:trPr>
          <w:trHeight w:val="956"/>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严控重金属污染，持续开展涉镉等重金属重点行业企业排查，发现问题及时整治。</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trHeight w:val="969"/>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强化规划</w:t>
            </w:r>
            <w:r w:rsidRPr="00305469">
              <w:rPr>
                <w:rFonts w:ascii="仿宋_GB2312" w:eastAsia="仿宋_GB2312" w:hint="eastAsia"/>
                <w:sz w:val="28"/>
                <w:szCs w:val="28"/>
              </w:rPr>
              <w:lastRenderedPageBreak/>
              <w:t>统筹</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eastAsia="仿宋_GB2312"/>
                <w:kern w:val="0"/>
                <w:sz w:val="28"/>
                <w:szCs w:val="28"/>
              </w:rPr>
            </w:pPr>
            <w:r w:rsidRPr="00305469">
              <w:rPr>
                <w:rFonts w:ascii="仿宋_GB2312" w:eastAsia="仿宋_GB2312" w:hint="eastAsia"/>
                <w:sz w:val="28"/>
                <w:szCs w:val="28"/>
              </w:rPr>
              <w:lastRenderedPageBreak/>
              <w:t>严</w:t>
            </w:r>
            <w:proofErr w:type="gramStart"/>
            <w:r w:rsidRPr="00305469">
              <w:rPr>
                <w:rFonts w:ascii="仿宋_GB2312" w:eastAsia="仿宋_GB2312" w:hint="eastAsia"/>
                <w:sz w:val="28"/>
                <w:szCs w:val="28"/>
              </w:rPr>
              <w:t>筛企业</w:t>
            </w:r>
            <w:proofErr w:type="gramEnd"/>
            <w:r w:rsidRPr="00305469">
              <w:rPr>
                <w:rFonts w:ascii="仿宋_GB2312" w:eastAsia="仿宋_GB2312" w:hint="eastAsia"/>
                <w:sz w:val="28"/>
                <w:szCs w:val="28"/>
              </w:rPr>
              <w:t>用地。完成2021年关停企业原址用地筛查，纳入管理台账，掌握高风险地块的空间信息。</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tc>
        <w:tc>
          <w:tcPr>
            <w:tcW w:w="1983" w:type="dxa"/>
            <w:tcBorders>
              <w:top w:val="single" w:sz="4" w:space="0" w:color="auto"/>
              <w:left w:val="single" w:sz="4" w:space="0" w:color="auto"/>
              <w:bottom w:val="single" w:sz="4" w:space="0" w:color="auto"/>
              <w:right w:val="single" w:sz="4" w:space="0" w:color="auto"/>
            </w:tcBorders>
            <w:vAlign w:val="center"/>
          </w:tcPr>
          <w:p w:rsidR="00FA57D5" w:rsidRPr="00305469" w:rsidRDefault="00FA57D5" w:rsidP="00FA57D5">
            <w:pPr>
              <w:adjustRightInd w:val="0"/>
              <w:snapToGrid w:val="0"/>
              <w:ind w:leftChars="-50" w:left="-105" w:rightChars="-50" w:right="-105"/>
              <w:jc w:val="center"/>
              <w:rPr>
                <w:rFonts w:eastAsia="仿宋_GB2312"/>
                <w:spacing w:val="-11"/>
                <w:sz w:val="28"/>
                <w:szCs w:val="28"/>
              </w:rPr>
            </w:pPr>
            <w:r w:rsidRPr="00305469">
              <w:rPr>
                <w:rFonts w:eastAsia="仿宋_GB2312" w:hint="eastAsia"/>
                <w:spacing w:val="-11"/>
                <w:sz w:val="28"/>
                <w:szCs w:val="28"/>
              </w:rPr>
              <w:t>区发展改革委</w:t>
            </w:r>
          </w:p>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kern w:val="0"/>
                <w:sz w:val="28"/>
                <w:szCs w:val="28"/>
              </w:rPr>
              <w:t>各街道办事处</w:t>
            </w:r>
          </w:p>
        </w:tc>
      </w:tr>
      <w:tr w:rsidR="00305469" w:rsidRPr="00305469" w:rsidTr="00A008D7">
        <w:trPr>
          <w:trHeight w:val="1674"/>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D60283" w:rsidP="00610853">
            <w:pPr>
              <w:adjustRightInd w:val="0"/>
              <w:snapToGrid w:val="0"/>
              <w:rPr>
                <w:rFonts w:ascii="仿宋_GB2312" w:eastAsia="仿宋_GB2312"/>
                <w:sz w:val="28"/>
                <w:szCs w:val="28"/>
              </w:rPr>
            </w:pPr>
            <w:r w:rsidRPr="00305469">
              <w:rPr>
                <w:rFonts w:eastAsia="仿宋_GB2312" w:hint="eastAsia"/>
                <w:kern w:val="0"/>
                <w:sz w:val="28"/>
                <w:szCs w:val="28"/>
              </w:rPr>
              <w:t>合理规划用途。</w:t>
            </w:r>
            <w:r w:rsidRPr="00305469">
              <w:rPr>
                <w:rFonts w:ascii="仿宋_GB2312" w:eastAsia="仿宋_GB2312" w:hint="eastAsia"/>
                <w:sz w:val="28"/>
                <w:szCs w:val="28"/>
              </w:rPr>
              <w:t>生态环境部门将管理过程中发现的可能存在土壤污染风险的</w:t>
            </w:r>
            <w:r w:rsidRPr="00305469">
              <w:rPr>
                <w:rFonts w:eastAsia="仿宋_GB2312" w:hint="eastAsia"/>
                <w:kern w:val="0"/>
                <w:sz w:val="28"/>
                <w:szCs w:val="28"/>
              </w:rPr>
              <w:t>地块信息共享给规划自然资源部门，</w:t>
            </w:r>
            <w:r w:rsidRPr="00305469">
              <w:rPr>
                <w:rFonts w:ascii="仿宋_GB2312" w:eastAsia="仿宋_GB2312" w:hint="eastAsia"/>
                <w:sz w:val="28"/>
                <w:szCs w:val="28"/>
              </w:rPr>
              <w:t>规划自然资源部门根据国家要求，将上述地块信息纳入“一张图”管理并适时更新，</w:t>
            </w:r>
            <w:r w:rsidRPr="00305469">
              <w:rPr>
                <w:rFonts w:eastAsia="仿宋_GB2312" w:hint="eastAsia"/>
                <w:kern w:val="0"/>
                <w:sz w:val="28"/>
                <w:szCs w:val="28"/>
              </w:rPr>
              <w:t>不宜将上述地块规划为</w:t>
            </w:r>
            <w:r w:rsidRPr="00305469">
              <w:rPr>
                <w:rFonts w:ascii="仿宋_GB2312" w:eastAsia="仿宋_GB2312" w:hint="eastAsia"/>
                <w:sz w:val="28"/>
                <w:szCs w:val="28"/>
              </w:rPr>
              <w:t>住宅、公共管理与公共服务用地。</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持续推进</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adjustRightInd w:val="0"/>
              <w:snapToGrid w:val="0"/>
              <w:jc w:val="center"/>
              <w:rPr>
                <w:rFonts w:ascii="仿宋_GB2312"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eastAsia="仿宋_GB2312" w:hint="eastAsia"/>
                <w:kern w:val="0"/>
                <w:sz w:val="28"/>
                <w:szCs w:val="28"/>
              </w:rPr>
              <w:t>各街道办事处</w:t>
            </w:r>
          </w:p>
        </w:tc>
      </w:tr>
      <w:tr w:rsidR="00305469" w:rsidRPr="00305469" w:rsidTr="00A008D7">
        <w:trPr>
          <w:trHeight w:val="1496"/>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highlight w:val="yellow"/>
              </w:rPr>
            </w:pPr>
            <w:r w:rsidRPr="00305469">
              <w:rPr>
                <w:rFonts w:ascii="仿宋_GB2312" w:eastAsia="仿宋_GB2312" w:hint="eastAsia"/>
                <w:sz w:val="28"/>
                <w:szCs w:val="28"/>
              </w:rPr>
              <w:lastRenderedPageBreak/>
              <w:t>4</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开展污染状况调查</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对超过土壤风险筛选值的地块，依法组织开展土壤污染状况调查。因主体设施设备未拆除等不具备调查条件的，督促制定风险管控方案、采取风险管控措施。</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trHeight w:val="1986"/>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highlight w:val="yellow"/>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BC78AE">
            <w:pPr>
              <w:adjustRightInd w:val="0"/>
              <w:snapToGrid w:val="0"/>
              <w:rPr>
                <w:rFonts w:ascii="仿宋_GB2312" w:eastAsia="仿宋_GB2312"/>
                <w:sz w:val="28"/>
                <w:szCs w:val="28"/>
              </w:rPr>
            </w:pPr>
            <w:r w:rsidRPr="00305469">
              <w:rPr>
                <w:rFonts w:ascii="仿宋_GB2312" w:eastAsia="仿宋_GB2312" w:hint="eastAsia"/>
                <w:sz w:val="28"/>
                <w:szCs w:val="28"/>
              </w:rPr>
              <w:t>用途拟变更为住宅、公共管理与公共服务用地的，在核发用地规划条件时，告知相关责任人开展土壤污染状况调查，并以“多规合一”等方式，将原土地用途、拟规划用途等信息及时共享给</w:t>
            </w:r>
            <w:r w:rsidR="00D60283" w:rsidRPr="00305469">
              <w:rPr>
                <w:rFonts w:ascii="仿宋_GB2312" w:eastAsia="仿宋_GB2312" w:hint="eastAsia"/>
                <w:sz w:val="28"/>
                <w:szCs w:val="28"/>
              </w:rPr>
              <w:t>生态环境部门</w:t>
            </w:r>
            <w:r w:rsidRPr="00305469">
              <w:rPr>
                <w:rFonts w:ascii="仿宋_GB2312" w:eastAsia="仿宋_GB2312" w:hint="eastAsia"/>
                <w:sz w:val="28"/>
                <w:szCs w:val="28"/>
              </w:rPr>
              <w:t>。</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长期实施</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区生态环境局</w:t>
            </w:r>
          </w:p>
          <w:p w:rsidR="00622235" w:rsidRPr="00305469" w:rsidRDefault="00622235" w:rsidP="00A008D7">
            <w:pPr>
              <w:adjustRightInd w:val="0"/>
              <w:snapToGrid w:val="0"/>
              <w:jc w:val="center"/>
              <w:rPr>
                <w:rFonts w:ascii="仿宋_GB2312"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trHeight w:val="2374"/>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管</w:t>
            </w:r>
            <w:proofErr w:type="gramStart"/>
            <w:r w:rsidRPr="00305469">
              <w:rPr>
                <w:rFonts w:ascii="仿宋_GB2312" w:eastAsia="仿宋_GB2312" w:hint="eastAsia"/>
                <w:sz w:val="28"/>
                <w:szCs w:val="28"/>
              </w:rPr>
              <w:t>控风险</w:t>
            </w:r>
            <w:proofErr w:type="gramEnd"/>
            <w:r w:rsidRPr="00305469">
              <w:rPr>
                <w:rFonts w:ascii="仿宋_GB2312" w:eastAsia="仿宋_GB2312" w:hint="eastAsia"/>
                <w:sz w:val="28"/>
                <w:szCs w:val="28"/>
              </w:rPr>
              <w:t>保障安全利用</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9E698A">
            <w:pPr>
              <w:adjustRightInd w:val="0"/>
              <w:snapToGrid w:val="0"/>
              <w:rPr>
                <w:rFonts w:ascii="仿宋_GB2312" w:eastAsia="仿宋_GB2312"/>
                <w:sz w:val="28"/>
                <w:szCs w:val="28"/>
              </w:rPr>
            </w:pPr>
            <w:r w:rsidRPr="00305469">
              <w:rPr>
                <w:rFonts w:ascii="仿宋_GB2312" w:eastAsia="仿宋_GB2312" w:hint="eastAsia"/>
                <w:sz w:val="28"/>
                <w:szCs w:val="28"/>
              </w:rPr>
              <w:t>严格管控风险。未依法完成土壤污染状况调查、风险评估、风险管控或修复的地块，生态环境、规划自然资源、住房城乡建设等部门不得批准与土壤污染风险管控与修复无关的项目。西城区污染地块安全利用率达到93%以上。</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9D3" w:rsidRPr="00305469" w:rsidRDefault="006229D3" w:rsidP="006229D3">
            <w:pPr>
              <w:adjustRightInd w:val="0"/>
              <w:snapToGrid w:val="0"/>
              <w:jc w:val="center"/>
              <w:rPr>
                <w:rFonts w:ascii="仿宋_GB2312" w:eastAsia="仿宋_GB2312"/>
                <w:sz w:val="28"/>
                <w:szCs w:val="28"/>
              </w:rPr>
            </w:pPr>
            <w:r w:rsidRPr="00305469">
              <w:rPr>
                <w:rFonts w:ascii="仿宋_GB2312" w:eastAsia="仿宋_GB2312" w:hint="eastAsia"/>
                <w:sz w:val="28"/>
                <w:szCs w:val="28"/>
              </w:rPr>
              <w:t>区住房城市建设委</w:t>
            </w:r>
          </w:p>
          <w:p w:rsidR="00622235" w:rsidRPr="00305469" w:rsidRDefault="00622235" w:rsidP="006229D3">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r w:rsidR="00305469" w:rsidRPr="00305469" w:rsidTr="00A008D7">
        <w:trPr>
          <w:trHeight w:val="3083"/>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widowControl/>
              <w:jc w:val="left"/>
              <w:rPr>
                <w:rFonts w:ascii="仿宋_GB2312" w:eastAsia="仿宋_GB2312"/>
                <w:sz w:val="28"/>
                <w:szCs w:val="28"/>
              </w:rPr>
            </w:pP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9E698A">
            <w:pPr>
              <w:adjustRightInd w:val="0"/>
              <w:snapToGrid w:val="0"/>
              <w:rPr>
                <w:rFonts w:ascii="仿宋_GB2312" w:eastAsia="仿宋_GB2312"/>
                <w:sz w:val="28"/>
                <w:szCs w:val="28"/>
              </w:rPr>
            </w:pPr>
            <w:r w:rsidRPr="00305469">
              <w:rPr>
                <w:rFonts w:ascii="仿宋_GB2312" w:eastAsia="仿宋_GB2312" w:hint="eastAsia"/>
                <w:sz w:val="28"/>
                <w:szCs w:val="28"/>
              </w:rPr>
              <w:t>对暂不开发利用的受污染地块，制定风险管控年度计划并组织实施。对建设用地土壤污染风险管控和修复名录内地块，督促相关责任人按照风险管控或修复方案开展工作，加强过程监管。对于需要后期管理的地块，依法督促相关责任人制定并落实后期管理计划，定期报告落实情况。</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trHeight w:val="644"/>
          <w:jc w:val="center"/>
        </w:trPr>
        <w:tc>
          <w:tcPr>
            <w:tcW w:w="14446" w:type="dxa"/>
            <w:gridSpan w:val="6"/>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三、不断推进农用地安全利用</w:t>
            </w:r>
          </w:p>
        </w:tc>
      </w:tr>
      <w:tr w:rsidR="00305469" w:rsidRPr="00305469" w:rsidTr="00A008D7">
        <w:trPr>
          <w:trHeight w:val="1888"/>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6</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强化种植业污染预防</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建立园林绿化用地农药使用统计制度。加大绿色防控力度，降低单位面积农药使用强度。</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360" w:lineRule="exact"/>
              <w:ind w:leftChars="-50" w:left="-105" w:rightChars="-50" w:right="-105"/>
              <w:jc w:val="center"/>
              <w:rPr>
                <w:rFonts w:ascii="仿宋_GB2312" w:eastAsia="仿宋_GB2312"/>
                <w:sz w:val="28"/>
                <w:szCs w:val="28"/>
              </w:rPr>
            </w:pPr>
            <w:r w:rsidRPr="00305469">
              <w:rPr>
                <w:rFonts w:ascii="仿宋_GB2312" w:eastAsia="仿宋_GB2312" w:hint="eastAsia"/>
                <w:sz w:val="28"/>
                <w:szCs w:val="28"/>
              </w:rPr>
              <w:t>区园林</w:t>
            </w:r>
            <w:proofErr w:type="gramStart"/>
            <w:r w:rsidRPr="00305469">
              <w:rPr>
                <w:rFonts w:ascii="仿宋_GB2312" w:eastAsia="仿宋_GB2312" w:hint="eastAsia"/>
                <w:sz w:val="28"/>
                <w:szCs w:val="28"/>
              </w:rPr>
              <w:t>绿化局</w:t>
            </w:r>
            <w:proofErr w:type="gramEnd"/>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trHeight w:val="530"/>
          <w:jc w:val="center"/>
        </w:trPr>
        <w:tc>
          <w:tcPr>
            <w:tcW w:w="14446" w:type="dxa"/>
            <w:gridSpan w:val="6"/>
            <w:tcBorders>
              <w:top w:val="single" w:sz="4" w:space="0" w:color="auto"/>
              <w:left w:val="single" w:sz="4" w:space="0" w:color="auto"/>
              <w:bottom w:val="single" w:sz="4" w:space="0" w:color="auto"/>
              <w:right w:val="single" w:sz="4" w:space="0" w:color="auto"/>
            </w:tcBorders>
            <w:vAlign w:val="center"/>
          </w:tcPr>
          <w:p w:rsidR="00622235" w:rsidRPr="00305469" w:rsidRDefault="009E698A" w:rsidP="00A008D7">
            <w:pPr>
              <w:adjustRightInd w:val="0"/>
              <w:snapToGrid w:val="0"/>
              <w:jc w:val="center"/>
              <w:rPr>
                <w:rFonts w:ascii="黑体" w:eastAsia="黑体" w:hAnsi="黑体"/>
                <w:sz w:val="28"/>
                <w:szCs w:val="28"/>
              </w:rPr>
            </w:pPr>
            <w:r w:rsidRPr="00305469">
              <w:rPr>
                <w:rFonts w:ascii="黑体" w:eastAsia="黑体" w:hAnsi="黑体" w:hint="eastAsia"/>
                <w:sz w:val="28"/>
                <w:szCs w:val="28"/>
              </w:rPr>
              <w:t>四</w:t>
            </w:r>
            <w:r w:rsidR="00622235" w:rsidRPr="00305469">
              <w:rPr>
                <w:rFonts w:ascii="黑体" w:eastAsia="黑体" w:hAnsi="黑体" w:hint="eastAsia"/>
                <w:sz w:val="28"/>
                <w:szCs w:val="28"/>
              </w:rPr>
              <w:t>、巩固完善防治保障体系</w:t>
            </w:r>
          </w:p>
        </w:tc>
      </w:tr>
      <w:tr w:rsidR="00305469" w:rsidRPr="00305469" w:rsidTr="00A008D7">
        <w:trPr>
          <w:trHeight w:val="2321"/>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9E698A"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7</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提升危险废物收运处置能力</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落实疫情防控要求，及时组织清运重点管</w:t>
            </w:r>
            <w:proofErr w:type="gramStart"/>
            <w:r w:rsidRPr="00305469">
              <w:rPr>
                <w:rFonts w:ascii="仿宋_GB2312" w:eastAsia="仿宋_GB2312" w:hint="eastAsia"/>
                <w:sz w:val="28"/>
                <w:szCs w:val="28"/>
              </w:rPr>
              <w:t>控生活</w:t>
            </w:r>
            <w:proofErr w:type="gramEnd"/>
            <w:r w:rsidRPr="00305469">
              <w:rPr>
                <w:rFonts w:ascii="仿宋_GB2312" w:eastAsia="仿宋_GB2312" w:hint="eastAsia"/>
                <w:sz w:val="28"/>
                <w:szCs w:val="28"/>
              </w:rPr>
              <w:t>垃圾。</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2735B0" w:rsidRPr="00305469" w:rsidRDefault="002735B0" w:rsidP="002735B0">
            <w:pPr>
              <w:adjustRightInd w:val="0"/>
              <w:snapToGrid w:val="0"/>
              <w:jc w:val="center"/>
              <w:rPr>
                <w:rFonts w:ascii="仿宋_GB2312" w:eastAsia="仿宋_GB2312"/>
                <w:sz w:val="28"/>
                <w:szCs w:val="28"/>
              </w:rPr>
            </w:pPr>
            <w:r w:rsidRPr="00305469">
              <w:rPr>
                <w:rFonts w:ascii="仿宋_GB2312" w:eastAsia="仿宋_GB2312" w:hint="eastAsia"/>
                <w:sz w:val="28"/>
                <w:szCs w:val="28"/>
              </w:rPr>
              <w:t>区卫生健康委</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区城市管理委</w:t>
            </w:r>
          </w:p>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西城公安分局</w:t>
            </w:r>
          </w:p>
        </w:tc>
        <w:tc>
          <w:tcPr>
            <w:tcW w:w="1983"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622235" w:rsidP="00A008D7">
            <w:pPr>
              <w:adjustRightInd w:val="0"/>
              <w:snapToGrid w:val="0"/>
              <w:spacing w:line="216" w:lineRule="auto"/>
              <w:jc w:val="center"/>
              <w:rPr>
                <w:rFonts w:ascii="仿宋_GB2312" w:eastAsia="仿宋_GB2312"/>
                <w:sz w:val="28"/>
                <w:szCs w:val="28"/>
              </w:rPr>
            </w:pPr>
            <w:r w:rsidRPr="00305469">
              <w:rPr>
                <w:rFonts w:ascii="仿宋_GB2312" w:eastAsia="仿宋_GB2312" w:hint="eastAsia"/>
                <w:sz w:val="28"/>
                <w:szCs w:val="28"/>
              </w:rPr>
              <w:t>相关街道办事处</w:t>
            </w:r>
          </w:p>
        </w:tc>
      </w:tr>
      <w:tr w:rsidR="00305469" w:rsidRPr="00305469" w:rsidTr="00A008D7">
        <w:trPr>
          <w:trHeight w:val="1844"/>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9E698A"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8</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推进土壤环境监测</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9E698A">
            <w:pPr>
              <w:adjustRightInd w:val="0"/>
              <w:snapToGrid w:val="0"/>
              <w:rPr>
                <w:rFonts w:ascii="仿宋_GB2312" w:eastAsia="仿宋_GB2312"/>
                <w:sz w:val="28"/>
                <w:szCs w:val="28"/>
              </w:rPr>
            </w:pPr>
            <w:r w:rsidRPr="00305469">
              <w:rPr>
                <w:rFonts w:ascii="仿宋_GB2312" w:eastAsia="仿宋_GB2312" w:hint="eastAsia"/>
                <w:sz w:val="28"/>
                <w:szCs w:val="28"/>
              </w:rPr>
              <w:t>按照</w:t>
            </w:r>
            <w:r w:rsidR="009E698A" w:rsidRPr="00305469">
              <w:rPr>
                <w:rFonts w:ascii="仿宋_GB2312" w:eastAsia="仿宋_GB2312" w:hint="eastAsia"/>
                <w:sz w:val="28"/>
                <w:szCs w:val="28"/>
              </w:rPr>
              <w:t>市生态环境局</w:t>
            </w:r>
            <w:r w:rsidRPr="00305469">
              <w:rPr>
                <w:rFonts w:ascii="仿宋_GB2312" w:eastAsia="仿宋_GB2312" w:hint="eastAsia"/>
                <w:sz w:val="28"/>
                <w:szCs w:val="28"/>
              </w:rPr>
              <w:t>要求，配合开展市控土壤环境点位监测</w:t>
            </w:r>
            <w:r w:rsidR="009E698A" w:rsidRPr="00305469">
              <w:rPr>
                <w:rFonts w:ascii="仿宋_GB2312" w:eastAsia="仿宋_GB2312" w:hint="eastAsia"/>
                <w:sz w:val="28"/>
                <w:szCs w:val="28"/>
              </w:rPr>
              <w:t>。</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adjustRightInd w:val="0"/>
              <w:snapToGrid w:val="0"/>
              <w:spacing w:line="216" w:lineRule="auto"/>
              <w:jc w:val="center"/>
              <w:rPr>
                <w:rFonts w:ascii="仿宋_GB2312" w:eastAsia="仿宋_GB2312"/>
                <w:sz w:val="28"/>
                <w:szCs w:val="28"/>
              </w:rPr>
            </w:pPr>
            <w:r w:rsidRPr="00305469">
              <w:rPr>
                <w:rFonts w:ascii="仿宋_GB2312" w:eastAsia="仿宋_GB2312" w:hint="eastAsia"/>
                <w:sz w:val="28"/>
                <w:szCs w:val="28"/>
              </w:rPr>
              <w:t>区园林</w:t>
            </w:r>
            <w:proofErr w:type="gramStart"/>
            <w:r w:rsidRPr="00305469">
              <w:rPr>
                <w:rFonts w:ascii="仿宋_GB2312" w:eastAsia="仿宋_GB2312" w:hint="eastAsia"/>
                <w:sz w:val="28"/>
                <w:szCs w:val="28"/>
              </w:rPr>
              <w:t>绿化局</w:t>
            </w:r>
            <w:proofErr w:type="gramEnd"/>
          </w:p>
        </w:tc>
        <w:tc>
          <w:tcPr>
            <w:tcW w:w="1983"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r>
      <w:tr w:rsidR="00305469" w:rsidRPr="00305469" w:rsidTr="00A008D7">
        <w:trPr>
          <w:trHeight w:val="389"/>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9E698A"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强化执法</w:t>
            </w:r>
            <w:r w:rsidRPr="00305469">
              <w:rPr>
                <w:rFonts w:ascii="仿宋_GB2312" w:eastAsia="仿宋_GB2312" w:hint="eastAsia"/>
                <w:sz w:val="28"/>
                <w:szCs w:val="28"/>
              </w:rPr>
              <w:lastRenderedPageBreak/>
              <w:t>监管</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211AC">
            <w:pPr>
              <w:adjustRightInd w:val="0"/>
              <w:snapToGrid w:val="0"/>
              <w:rPr>
                <w:rFonts w:ascii="仿宋_GB2312" w:eastAsia="仿宋_GB2312"/>
                <w:sz w:val="28"/>
                <w:szCs w:val="28"/>
              </w:rPr>
            </w:pPr>
            <w:r w:rsidRPr="00305469">
              <w:rPr>
                <w:rFonts w:ascii="仿宋_GB2312" w:eastAsia="仿宋_GB2312" w:hint="eastAsia"/>
                <w:sz w:val="28"/>
                <w:szCs w:val="28"/>
              </w:rPr>
              <w:lastRenderedPageBreak/>
              <w:t>加强土壤污染防治执法检查，重点检查用途变更为住宅、公共管理与公共服务用地的地块及其它</w:t>
            </w:r>
            <w:r w:rsidRPr="00305469">
              <w:rPr>
                <w:rFonts w:ascii="仿宋_GB2312" w:eastAsia="仿宋_GB2312" w:hint="eastAsia"/>
                <w:sz w:val="28"/>
                <w:szCs w:val="28"/>
              </w:rPr>
              <w:lastRenderedPageBreak/>
              <w:t>地块，依法开展土壤污染状况调查及风险管控、修复的情况。</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adjustRightInd w:val="0"/>
              <w:snapToGrid w:val="0"/>
              <w:jc w:val="center"/>
              <w:rPr>
                <w:rFonts w:ascii="仿宋_GB2312" w:eastAsia="仿宋_GB2312"/>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eastAsia="仿宋_GB2312" w:hint="eastAsia"/>
                <w:spacing w:val="-26"/>
                <w:sz w:val="28"/>
                <w:szCs w:val="28"/>
              </w:rPr>
              <w:lastRenderedPageBreak/>
              <w:t>各街道办事处</w:t>
            </w:r>
          </w:p>
        </w:tc>
      </w:tr>
      <w:tr w:rsidR="00305469" w:rsidRPr="00305469" w:rsidTr="00A008D7">
        <w:trPr>
          <w:trHeight w:val="1742"/>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9E698A">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1</w:t>
            </w:r>
            <w:r w:rsidR="009E698A" w:rsidRPr="00305469">
              <w:rPr>
                <w:rFonts w:ascii="仿宋_GB2312" w:eastAsia="仿宋_GB2312" w:hint="eastAsia"/>
                <w:sz w:val="28"/>
                <w:szCs w:val="28"/>
              </w:rPr>
              <w:t>0</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规范行业健康发展</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开展土壤污染状况调查报告质量监督抽查。公布调查报告评审一次性通过率。指导建设用地土壤污染风险管控和修复从业单位和个人按照有关要求在信用记录系统中填报相关信息。</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年底前</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tc>
        <w:tc>
          <w:tcPr>
            <w:tcW w:w="1983" w:type="dxa"/>
            <w:tcBorders>
              <w:top w:val="single" w:sz="4" w:space="0" w:color="auto"/>
              <w:left w:val="single" w:sz="4" w:space="0" w:color="auto"/>
              <w:bottom w:val="single" w:sz="4" w:space="0" w:color="auto"/>
              <w:right w:val="single" w:sz="4" w:space="0" w:color="auto"/>
            </w:tcBorders>
            <w:noWrap/>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相关街道办事处</w:t>
            </w:r>
          </w:p>
        </w:tc>
      </w:tr>
      <w:tr w:rsidR="00622235" w:rsidRPr="00305469" w:rsidTr="00A008D7">
        <w:trPr>
          <w:trHeight w:val="816"/>
          <w:jc w:val="center"/>
        </w:trPr>
        <w:tc>
          <w:tcPr>
            <w:tcW w:w="561"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9E698A">
            <w:pPr>
              <w:adjustRightInd w:val="0"/>
              <w:snapToGrid w:val="0"/>
              <w:jc w:val="center"/>
              <w:rPr>
                <w:rFonts w:ascii="仿宋_GB2312" w:eastAsia="仿宋_GB2312"/>
                <w:sz w:val="28"/>
                <w:szCs w:val="28"/>
              </w:rPr>
            </w:pPr>
            <w:r w:rsidRPr="00305469">
              <w:rPr>
                <w:rFonts w:ascii="仿宋_GB2312" w:eastAsia="仿宋_GB2312" w:hint="eastAsia"/>
                <w:sz w:val="28"/>
                <w:szCs w:val="28"/>
              </w:rPr>
              <w:t>1</w:t>
            </w:r>
            <w:r w:rsidR="009E698A" w:rsidRPr="00305469">
              <w:rPr>
                <w:rFonts w:ascii="仿宋_GB2312" w:eastAsia="仿宋_GB2312" w:hint="eastAsia"/>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加强培训指导</w:t>
            </w:r>
          </w:p>
        </w:tc>
        <w:tc>
          <w:tcPr>
            <w:tcW w:w="6234"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rPr>
                <w:rFonts w:ascii="仿宋_GB2312" w:eastAsia="仿宋_GB2312"/>
                <w:sz w:val="28"/>
                <w:szCs w:val="28"/>
              </w:rPr>
            </w:pPr>
            <w:r w:rsidRPr="00305469">
              <w:rPr>
                <w:rFonts w:ascii="仿宋_GB2312" w:eastAsia="仿宋_GB2312" w:hint="eastAsia"/>
                <w:sz w:val="28"/>
                <w:szCs w:val="28"/>
              </w:rPr>
              <w:t>生态环境、规划自然资源、园林绿化等部门分别开展本系统土壤污染防治法律法规培训，提升土壤污染防治责任意识。</w:t>
            </w:r>
          </w:p>
        </w:tc>
        <w:tc>
          <w:tcPr>
            <w:tcW w:w="103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长期实施</w:t>
            </w:r>
          </w:p>
        </w:tc>
        <w:tc>
          <w:tcPr>
            <w:tcW w:w="3785"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区生态环境局</w:t>
            </w:r>
          </w:p>
          <w:p w:rsidR="00622235" w:rsidRPr="00305469" w:rsidRDefault="00622235" w:rsidP="00A008D7">
            <w:pPr>
              <w:widowControl/>
              <w:snapToGrid w:val="0"/>
              <w:spacing w:line="380" w:lineRule="exact"/>
              <w:jc w:val="center"/>
              <w:rPr>
                <w:rFonts w:eastAsia="仿宋_GB2312"/>
                <w:kern w:val="0"/>
                <w:sz w:val="28"/>
                <w:szCs w:val="28"/>
              </w:rPr>
            </w:pPr>
            <w:r w:rsidRPr="00305469">
              <w:rPr>
                <w:rFonts w:eastAsia="仿宋_GB2312" w:hint="eastAsia"/>
                <w:kern w:val="0"/>
                <w:sz w:val="28"/>
                <w:szCs w:val="28"/>
              </w:rPr>
              <w:t>市规划自然资源委西城分局</w:t>
            </w:r>
          </w:p>
          <w:p w:rsidR="00622235" w:rsidRPr="00305469" w:rsidRDefault="00622235" w:rsidP="00A008D7">
            <w:pPr>
              <w:spacing w:line="360" w:lineRule="exact"/>
              <w:ind w:leftChars="-50" w:left="-105" w:rightChars="-50" w:right="-105"/>
              <w:jc w:val="center"/>
              <w:rPr>
                <w:rFonts w:ascii="仿宋_GB2312" w:eastAsia="仿宋_GB2312"/>
                <w:sz w:val="28"/>
                <w:szCs w:val="28"/>
              </w:rPr>
            </w:pPr>
            <w:r w:rsidRPr="00305469">
              <w:rPr>
                <w:rFonts w:ascii="仿宋_GB2312" w:eastAsia="仿宋_GB2312" w:hint="eastAsia"/>
                <w:sz w:val="28"/>
                <w:szCs w:val="28"/>
              </w:rPr>
              <w:t>区园林</w:t>
            </w:r>
            <w:proofErr w:type="gramStart"/>
            <w:r w:rsidRPr="00305469">
              <w:rPr>
                <w:rFonts w:ascii="仿宋_GB2312" w:eastAsia="仿宋_GB2312" w:hint="eastAsia"/>
                <w:sz w:val="28"/>
                <w:szCs w:val="28"/>
              </w:rPr>
              <w:t>绿化局</w:t>
            </w:r>
            <w:proofErr w:type="gramEnd"/>
          </w:p>
        </w:tc>
        <w:tc>
          <w:tcPr>
            <w:tcW w:w="1983" w:type="dxa"/>
            <w:tcBorders>
              <w:top w:val="single" w:sz="4" w:space="0" w:color="auto"/>
              <w:left w:val="single" w:sz="4" w:space="0" w:color="auto"/>
              <w:bottom w:val="single" w:sz="4" w:space="0" w:color="auto"/>
              <w:right w:val="single" w:sz="4" w:space="0" w:color="auto"/>
            </w:tcBorders>
            <w:vAlign w:val="center"/>
          </w:tcPr>
          <w:p w:rsidR="00622235" w:rsidRPr="00305469" w:rsidRDefault="00622235" w:rsidP="00A008D7">
            <w:pPr>
              <w:spacing w:line="360" w:lineRule="exact"/>
              <w:ind w:leftChars="-50" w:left="-105" w:rightChars="-50" w:right="-105"/>
              <w:jc w:val="center"/>
              <w:rPr>
                <w:rFonts w:ascii="仿宋_GB2312" w:eastAsia="仿宋_GB2312"/>
                <w:sz w:val="28"/>
                <w:szCs w:val="28"/>
              </w:rPr>
            </w:pPr>
            <w:r w:rsidRPr="00305469">
              <w:rPr>
                <w:rFonts w:eastAsia="仿宋_GB2312" w:hint="eastAsia"/>
                <w:spacing w:val="-26"/>
                <w:sz w:val="28"/>
                <w:szCs w:val="28"/>
              </w:rPr>
              <w:t>——</w:t>
            </w:r>
          </w:p>
        </w:tc>
      </w:tr>
    </w:tbl>
    <w:p w:rsidR="00622235" w:rsidRPr="00305469" w:rsidRDefault="00622235" w:rsidP="00622235"/>
    <w:p w:rsidR="0040345F" w:rsidRPr="00305469" w:rsidRDefault="0040345F">
      <w:pPr>
        <w:widowControl/>
        <w:jc w:val="left"/>
      </w:pPr>
      <w:r w:rsidRPr="00305469">
        <w:br w:type="page"/>
      </w:r>
    </w:p>
    <w:p w:rsidR="0040345F" w:rsidRPr="00305469" w:rsidRDefault="0040345F" w:rsidP="0040345F">
      <w:pPr>
        <w:pStyle w:val="a3"/>
        <w:rPr>
          <w:rFonts w:ascii="黑体" w:eastAsia="黑体" w:hAnsi="黑体" w:cs="黑体"/>
          <w:sz w:val="32"/>
          <w:szCs w:val="32"/>
        </w:rPr>
      </w:pPr>
      <w:r w:rsidRPr="00305469">
        <w:rPr>
          <w:rFonts w:ascii="黑体" w:eastAsia="黑体" w:hAnsi="黑体" w:cs="黑体" w:hint="eastAsia"/>
          <w:sz w:val="32"/>
          <w:szCs w:val="32"/>
        </w:rPr>
        <w:lastRenderedPageBreak/>
        <w:t>附5</w:t>
      </w:r>
    </w:p>
    <w:p w:rsidR="0040345F" w:rsidRPr="00305469" w:rsidRDefault="0040345F" w:rsidP="0040345F">
      <w:pPr>
        <w:adjustRightInd w:val="0"/>
        <w:snapToGrid w:val="0"/>
        <w:spacing w:beforeLines="100" w:before="312" w:afterLines="100" w:after="312"/>
        <w:jc w:val="center"/>
        <w:outlineLvl w:val="0"/>
      </w:pPr>
      <w:r w:rsidRPr="00305469">
        <w:rPr>
          <w:rFonts w:ascii="方正小标宋简体" w:eastAsia="方正小标宋简体" w:hAnsi="黑体" w:cs="方正小标宋简体" w:hint="eastAsia"/>
          <w:sz w:val="44"/>
          <w:szCs w:val="44"/>
        </w:rPr>
        <w:t>生态保护2022年工作措施</w:t>
      </w:r>
    </w:p>
    <w:tbl>
      <w:tblPr>
        <w:tblW w:w="15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1419"/>
        <w:gridCol w:w="5988"/>
        <w:gridCol w:w="1134"/>
        <w:gridCol w:w="3998"/>
        <w:gridCol w:w="2363"/>
      </w:tblGrid>
      <w:tr w:rsidR="00305469" w:rsidRPr="00305469" w:rsidTr="00A008D7">
        <w:trPr>
          <w:cantSplit/>
          <w:tblHeader/>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序号</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重点任务</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工作措施</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完成</w:t>
            </w:r>
          </w:p>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时限</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主</w:t>
            </w:r>
            <w:proofErr w:type="gramStart"/>
            <w:r w:rsidRPr="00305469">
              <w:rPr>
                <w:rFonts w:eastAsia="黑体" w:hint="eastAsia"/>
                <w:sz w:val="28"/>
                <w:szCs w:val="28"/>
              </w:rPr>
              <w:t>责单位</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协办单位</w:t>
            </w:r>
          </w:p>
        </w:tc>
      </w:tr>
      <w:tr w:rsidR="00305469" w:rsidRPr="00305469" w:rsidTr="00A008D7">
        <w:trPr>
          <w:cantSplit/>
          <w:trHeight w:val="483"/>
          <w:jc w:val="center"/>
        </w:trPr>
        <w:tc>
          <w:tcPr>
            <w:tcW w:w="15630"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一、生态环境质量状况目标</w:t>
            </w:r>
          </w:p>
        </w:tc>
      </w:tr>
      <w:tr w:rsidR="00305469" w:rsidRPr="00305469" w:rsidTr="00A008D7">
        <w:trPr>
          <w:cantSplit/>
          <w:trHeight w:val="1944"/>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1</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目标任务</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ascii="仿宋_GB2312" w:eastAsia="仿宋_GB2312"/>
                <w:sz w:val="28"/>
                <w:szCs w:val="28"/>
              </w:rPr>
            </w:pPr>
            <w:r w:rsidRPr="00305469">
              <w:rPr>
                <w:rFonts w:eastAsia="仿宋_GB2312" w:hint="eastAsia"/>
                <w:sz w:val="28"/>
                <w:szCs w:val="28"/>
              </w:rPr>
              <w:t>区生态环境质量状况指数</w:t>
            </w:r>
            <w:r w:rsidRPr="00305469">
              <w:rPr>
                <w:rFonts w:ascii="仿宋_GB2312" w:eastAsia="仿宋_GB2312" w:hAnsi="仿宋_GB2312" w:cs="仿宋_GB2312" w:hint="eastAsia"/>
                <w:sz w:val="28"/>
                <w:szCs w:val="28"/>
              </w:rPr>
              <w:t>（EI）</w:t>
            </w:r>
            <w:r w:rsidRPr="00305469">
              <w:rPr>
                <w:rFonts w:eastAsia="仿宋_GB2312" w:hint="eastAsia"/>
                <w:sz w:val="28"/>
                <w:szCs w:val="28"/>
              </w:rPr>
              <w:t>力争稳定向好。</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区生态环境局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400" w:lineRule="exact"/>
              <w:ind w:leftChars="-50" w:left="-105" w:rightChars="-50" w:right="-105"/>
              <w:jc w:val="center"/>
              <w:rPr>
                <w:rFonts w:eastAsia="仿宋_GB2312"/>
                <w:spacing w:val="-12"/>
                <w:sz w:val="28"/>
                <w:szCs w:val="28"/>
              </w:rPr>
            </w:pPr>
            <w:r w:rsidRPr="00305469">
              <w:rPr>
                <w:rFonts w:eastAsia="仿宋_GB2312" w:hint="eastAsia"/>
                <w:spacing w:val="-12"/>
                <w:sz w:val="28"/>
                <w:szCs w:val="28"/>
              </w:rPr>
              <w:t>市规划自然资源委西城分局</w:t>
            </w:r>
          </w:p>
          <w:p w:rsidR="0040345F" w:rsidRPr="00305469" w:rsidRDefault="0040345F" w:rsidP="00A008D7">
            <w:pPr>
              <w:spacing w:line="400" w:lineRule="exact"/>
              <w:jc w:val="center"/>
              <w:rPr>
                <w:rFonts w:eastAsia="仿宋_GB2312"/>
                <w:sz w:val="28"/>
                <w:szCs w:val="28"/>
              </w:rPr>
            </w:pPr>
            <w:r w:rsidRPr="00305469">
              <w:rPr>
                <w:rFonts w:eastAsia="仿宋_GB2312" w:hint="eastAsia"/>
                <w:sz w:val="28"/>
                <w:szCs w:val="28"/>
              </w:rPr>
              <w:t>区园林绿化局</w:t>
            </w:r>
          </w:p>
          <w:p w:rsidR="0040345F" w:rsidRPr="00305469" w:rsidRDefault="0040345F" w:rsidP="00A008D7">
            <w:pPr>
              <w:spacing w:line="400" w:lineRule="exact"/>
              <w:jc w:val="center"/>
              <w:rPr>
                <w:rFonts w:eastAsia="仿宋_GB2312"/>
                <w:sz w:val="28"/>
                <w:szCs w:val="28"/>
              </w:rPr>
            </w:pPr>
            <w:r w:rsidRPr="00305469">
              <w:rPr>
                <w:rFonts w:eastAsia="仿宋_GB2312" w:hint="eastAsia"/>
                <w:sz w:val="28"/>
                <w:szCs w:val="28"/>
              </w:rPr>
              <w:t>区水务局</w:t>
            </w:r>
          </w:p>
        </w:tc>
      </w:tr>
      <w:tr w:rsidR="00305469" w:rsidRPr="00305469" w:rsidTr="00A008D7">
        <w:trPr>
          <w:cantSplit/>
          <w:trHeight w:val="556"/>
          <w:jc w:val="center"/>
        </w:trPr>
        <w:tc>
          <w:tcPr>
            <w:tcW w:w="15630"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黑体"/>
                <w:sz w:val="28"/>
                <w:szCs w:val="28"/>
              </w:rPr>
            </w:pPr>
            <w:r w:rsidRPr="00305469">
              <w:rPr>
                <w:rFonts w:eastAsia="黑体" w:hint="eastAsia"/>
                <w:sz w:val="28"/>
                <w:szCs w:val="28"/>
              </w:rPr>
              <w:t>二、强化生物多样性保护</w:t>
            </w:r>
          </w:p>
        </w:tc>
      </w:tr>
      <w:tr w:rsidR="00305469" w:rsidRPr="00305469" w:rsidTr="00A211AC">
        <w:trPr>
          <w:cantSplit/>
          <w:trHeight w:val="2372"/>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2</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统筹制定保护规划</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落实北京市生物多样性保护规划，明确重点任务，统筹提升全区生物多样性保护水平。</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区生态环境局</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区园林绿化局</w:t>
            </w:r>
          </w:p>
          <w:p w:rsidR="0040345F" w:rsidRPr="00305469" w:rsidRDefault="0040345F" w:rsidP="00A008D7">
            <w:pPr>
              <w:adjustRightInd w:val="0"/>
              <w:snapToGrid w:val="0"/>
              <w:jc w:val="center"/>
              <w:rPr>
                <w:rFonts w:eastAsia="仿宋_GB2312"/>
                <w:spacing w:val="-22"/>
                <w:sz w:val="28"/>
                <w:szCs w:val="28"/>
              </w:rPr>
            </w:pPr>
            <w:r w:rsidRPr="00305469">
              <w:rPr>
                <w:rFonts w:eastAsia="仿宋_GB2312" w:hint="eastAsia"/>
                <w:spacing w:val="-20"/>
                <w:sz w:val="28"/>
                <w:szCs w:val="28"/>
              </w:rPr>
              <w:t>市规划自然资源委西城分局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0"/>
                <w:sz w:val="28"/>
                <w:szCs w:val="28"/>
              </w:rPr>
            </w:pPr>
            <w:r w:rsidRPr="00305469">
              <w:rPr>
                <w:rFonts w:eastAsia="仿宋_GB2312" w:hint="eastAsia"/>
                <w:spacing w:val="-20"/>
                <w:sz w:val="28"/>
                <w:szCs w:val="28"/>
              </w:rPr>
              <w:t>区科技和信息化局</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区教委</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区水务局</w:t>
            </w:r>
          </w:p>
        </w:tc>
      </w:tr>
      <w:tr w:rsidR="00305469" w:rsidRPr="00305469" w:rsidTr="00A008D7">
        <w:trPr>
          <w:cantSplit/>
          <w:trHeight w:val="1382"/>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lastRenderedPageBreak/>
              <w:t>3</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有序开展本底调查</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ascii="仿宋_GB2312" w:eastAsia="仿宋_GB2312" w:hint="eastAsia"/>
                <w:sz w:val="28"/>
                <w:szCs w:val="28"/>
              </w:rPr>
              <w:t>配合市级开展北京市生物多样性本底调查工作。配合完成2022年鸟类、鱼类、大型真菌等生物多样性调查。</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ascii="仿宋_GB2312"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区生态环境局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区园林绿化局</w:t>
            </w:r>
          </w:p>
          <w:p w:rsidR="0040345F" w:rsidRPr="00305469" w:rsidRDefault="0040345F" w:rsidP="00A008D7">
            <w:pPr>
              <w:adjustRightInd w:val="0"/>
              <w:snapToGrid w:val="0"/>
              <w:jc w:val="center"/>
              <w:rPr>
                <w:rFonts w:eastAsia="仿宋_GB2312"/>
                <w:spacing w:val="-26"/>
                <w:sz w:val="28"/>
                <w:szCs w:val="28"/>
              </w:rPr>
            </w:pPr>
            <w:r w:rsidRPr="00305469">
              <w:rPr>
                <w:rFonts w:eastAsia="仿宋_GB2312" w:hint="eastAsia"/>
                <w:sz w:val="28"/>
                <w:szCs w:val="28"/>
              </w:rPr>
              <w:t>相关街道办事处</w:t>
            </w:r>
          </w:p>
        </w:tc>
      </w:tr>
      <w:tr w:rsidR="00305469" w:rsidRPr="00305469" w:rsidTr="00A008D7">
        <w:trPr>
          <w:cantSplit/>
          <w:trHeight w:val="1414"/>
          <w:jc w:val="center"/>
        </w:trPr>
        <w:tc>
          <w:tcPr>
            <w:tcW w:w="728" w:type="dxa"/>
            <w:vMerge w:val="restart"/>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4</w:t>
            </w:r>
          </w:p>
        </w:tc>
        <w:tc>
          <w:tcPr>
            <w:tcW w:w="1419" w:type="dxa"/>
            <w:vMerge w:val="restart"/>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全面加强物种保护</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配合市级开展外来入侵物种普查，严格外来物种引入管理，强化重点领域和森林、草地、湿地、河湖水系等重点区域外来入侵物种治理。</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ind w:rightChars="-50" w:right="-105"/>
              <w:jc w:val="center"/>
              <w:rPr>
                <w:rFonts w:eastAsia="仿宋_GB2312"/>
                <w:sz w:val="28"/>
                <w:szCs w:val="28"/>
              </w:rPr>
            </w:pPr>
            <w:r w:rsidRPr="00305469">
              <w:rPr>
                <w:rFonts w:eastAsia="仿宋_GB2312" w:hint="eastAsia"/>
                <w:sz w:val="28"/>
                <w:szCs w:val="28"/>
              </w:rPr>
              <w:t>区园林</w:t>
            </w:r>
            <w:proofErr w:type="gramStart"/>
            <w:r w:rsidRPr="00305469">
              <w:rPr>
                <w:rFonts w:eastAsia="仿宋_GB2312" w:hint="eastAsia"/>
                <w:sz w:val="28"/>
                <w:szCs w:val="28"/>
              </w:rPr>
              <w:t>绿化局</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区生态环境局</w:t>
            </w:r>
          </w:p>
          <w:p w:rsidR="0040345F" w:rsidRPr="00305469" w:rsidRDefault="0040345F" w:rsidP="00A008D7">
            <w:pPr>
              <w:adjustRightInd w:val="0"/>
              <w:snapToGrid w:val="0"/>
              <w:jc w:val="center"/>
              <w:rPr>
                <w:rFonts w:eastAsia="仿宋_GB2312"/>
                <w:spacing w:val="-26"/>
                <w:sz w:val="28"/>
                <w:szCs w:val="28"/>
              </w:rPr>
            </w:pPr>
            <w:r w:rsidRPr="00305469">
              <w:rPr>
                <w:rFonts w:eastAsia="仿宋_GB2312" w:hint="eastAsia"/>
                <w:sz w:val="28"/>
                <w:szCs w:val="28"/>
              </w:rPr>
              <w:t>区水务局</w:t>
            </w:r>
          </w:p>
        </w:tc>
      </w:tr>
      <w:tr w:rsidR="00305469" w:rsidRPr="00305469" w:rsidTr="00A008D7">
        <w:trPr>
          <w:cantSplit/>
          <w:trHeight w:val="1407"/>
          <w:jc w:val="center"/>
        </w:trPr>
        <w:tc>
          <w:tcPr>
            <w:tcW w:w="728"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jc w:val="left"/>
              <w:rPr>
                <w:rFonts w:ascii="仿宋_GB2312" w:eastAsia="仿宋_GB2312"/>
                <w:sz w:val="28"/>
                <w:szCs w:val="28"/>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jc w:val="left"/>
              <w:rPr>
                <w:rFonts w:ascii="仿宋_GB2312" w:eastAsia="仿宋_GB2312"/>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配合市级加强水生野生动物保护，重点拯救细鳞</w:t>
            </w:r>
            <w:proofErr w:type="gramStart"/>
            <w:r w:rsidRPr="00305469">
              <w:rPr>
                <w:rFonts w:eastAsia="仿宋_GB2312" w:hint="eastAsia"/>
                <w:sz w:val="28"/>
                <w:szCs w:val="28"/>
              </w:rPr>
              <w:t>鲑</w:t>
            </w:r>
            <w:proofErr w:type="gramEnd"/>
            <w:r w:rsidRPr="00305469">
              <w:rPr>
                <w:rFonts w:eastAsia="仿宋_GB2312" w:hint="eastAsia"/>
                <w:sz w:val="28"/>
                <w:szCs w:val="28"/>
              </w:rPr>
              <w:t>、</w:t>
            </w:r>
            <w:proofErr w:type="gramStart"/>
            <w:r w:rsidRPr="00305469">
              <w:rPr>
                <w:rFonts w:eastAsia="仿宋_GB2312" w:hint="eastAsia"/>
                <w:sz w:val="28"/>
                <w:szCs w:val="28"/>
              </w:rPr>
              <w:t>多鳞白甲鱼</w:t>
            </w:r>
            <w:proofErr w:type="gramEnd"/>
            <w:r w:rsidRPr="00305469">
              <w:rPr>
                <w:rFonts w:eastAsia="仿宋_GB2312" w:hint="eastAsia"/>
                <w:sz w:val="28"/>
                <w:szCs w:val="28"/>
              </w:rPr>
              <w:t>、</w:t>
            </w:r>
            <w:proofErr w:type="gramStart"/>
            <w:r w:rsidRPr="00305469">
              <w:rPr>
                <w:rFonts w:eastAsia="仿宋_GB2312" w:hint="eastAsia"/>
                <w:sz w:val="28"/>
                <w:szCs w:val="28"/>
              </w:rPr>
              <w:t>瓦氏雅罗</w:t>
            </w:r>
            <w:proofErr w:type="gramEnd"/>
            <w:r w:rsidRPr="00305469">
              <w:rPr>
                <w:rFonts w:eastAsia="仿宋_GB2312" w:hint="eastAsia"/>
                <w:sz w:val="28"/>
                <w:szCs w:val="28"/>
              </w:rPr>
              <w:t>鱼、中华多刺鱼等珍稀濒危野生动物。严格种质资源管理。</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区园林绿化局</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区水务局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6"/>
                <w:sz w:val="28"/>
                <w:szCs w:val="28"/>
              </w:rPr>
            </w:pPr>
            <w:r w:rsidRPr="00305469">
              <w:rPr>
                <w:rFonts w:eastAsia="仿宋_GB2312" w:hint="eastAsia"/>
                <w:spacing w:val="-26"/>
                <w:sz w:val="28"/>
                <w:szCs w:val="28"/>
              </w:rPr>
              <w:t>——</w:t>
            </w:r>
          </w:p>
        </w:tc>
      </w:tr>
      <w:tr w:rsidR="00305469" w:rsidRPr="00305469" w:rsidTr="00A008D7">
        <w:trPr>
          <w:cantSplit/>
          <w:trHeight w:val="1824"/>
          <w:jc w:val="center"/>
        </w:trPr>
        <w:tc>
          <w:tcPr>
            <w:tcW w:w="728"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jc w:val="left"/>
              <w:rPr>
                <w:rFonts w:ascii="仿宋_GB2312" w:eastAsia="仿宋_GB2312"/>
                <w:sz w:val="28"/>
                <w:szCs w:val="28"/>
                <w:highlight w:val="cyan"/>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widowControl/>
              <w:jc w:val="left"/>
              <w:rPr>
                <w:rFonts w:ascii="仿宋_GB2312" w:eastAsia="仿宋_GB2312"/>
                <w:sz w:val="28"/>
                <w:szCs w:val="28"/>
                <w:highlight w:val="cyan"/>
              </w:rPr>
            </w:pP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配合市级加强陆生野生动植物资源和湿地的监督管理，加强濒危、珍稀、特有物种人工繁育和救护，建设国家植物园体系。加强候鸟栖息地保护。</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区园林绿化局</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区水务局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6"/>
                <w:sz w:val="28"/>
                <w:szCs w:val="28"/>
              </w:rPr>
            </w:pPr>
            <w:r w:rsidRPr="00305469">
              <w:rPr>
                <w:rFonts w:eastAsia="仿宋_GB2312" w:hint="eastAsia"/>
                <w:spacing w:val="-26"/>
                <w:sz w:val="28"/>
                <w:szCs w:val="28"/>
              </w:rPr>
              <w:t>——</w:t>
            </w:r>
          </w:p>
        </w:tc>
      </w:tr>
      <w:tr w:rsidR="00305469" w:rsidRPr="00305469" w:rsidTr="00A008D7">
        <w:trPr>
          <w:cantSplit/>
          <w:trHeight w:val="90"/>
          <w:jc w:val="center"/>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5</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做好COP15宣传</w:t>
            </w:r>
          </w:p>
        </w:tc>
        <w:tc>
          <w:tcPr>
            <w:tcW w:w="5988"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配合市级做好《生物多样性公约》第十五次缔约方大会</w:t>
            </w:r>
            <w:r w:rsidRPr="00305469">
              <w:rPr>
                <w:rFonts w:ascii="仿宋_GB2312" w:eastAsia="仿宋_GB2312" w:hint="eastAsia"/>
                <w:sz w:val="28"/>
                <w:szCs w:val="28"/>
              </w:rPr>
              <w:t>（COP15）会议</w:t>
            </w:r>
            <w:r w:rsidRPr="00305469">
              <w:rPr>
                <w:rFonts w:eastAsia="仿宋_GB2312" w:hint="eastAsia"/>
                <w:sz w:val="28"/>
                <w:szCs w:val="28"/>
              </w:rPr>
              <w:t>地方展览及相关工作，宣传生物多样性保护成效。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区生态环境局</w:t>
            </w:r>
          </w:p>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区园林</w:t>
            </w:r>
            <w:proofErr w:type="gramStart"/>
            <w:r w:rsidRPr="00305469">
              <w:rPr>
                <w:rFonts w:eastAsia="仿宋_GB2312" w:hint="eastAsia"/>
                <w:sz w:val="28"/>
                <w:szCs w:val="28"/>
              </w:rPr>
              <w:t>绿化局</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6"/>
                <w:sz w:val="28"/>
                <w:szCs w:val="28"/>
              </w:rPr>
            </w:pPr>
            <w:r w:rsidRPr="00305469">
              <w:rPr>
                <w:rFonts w:eastAsia="仿宋_GB2312" w:hint="eastAsia"/>
                <w:spacing w:val="-26"/>
                <w:sz w:val="28"/>
                <w:szCs w:val="28"/>
              </w:rPr>
              <w:t>各街道办事处</w:t>
            </w:r>
          </w:p>
          <w:p w:rsidR="0040345F" w:rsidRPr="00305469" w:rsidRDefault="0040345F" w:rsidP="00A008D7">
            <w:pPr>
              <w:adjustRightInd w:val="0"/>
              <w:snapToGrid w:val="0"/>
              <w:jc w:val="center"/>
              <w:rPr>
                <w:rFonts w:eastAsia="仿宋_GB2312"/>
                <w:spacing w:val="-20"/>
                <w:sz w:val="28"/>
                <w:szCs w:val="28"/>
                <w:highlight w:val="cyan"/>
              </w:rPr>
            </w:pPr>
            <w:proofErr w:type="gramStart"/>
            <w:r w:rsidRPr="00305469">
              <w:rPr>
                <w:rFonts w:eastAsia="仿宋_GB2312" w:hint="eastAsia"/>
                <w:spacing w:val="-26"/>
                <w:sz w:val="28"/>
                <w:szCs w:val="28"/>
              </w:rPr>
              <w:t>区融媒体</w:t>
            </w:r>
            <w:proofErr w:type="gramEnd"/>
            <w:r w:rsidRPr="00305469">
              <w:rPr>
                <w:rFonts w:eastAsia="仿宋_GB2312" w:hint="eastAsia"/>
                <w:spacing w:val="-26"/>
                <w:sz w:val="28"/>
                <w:szCs w:val="28"/>
              </w:rPr>
              <w:t>中心</w:t>
            </w:r>
          </w:p>
        </w:tc>
      </w:tr>
      <w:tr w:rsidR="00305469" w:rsidRPr="00305469" w:rsidTr="00A008D7">
        <w:trPr>
          <w:cantSplit/>
          <w:trHeight w:val="597"/>
          <w:jc w:val="center"/>
        </w:trPr>
        <w:tc>
          <w:tcPr>
            <w:tcW w:w="15630"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6"/>
                <w:sz w:val="28"/>
                <w:szCs w:val="28"/>
              </w:rPr>
            </w:pPr>
            <w:r w:rsidRPr="00305469">
              <w:rPr>
                <w:rFonts w:eastAsia="黑体" w:hint="eastAsia"/>
                <w:sz w:val="28"/>
                <w:szCs w:val="28"/>
              </w:rPr>
              <w:lastRenderedPageBreak/>
              <w:t>三、稳步推进生态修复</w:t>
            </w:r>
          </w:p>
        </w:tc>
      </w:tr>
      <w:tr w:rsidR="00305469" w:rsidRPr="00305469" w:rsidTr="00A008D7">
        <w:trPr>
          <w:cantSplit/>
          <w:trHeight w:val="1299"/>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6</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推进实施生态修复</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ascii="仿宋_GB2312" w:eastAsia="仿宋_GB2312"/>
                <w:kern w:val="0"/>
                <w:sz w:val="28"/>
                <w:szCs w:val="28"/>
              </w:rPr>
            </w:pPr>
            <w:r w:rsidRPr="00305469">
              <w:rPr>
                <w:rFonts w:ascii="仿宋_GB2312" w:eastAsia="仿宋_GB2312" w:hint="eastAsia"/>
                <w:kern w:val="0"/>
                <w:sz w:val="28"/>
                <w:szCs w:val="28"/>
              </w:rPr>
              <w:t>落实《北京市国土空间生态修复规划（2021年—2035年）》。</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pacing w:val="-6"/>
                <w:kern w:val="0"/>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市规划自然资源委西城分局</w:t>
            </w:r>
          </w:p>
          <w:p w:rsidR="0040345F" w:rsidRPr="00305469" w:rsidRDefault="0040345F" w:rsidP="00A008D7">
            <w:pPr>
              <w:adjustRightInd w:val="0"/>
              <w:snapToGrid w:val="0"/>
              <w:jc w:val="center"/>
              <w:rPr>
                <w:rFonts w:eastAsia="仿宋_GB2312"/>
                <w:sz w:val="28"/>
                <w:szCs w:val="28"/>
              </w:rPr>
            </w:pPr>
            <w:r w:rsidRPr="00305469">
              <w:rPr>
                <w:rFonts w:ascii="仿宋_GB2312" w:eastAsia="仿宋_GB2312" w:hint="eastAsia"/>
                <w:sz w:val="28"/>
                <w:szCs w:val="28"/>
              </w:rPr>
              <w:t>区园林</w:t>
            </w:r>
            <w:proofErr w:type="gramStart"/>
            <w:r w:rsidRPr="00305469">
              <w:rPr>
                <w:rFonts w:ascii="仿宋_GB2312" w:eastAsia="仿宋_GB2312" w:hint="eastAsia"/>
                <w:sz w:val="28"/>
                <w:szCs w:val="28"/>
              </w:rPr>
              <w:t>绿化局</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eastAsia="仿宋_GB2312"/>
                <w:spacing w:val="-26"/>
                <w:sz w:val="28"/>
                <w:szCs w:val="28"/>
              </w:rPr>
            </w:pPr>
            <w:r w:rsidRPr="00305469">
              <w:rPr>
                <w:rFonts w:eastAsia="仿宋_GB2312" w:hint="eastAsia"/>
                <w:spacing w:val="-26"/>
                <w:sz w:val="28"/>
                <w:szCs w:val="28"/>
              </w:rPr>
              <w:t>——</w:t>
            </w:r>
          </w:p>
        </w:tc>
      </w:tr>
      <w:tr w:rsidR="00305469" w:rsidRPr="00305469" w:rsidTr="00A008D7">
        <w:trPr>
          <w:cantSplit/>
          <w:trHeight w:val="609"/>
          <w:jc w:val="center"/>
        </w:trPr>
        <w:tc>
          <w:tcPr>
            <w:tcW w:w="15630"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eastAsia="仿宋_GB2312"/>
                <w:spacing w:val="-26"/>
                <w:sz w:val="28"/>
                <w:szCs w:val="28"/>
              </w:rPr>
            </w:pPr>
            <w:r w:rsidRPr="00305469">
              <w:rPr>
                <w:rFonts w:eastAsia="黑体" w:hint="eastAsia"/>
                <w:sz w:val="28"/>
                <w:szCs w:val="28"/>
              </w:rPr>
              <w:t>四、深化生态环境质量评价</w:t>
            </w:r>
          </w:p>
        </w:tc>
      </w:tr>
      <w:tr w:rsidR="00305469" w:rsidRPr="00305469" w:rsidTr="00A008D7">
        <w:trPr>
          <w:cantSplit/>
          <w:trHeight w:val="1299"/>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7</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统筹开展综合评价</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ascii="仿宋_GB2312" w:eastAsia="仿宋_GB2312"/>
                <w:kern w:val="0"/>
                <w:sz w:val="28"/>
                <w:szCs w:val="28"/>
              </w:rPr>
            </w:pPr>
            <w:r w:rsidRPr="00305469">
              <w:rPr>
                <w:rFonts w:ascii="仿宋_GB2312" w:eastAsia="仿宋_GB2312" w:hint="eastAsia"/>
                <w:kern w:val="0"/>
                <w:sz w:val="28"/>
                <w:szCs w:val="28"/>
              </w:rPr>
              <w:t>配合开展北京市生态环境质量评价，客观反映生态环境质量状况及变化趋势。</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6"/>
                <w:kern w:val="0"/>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eastAsia="仿宋_GB2312" w:hint="eastAsia"/>
                <w:sz w:val="28"/>
                <w:szCs w:val="28"/>
              </w:rPr>
              <w:t>区生态环境局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cantSplit/>
          <w:trHeight w:val="1280"/>
          <w:jc w:val="center"/>
        </w:trPr>
        <w:tc>
          <w:tcPr>
            <w:tcW w:w="728" w:type="dxa"/>
            <w:vMerge w:val="restart"/>
            <w:tcBorders>
              <w:top w:val="single" w:sz="4" w:space="0" w:color="auto"/>
              <w:left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highlight w:val="yellow"/>
              </w:rPr>
            </w:pPr>
            <w:r w:rsidRPr="00305469">
              <w:rPr>
                <w:rFonts w:ascii="仿宋_GB2312" w:eastAsia="仿宋_GB2312" w:hint="eastAsia"/>
                <w:sz w:val="28"/>
                <w:szCs w:val="28"/>
              </w:rPr>
              <w:t>8</w:t>
            </w:r>
          </w:p>
        </w:tc>
        <w:tc>
          <w:tcPr>
            <w:tcW w:w="1419" w:type="dxa"/>
            <w:vMerge w:val="restart"/>
            <w:tcBorders>
              <w:top w:val="single" w:sz="4" w:space="0" w:color="auto"/>
              <w:left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highlight w:val="yellow"/>
              </w:rPr>
            </w:pPr>
            <w:r w:rsidRPr="00305469">
              <w:rPr>
                <w:rFonts w:ascii="仿宋_GB2312" w:eastAsia="仿宋_GB2312" w:hint="eastAsia"/>
                <w:sz w:val="28"/>
                <w:szCs w:val="28"/>
              </w:rPr>
              <w:t>探索开展重点区域评价</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ascii="仿宋_GB2312" w:eastAsia="仿宋_GB2312"/>
                <w:kern w:val="0"/>
                <w:sz w:val="28"/>
                <w:szCs w:val="28"/>
              </w:rPr>
            </w:pPr>
            <w:r w:rsidRPr="00305469">
              <w:rPr>
                <w:rFonts w:ascii="仿宋_GB2312" w:eastAsia="仿宋_GB2312" w:hint="eastAsia"/>
                <w:kern w:val="0"/>
                <w:sz w:val="28"/>
                <w:szCs w:val="28"/>
              </w:rPr>
              <w:t>针对城市生态系统特征，配合市级部门探索开展建成区生态环境质量评价，指导推进城市生态品质提升。</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eastAsia="仿宋_GB2312" w:hint="eastAsia"/>
                <w:sz w:val="28"/>
                <w:szCs w:val="28"/>
              </w:rPr>
              <w:t>区生态环境局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sz w:val="28"/>
                <w:szCs w:val="28"/>
              </w:rPr>
            </w:pPr>
            <w:r w:rsidRPr="00305469">
              <w:rPr>
                <w:rFonts w:eastAsia="仿宋_GB2312" w:hint="eastAsia"/>
                <w:spacing w:val="-26"/>
                <w:sz w:val="28"/>
                <w:szCs w:val="28"/>
              </w:rPr>
              <w:t>——</w:t>
            </w:r>
          </w:p>
        </w:tc>
      </w:tr>
      <w:tr w:rsidR="00305469" w:rsidRPr="00305469" w:rsidTr="00A008D7">
        <w:trPr>
          <w:cantSplit/>
          <w:trHeight w:val="1949"/>
          <w:jc w:val="center"/>
        </w:trPr>
        <w:tc>
          <w:tcPr>
            <w:tcW w:w="728" w:type="dxa"/>
            <w:vMerge/>
            <w:tcBorders>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p>
        </w:tc>
        <w:tc>
          <w:tcPr>
            <w:tcW w:w="1419" w:type="dxa"/>
            <w:vMerge/>
            <w:tcBorders>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ascii="仿宋_GB2312" w:eastAsia="仿宋_GB2312"/>
                <w:kern w:val="0"/>
                <w:sz w:val="28"/>
                <w:szCs w:val="28"/>
              </w:rPr>
            </w:pPr>
            <w:r w:rsidRPr="00305469">
              <w:rPr>
                <w:rFonts w:ascii="Calibri" w:eastAsia="仿宋_GB2312" w:hint="eastAsia"/>
                <w:sz w:val="28"/>
                <w:szCs w:val="28"/>
              </w:rPr>
              <w:t>配合市级部门，探索开展河流重点生态修复区域的生态环境质量评价，引导高质量的生态修复。</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eastAsia="仿宋_GB2312" w:hint="eastAsia"/>
                <w:sz w:val="28"/>
                <w:szCs w:val="28"/>
              </w:rPr>
              <w:t>区生态环境局</w:t>
            </w:r>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市规划自然资源委西城分局</w:t>
            </w:r>
          </w:p>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区水务局</w:t>
            </w:r>
          </w:p>
        </w:tc>
      </w:tr>
      <w:tr w:rsidR="00305469" w:rsidRPr="00305469" w:rsidTr="00A008D7">
        <w:trPr>
          <w:cantSplit/>
          <w:trHeight w:val="610"/>
          <w:jc w:val="center"/>
        </w:trPr>
        <w:tc>
          <w:tcPr>
            <w:tcW w:w="15630" w:type="dxa"/>
            <w:gridSpan w:val="6"/>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spacing w:line="360" w:lineRule="exact"/>
              <w:ind w:leftChars="-50" w:left="-105" w:rightChars="-50" w:right="-105"/>
              <w:jc w:val="center"/>
              <w:rPr>
                <w:rFonts w:ascii="仿宋_GB2312" w:eastAsia="仿宋_GB2312"/>
                <w:sz w:val="28"/>
                <w:szCs w:val="28"/>
              </w:rPr>
            </w:pPr>
            <w:r w:rsidRPr="00305469">
              <w:rPr>
                <w:rFonts w:eastAsia="黑体" w:hint="eastAsia"/>
                <w:sz w:val="28"/>
                <w:szCs w:val="28"/>
              </w:rPr>
              <w:lastRenderedPageBreak/>
              <w:t>五、加强生态建设与示范创建</w:t>
            </w:r>
          </w:p>
        </w:tc>
      </w:tr>
      <w:tr w:rsidR="00305469" w:rsidRPr="00305469" w:rsidTr="00A008D7">
        <w:trPr>
          <w:cantSplit/>
          <w:trHeight w:val="1603"/>
          <w:jc w:val="center"/>
        </w:trPr>
        <w:tc>
          <w:tcPr>
            <w:tcW w:w="72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9</w:t>
            </w:r>
          </w:p>
        </w:tc>
        <w:tc>
          <w:tcPr>
            <w:tcW w:w="1419"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ascii="仿宋_GB2312" w:eastAsia="仿宋_GB2312"/>
                <w:sz w:val="28"/>
                <w:szCs w:val="28"/>
              </w:rPr>
            </w:pPr>
            <w:r w:rsidRPr="00305469">
              <w:rPr>
                <w:rFonts w:ascii="仿宋_GB2312" w:eastAsia="仿宋_GB2312" w:hint="eastAsia"/>
                <w:sz w:val="28"/>
                <w:szCs w:val="28"/>
              </w:rPr>
              <w:t>加强生态建设</w:t>
            </w:r>
          </w:p>
        </w:tc>
        <w:tc>
          <w:tcPr>
            <w:tcW w:w="598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rPr>
                <w:rFonts w:eastAsia="仿宋_GB2312"/>
                <w:sz w:val="28"/>
                <w:szCs w:val="28"/>
              </w:rPr>
            </w:pPr>
            <w:r w:rsidRPr="00305469">
              <w:rPr>
                <w:rFonts w:eastAsia="仿宋_GB2312" w:hint="eastAsia"/>
                <w:sz w:val="28"/>
                <w:szCs w:val="28"/>
              </w:rPr>
              <w:t>严格落实林长制，坚决维护“绿线”严肃性，加强森林资源保护。完成新一轮百万亩造林绿化任务，采取生态友好型营造方式，全年新增造林</w:t>
            </w:r>
            <w:r w:rsidRPr="00305469">
              <w:rPr>
                <w:rFonts w:ascii="仿宋_GB2312" w:eastAsia="仿宋_GB2312" w:hint="eastAsia"/>
                <w:spacing w:val="-6"/>
                <w:sz w:val="28"/>
                <w:szCs w:val="28"/>
              </w:rPr>
              <w:t>4.2</w:t>
            </w:r>
            <w:r w:rsidRPr="00305469">
              <w:rPr>
                <w:rFonts w:eastAsia="仿宋_GB2312" w:hint="eastAsia"/>
                <w:sz w:val="28"/>
                <w:szCs w:val="28"/>
              </w:rPr>
              <w:t>亩。</w:t>
            </w:r>
          </w:p>
        </w:tc>
        <w:tc>
          <w:tcPr>
            <w:tcW w:w="1134"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z w:val="28"/>
                <w:szCs w:val="28"/>
              </w:rPr>
              <w:t>年底前</w:t>
            </w:r>
          </w:p>
        </w:tc>
        <w:tc>
          <w:tcPr>
            <w:tcW w:w="3998"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pacing w:val="-22"/>
                <w:sz w:val="28"/>
                <w:szCs w:val="28"/>
              </w:rPr>
            </w:pPr>
            <w:r w:rsidRPr="00305469">
              <w:rPr>
                <w:rFonts w:eastAsia="仿宋_GB2312" w:hint="eastAsia"/>
                <w:sz w:val="28"/>
                <w:szCs w:val="28"/>
              </w:rPr>
              <w:t>区园林</w:t>
            </w:r>
            <w:proofErr w:type="gramStart"/>
            <w:r w:rsidRPr="00305469">
              <w:rPr>
                <w:rFonts w:eastAsia="仿宋_GB2312" w:hint="eastAsia"/>
                <w:sz w:val="28"/>
                <w:szCs w:val="28"/>
              </w:rPr>
              <w:t>绿化局</w:t>
            </w:r>
            <w:proofErr w:type="gramEnd"/>
          </w:p>
        </w:tc>
        <w:tc>
          <w:tcPr>
            <w:tcW w:w="2363" w:type="dxa"/>
            <w:tcBorders>
              <w:top w:val="single" w:sz="4" w:space="0" w:color="auto"/>
              <w:left w:val="single" w:sz="4" w:space="0" w:color="auto"/>
              <w:bottom w:val="single" w:sz="4" w:space="0" w:color="auto"/>
              <w:right w:val="single" w:sz="4" w:space="0" w:color="auto"/>
            </w:tcBorders>
            <w:vAlign w:val="center"/>
          </w:tcPr>
          <w:p w:rsidR="0040345F" w:rsidRPr="00305469" w:rsidRDefault="0040345F" w:rsidP="00A008D7">
            <w:pPr>
              <w:adjustRightInd w:val="0"/>
              <w:snapToGrid w:val="0"/>
              <w:jc w:val="center"/>
              <w:rPr>
                <w:rFonts w:eastAsia="仿宋_GB2312"/>
                <w:sz w:val="28"/>
                <w:szCs w:val="28"/>
              </w:rPr>
            </w:pPr>
            <w:r w:rsidRPr="00305469">
              <w:rPr>
                <w:rFonts w:eastAsia="仿宋_GB2312" w:hint="eastAsia"/>
                <w:spacing w:val="-26"/>
                <w:sz w:val="28"/>
                <w:szCs w:val="28"/>
              </w:rPr>
              <w:t>——</w:t>
            </w:r>
          </w:p>
        </w:tc>
      </w:tr>
    </w:tbl>
    <w:p w:rsidR="0040345F" w:rsidRPr="00305469" w:rsidRDefault="00797ECA" w:rsidP="00797ECA">
      <w:pPr>
        <w:pStyle w:val="a3"/>
        <w:rPr>
          <w:rFonts w:ascii="仿宋_GB2312" w:eastAsia="仿宋_GB2312"/>
          <w:sz w:val="2"/>
          <w:szCs w:val="2"/>
        </w:rPr>
      </w:pPr>
      <w:r w:rsidRPr="00305469">
        <w:rPr>
          <w:rFonts w:ascii="仿宋_GB2312" w:eastAsia="仿宋_GB2312"/>
          <w:sz w:val="2"/>
          <w:szCs w:val="2"/>
        </w:rPr>
        <w:t xml:space="preserve"> </w:t>
      </w:r>
    </w:p>
    <w:p w:rsidR="00A008D7" w:rsidRPr="00305469" w:rsidRDefault="00A008D7"/>
    <w:sectPr w:rsidR="00A008D7" w:rsidRPr="00305469" w:rsidSect="0062223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98" w:rsidRDefault="00E12F98" w:rsidP="00BA0D32">
      <w:r>
        <w:separator/>
      </w:r>
    </w:p>
  </w:endnote>
  <w:endnote w:type="continuationSeparator" w:id="0">
    <w:p w:rsidR="00E12F98" w:rsidRDefault="00E12F98" w:rsidP="00B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D7" w:rsidRDefault="00A008D7">
    <w:pPr>
      <w:pStyle w:val="a6"/>
      <w:framePr w:wrap="around" w:vAnchor="text" w:hAnchor="margin" w:xAlign="outside" w:y="1"/>
      <w:ind w:leftChars="100" w:left="210"/>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Pr>
        <w:rStyle w:val="a7"/>
        <w:rFonts w:ascii="宋体" w:hAnsi="宋体"/>
        <w:sz w:val="28"/>
        <w:szCs w:val="28"/>
      </w:rPr>
      <w:t>2</w:t>
    </w:r>
    <w:r>
      <w:rPr>
        <w:rFonts w:ascii="宋体" w:hAnsi="宋体"/>
        <w:sz w:val="28"/>
        <w:szCs w:val="28"/>
      </w:rPr>
      <w:fldChar w:fldCharType="end"/>
    </w:r>
    <w:r>
      <w:rPr>
        <w:rStyle w:val="a7"/>
        <w:rFonts w:ascii="宋体" w:hAnsi="宋体" w:hint="eastAsia"/>
        <w:sz w:val="28"/>
        <w:szCs w:val="28"/>
      </w:rPr>
      <w:t xml:space="preserve"> －</w:t>
    </w:r>
  </w:p>
  <w:p w:rsidR="00A008D7" w:rsidRDefault="00A008D7">
    <w:pPr>
      <w:pStyle w:val="a6"/>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D7" w:rsidRDefault="00A008D7">
    <w:pPr>
      <w:pStyle w:val="a6"/>
      <w:framePr w:wrap="around" w:vAnchor="text" w:hAnchor="margin" w:xAlign="outside" w:y="1"/>
      <w:ind w:rightChars="100" w:right="210" w:firstLineChars="100" w:firstLine="280"/>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4E2AA2">
      <w:rPr>
        <w:rStyle w:val="a7"/>
        <w:rFonts w:ascii="宋体" w:hAnsi="宋体"/>
        <w:noProof/>
        <w:sz w:val="28"/>
        <w:szCs w:val="28"/>
      </w:rPr>
      <w:t>2</w:t>
    </w:r>
    <w:r>
      <w:rPr>
        <w:rFonts w:ascii="宋体" w:hAnsi="宋体"/>
        <w:sz w:val="28"/>
        <w:szCs w:val="28"/>
      </w:rPr>
      <w:fldChar w:fldCharType="end"/>
    </w:r>
    <w:r>
      <w:rPr>
        <w:rStyle w:val="a7"/>
        <w:rFonts w:ascii="宋体" w:hAnsi="宋体" w:hint="eastAsia"/>
        <w:sz w:val="28"/>
        <w:szCs w:val="28"/>
      </w:rPr>
      <w:t xml:space="preserve"> －</w:t>
    </w:r>
  </w:p>
  <w:p w:rsidR="00A008D7" w:rsidRDefault="00A008D7">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98" w:rsidRDefault="00E12F98" w:rsidP="00BA0D32">
      <w:r>
        <w:separator/>
      </w:r>
    </w:p>
  </w:footnote>
  <w:footnote w:type="continuationSeparator" w:id="0">
    <w:p w:rsidR="00E12F98" w:rsidRDefault="00E12F98" w:rsidP="00BA0D32">
      <w:r>
        <w:continuationSeparator/>
      </w:r>
    </w:p>
  </w:footnote>
  <w:footnote w:id="1">
    <w:p w:rsidR="00B469CB" w:rsidRDefault="00B469CB" w:rsidP="00B469CB">
      <w:pPr>
        <w:pStyle w:val="a8"/>
        <w:rPr>
          <w:rFonts w:ascii="宋体" w:hAnsi="宋体" w:cs="宋体" w:hint="eastAsia"/>
        </w:rPr>
      </w:pPr>
      <w:r>
        <w:rPr>
          <w:rStyle w:val="a9"/>
          <w:rFonts w:ascii="宋体" w:hAnsi="宋体" w:cs="宋体" w:hint="eastAsia"/>
          <w:sz w:val="21"/>
        </w:rPr>
        <w:footnoteRef/>
      </w:r>
      <w:r>
        <w:rPr>
          <w:rFonts w:ascii="宋体" w:hAnsi="宋体" w:cs="宋体" w:hint="eastAsia"/>
          <w:sz w:val="21"/>
        </w:rPr>
        <w:t>工业涂装是指为保护或装饰加工对象，在加工对象表面覆以涂料膜层的生产过程。主要涉及国民经济行业分类（GB/T 4754-2017）中规定的木材加工和</w:t>
      </w:r>
      <w:proofErr w:type="gramStart"/>
      <w:r>
        <w:rPr>
          <w:rFonts w:ascii="宋体" w:hAnsi="宋体" w:cs="宋体" w:hint="eastAsia"/>
          <w:sz w:val="21"/>
        </w:rPr>
        <w:t>木/</w:t>
      </w:r>
      <w:proofErr w:type="gramEnd"/>
      <w:r>
        <w:rPr>
          <w:rFonts w:ascii="宋体" w:hAnsi="宋体" w:cs="宋体" w:hint="eastAsia"/>
          <w:sz w:val="21"/>
        </w:rPr>
        <w:t>竹/藤/棕/草制品业（C20）、文教/工美/体育和娱乐用品制造业（C24）、金属制品业（C33）（不包含C339）、通用设备制造业（C34）（不包含C343）、专用设备制造业（C35）（不包含C351）、汽车制造业（C36）（不包含C361）、铁路/船舶/航空航天和其他运输设备制造业（C37）、电气机械和器材制造业（C38）、计算机/通信和其他电子设备制造业（C39）、仪器仪表制造业（C40）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D7" w:rsidRDefault="00A008D7">
    <w:pPr>
      <w:pStyle w:val="a5"/>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8D7" w:rsidRDefault="00A008D7">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35"/>
    <w:rsid w:val="00044189"/>
    <w:rsid w:val="00044464"/>
    <w:rsid w:val="0004470E"/>
    <w:rsid w:val="000574D3"/>
    <w:rsid w:val="000B30B9"/>
    <w:rsid w:val="001504B4"/>
    <w:rsid w:val="00180A71"/>
    <w:rsid w:val="001918AD"/>
    <w:rsid w:val="001B76FA"/>
    <w:rsid w:val="00230DC5"/>
    <w:rsid w:val="00243A39"/>
    <w:rsid w:val="002735B0"/>
    <w:rsid w:val="002C557F"/>
    <w:rsid w:val="00305469"/>
    <w:rsid w:val="003069EB"/>
    <w:rsid w:val="00351CF6"/>
    <w:rsid w:val="00354C73"/>
    <w:rsid w:val="00392BF3"/>
    <w:rsid w:val="0040345F"/>
    <w:rsid w:val="0045205E"/>
    <w:rsid w:val="00476CB8"/>
    <w:rsid w:val="004C73E7"/>
    <w:rsid w:val="004E2AA2"/>
    <w:rsid w:val="00534627"/>
    <w:rsid w:val="00560D65"/>
    <w:rsid w:val="005B7D6E"/>
    <w:rsid w:val="005D3C93"/>
    <w:rsid w:val="00610853"/>
    <w:rsid w:val="00622235"/>
    <w:rsid w:val="006229D3"/>
    <w:rsid w:val="00633BB8"/>
    <w:rsid w:val="0066393C"/>
    <w:rsid w:val="00694E53"/>
    <w:rsid w:val="007220C8"/>
    <w:rsid w:val="00761598"/>
    <w:rsid w:val="00784DDE"/>
    <w:rsid w:val="00797ECA"/>
    <w:rsid w:val="0090484D"/>
    <w:rsid w:val="009752F5"/>
    <w:rsid w:val="00983287"/>
    <w:rsid w:val="009A2787"/>
    <w:rsid w:val="009E698A"/>
    <w:rsid w:val="00A008D7"/>
    <w:rsid w:val="00A211AC"/>
    <w:rsid w:val="00B24230"/>
    <w:rsid w:val="00B326B7"/>
    <w:rsid w:val="00B469CB"/>
    <w:rsid w:val="00BA0D32"/>
    <w:rsid w:val="00BC78AE"/>
    <w:rsid w:val="00C05140"/>
    <w:rsid w:val="00C3548A"/>
    <w:rsid w:val="00CC2AF3"/>
    <w:rsid w:val="00D02FAF"/>
    <w:rsid w:val="00D047CA"/>
    <w:rsid w:val="00D60283"/>
    <w:rsid w:val="00D81542"/>
    <w:rsid w:val="00D81989"/>
    <w:rsid w:val="00E12F98"/>
    <w:rsid w:val="00EC5B5E"/>
    <w:rsid w:val="00ED2FE1"/>
    <w:rsid w:val="00F034A6"/>
    <w:rsid w:val="00F911EF"/>
    <w:rsid w:val="00FA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22235"/>
    <w:rPr>
      <w:rFonts w:ascii="宋体" w:hAnsi="Courier New"/>
    </w:rPr>
  </w:style>
  <w:style w:type="character" w:customStyle="1" w:styleId="Char">
    <w:name w:val="纯文本 Char"/>
    <w:basedOn w:val="a0"/>
    <w:link w:val="a3"/>
    <w:rsid w:val="00622235"/>
    <w:rPr>
      <w:rFonts w:ascii="宋体" w:eastAsia="宋体" w:hAnsi="Courier New" w:cs="Times New Roman"/>
      <w:szCs w:val="24"/>
    </w:rPr>
  </w:style>
  <w:style w:type="paragraph" w:styleId="a4">
    <w:name w:val="Normal (Web)"/>
    <w:basedOn w:val="a"/>
    <w:uiPriority w:val="99"/>
    <w:qFormat/>
    <w:rsid w:val="00622235"/>
    <w:pPr>
      <w:widowControl/>
      <w:spacing w:before="100" w:beforeAutospacing="1" w:after="100" w:afterAutospacing="1"/>
      <w:jc w:val="left"/>
    </w:pPr>
    <w:rPr>
      <w:rFonts w:ascii="宋体" w:hAnsi="宋体" w:cs="宋体"/>
      <w:kern w:val="0"/>
      <w:sz w:val="24"/>
    </w:rPr>
  </w:style>
  <w:style w:type="paragraph" w:styleId="a5">
    <w:name w:val="header"/>
    <w:basedOn w:val="a"/>
    <w:link w:val="Char0"/>
    <w:unhideWhenUsed/>
    <w:rsid w:val="00BA0D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A0D32"/>
    <w:rPr>
      <w:rFonts w:ascii="Times New Roman" w:eastAsia="宋体" w:hAnsi="Times New Roman" w:cs="Times New Roman"/>
      <w:sz w:val="18"/>
      <w:szCs w:val="18"/>
    </w:rPr>
  </w:style>
  <w:style w:type="paragraph" w:styleId="a6">
    <w:name w:val="footer"/>
    <w:basedOn w:val="a"/>
    <w:link w:val="Char1"/>
    <w:uiPriority w:val="99"/>
    <w:unhideWhenUsed/>
    <w:rsid w:val="00BA0D32"/>
    <w:pPr>
      <w:tabs>
        <w:tab w:val="center" w:pos="4153"/>
        <w:tab w:val="right" w:pos="8306"/>
      </w:tabs>
      <w:snapToGrid w:val="0"/>
      <w:jc w:val="left"/>
    </w:pPr>
    <w:rPr>
      <w:sz w:val="18"/>
      <w:szCs w:val="18"/>
    </w:rPr>
  </w:style>
  <w:style w:type="character" w:customStyle="1" w:styleId="Char1">
    <w:name w:val="页脚 Char"/>
    <w:basedOn w:val="a0"/>
    <w:link w:val="a6"/>
    <w:uiPriority w:val="99"/>
    <w:rsid w:val="00BA0D32"/>
    <w:rPr>
      <w:rFonts w:ascii="Times New Roman" w:eastAsia="宋体" w:hAnsi="Times New Roman" w:cs="Times New Roman"/>
      <w:sz w:val="18"/>
      <w:szCs w:val="18"/>
    </w:rPr>
  </w:style>
  <w:style w:type="character" w:styleId="a7">
    <w:name w:val="page number"/>
    <w:rsid w:val="0040345F"/>
  </w:style>
  <w:style w:type="paragraph" w:styleId="a8">
    <w:name w:val="footnote text"/>
    <w:basedOn w:val="a"/>
    <w:link w:val="Char2"/>
    <w:qFormat/>
    <w:rsid w:val="00B469CB"/>
    <w:pPr>
      <w:snapToGrid w:val="0"/>
      <w:jc w:val="left"/>
    </w:pPr>
    <w:rPr>
      <w:sz w:val="18"/>
      <w:szCs w:val="18"/>
    </w:rPr>
  </w:style>
  <w:style w:type="character" w:customStyle="1" w:styleId="Char2">
    <w:name w:val="脚注文本 Char"/>
    <w:basedOn w:val="a0"/>
    <w:link w:val="a8"/>
    <w:rsid w:val="00B469CB"/>
    <w:rPr>
      <w:rFonts w:ascii="Times New Roman" w:eastAsia="宋体" w:hAnsi="Times New Roman" w:cs="Times New Roman"/>
      <w:sz w:val="18"/>
      <w:szCs w:val="18"/>
    </w:rPr>
  </w:style>
  <w:style w:type="character" w:styleId="a9">
    <w:name w:val="footnote reference"/>
    <w:qFormat/>
    <w:rsid w:val="00B469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622235"/>
    <w:rPr>
      <w:rFonts w:ascii="宋体" w:hAnsi="Courier New"/>
    </w:rPr>
  </w:style>
  <w:style w:type="character" w:customStyle="1" w:styleId="Char">
    <w:name w:val="纯文本 Char"/>
    <w:basedOn w:val="a0"/>
    <w:link w:val="a3"/>
    <w:rsid w:val="00622235"/>
    <w:rPr>
      <w:rFonts w:ascii="宋体" w:eastAsia="宋体" w:hAnsi="Courier New" w:cs="Times New Roman"/>
      <w:szCs w:val="24"/>
    </w:rPr>
  </w:style>
  <w:style w:type="paragraph" w:styleId="a4">
    <w:name w:val="Normal (Web)"/>
    <w:basedOn w:val="a"/>
    <w:uiPriority w:val="99"/>
    <w:qFormat/>
    <w:rsid w:val="00622235"/>
    <w:pPr>
      <w:widowControl/>
      <w:spacing w:before="100" w:beforeAutospacing="1" w:after="100" w:afterAutospacing="1"/>
      <w:jc w:val="left"/>
    </w:pPr>
    <w:rPr>
      <w:rFonts w:ascii="宋体" w:hAnsi="宋体" w:cs="宋体"/>
      <w:kern w:val="0"/>
      <w:sz w:val="24"/>
    </w:rPr>
  </w:style>
  <w:style w:type="paragraph" w:styleId="a5">
    <w:name w:val="header"/>
    <w:basedOn w:val="a"/>
    <w:link w:val="Char0"/>
    <w:unhideWhenUsed/>
    <w:rsid w:val="00BA0D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A0D32"/>
    <w:rPr>
      <w:rFonts w:ascii="Times New Roman" w:eastAsia="宋体" w:hAnsi="Times New Roman" w:cs="Times New Roman"/>
      <w:sz w:val="18"/>
      <w:szCs w:val="18"/>
    </w:rPr>
  </w:style>
  <w:style w:type="paragraph" w:styleId="a6">
    <w:name w:val="footer"/>
    <w:basedOn w:val="a"/>
    <w:link w:val="Char1"/>
    <w:uiPriority w:val="99"/>
    <w:unhideWhenUsed/>
    <w:rsid w:val="00BA0D32"/>
    <w:pPr>
      <w:tabs>
        <w:tab w:val="center" w:pos="4153"/>
        <w:tab w:val="right" w:pos="8306"/>
      </w:tabs>
      <w:snapToGrid w:val="0"/>
      <w:jc w:val="left"/>
    </w:pPr>
    <w:rPr>
      <w:sz w:val="18"/>
      <w:szCs w:val="18"/>
    </w:rPr>
  </w:style>
  <w:style w:type="character" w:customStyle="1" w:styleId="Char1">
    <w:name w:val="页脚 Char"/>
    <w:basedOn w:val="a0"/>
    <w:link w:val="a6"/>
    <w:uiPriority w:val="99"/>
    <w:rsid w:val="00BA0D32"/>
    <w:rPr>
      <w:rFonts w:ascii="Times New Roman" w:eastAsia="宋体" w:hAnsi="Times New Roman" w:cs="Times New Roman"/>
      <w:sz w:val="18"/>
      <w:szCs w:val="18"/>
    </w:rPr>
  </w:style>
  <w:style w:type="character" w:styleId="a7">
    <w:name w:val="page number"/>
    <w:rsid w:val="0040345F"/>
  </w:style>
  <w:style w:type="paragraph" w:styleId="a8">
    <w:name w:val="footnote text"/>
    <w:basedOn w:val="a"/>
    <w:link w:val="Char2"/>
    <w:qFormat/>
    <w:rsid w:val="00B469CB"/>
    <w:pPr>
      <w:snapToGrid w:val="0"/>
      <w:jc w:val="left"/>
    </w:pPr>
    <w:rPr>
      <w:sz w:val="18"/>
      <w:szCs w:val="18"/>
    </w:rPr>
  </w:style>
  <w:style w:type="character" w:customStyle="1" w:styleId="Char2">
    <w:name w:val="脚注文本 Char"/>
    <w:basedOn w:val="a0"/>
    <w:link w:val="a8"/>
    <w:rsid w:val="00B469CB"/>
    <w:rPr>
      <w:rFonts w:ascii="Times New Roman" w:eastAsia="宋体" w:hAnsi="Times New Roman" w:cs="Times New Roman"/>
      <w:sz w:val="18"/>
      <w:szCs w:val="18"/>
    </w:rPr>
  </w:style>
  <w:style w:type="character" w:styleId="a9">
    <w:name w:val="footnote reference"/>
    <w:qFormat/>
    <w:rsid w:val="00B469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2194</Words>
  <Characters>12511</Characters>
  <Application>Microsoft Office Word</Application>
  <DocSecurity>0</DocSecurity>
  <Lines>104</Lines>
  <Paragraphs>29</Paragraphs>
  <ScaleCrop>false</ScaleCrop>
  <Company/>
  <LinksUpToDate>false</LinksUpToDate>
  <CharactersWithSpaces>14676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fazhi</cp:lastModifiedBy>
  <cp:revision>8</cp:revision>
  <dcterms:created xsi:type="dcterms:W3CDTF">2022-02-09T07:33:00Z</dcterms:created>
  <dcterms:modified xsi:type="dcterms:W3CDTF">2022-02-09T07:46:00Z</dcterms:modified>
</cp:coreProperties>
</file>