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北京市西城区人民政府德胜街道办事处202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pStyle w:val="6"/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outlineLvl w:val="0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2021年，德胜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街道以习近平新时代中国特色社会主义思想为指导，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深入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贯彻落实《政府信息公开条例》，建立健全公开机制，畅通公开途径，回应公众关切，提高依法行政和政务服务水平。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outlineLvl w:val="1"/>
        <w:rPr>
          <w:rFonts w:hint="eastAsia" w:ascii="楷体" w:hAnsi="楷体" w:eastAsia="楷体" w:cs="楷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按照《西城区202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年政务公开工作要点》要求，及时更新街道机构职责、机构设置、机构信息、综合执法公告等重点领域信息。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在信息公开专栏主动公开政府信息213条，其中街道动态及机构职能类信息18条，占总体比例8.45%；规划计划类信息3条，占总体比例为1.4%；重点领域城市管理综合行政执法信息49条，占总体比例23%；城管公告信息37条，占总体比例为17.37%；行政执法公示信息10条，占总体比例为4.69%；“双公示”信息96条，占总体比例为45.07%；制发规范性文件0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2021年无公共资源配置领域、重大建设项目批准和实施领域相关信息。无政策解读回应信息公开情况。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2021年收到人大代表建议3件，政协委员提案0件，合计3件。代表委员对街道主办件答复满意率百分之百，办理情况由区政府统一公开。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outlineLvl w:val="1"/>
        <w:rPr>
          <w:rFonts w:hint="eastAsia" w:ascii="楷体" w:hAnsi="楷体" w:eastAsia="楷体" w:cs="楷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依申请公开办理情况</w:t>
      </w:r>
    </w:p>
    <w:p>
      <w:pPr>
        <w:pStyle w:val="5"/>
        <w:shd w:val="clear" w:color="auto" w:fill="FFFFFF"/>
        <w:spacing w:before="0" w:beforeAutospacing="0" w:after="0" w:afterAutospacing="0" w:line="520" w:lineRule="atLeast"/>
        <w:ind w:firstLine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共收到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中华人民共和国公民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件。其中，通过互联网提交申请1件，占总数的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%。</w:t>
      </w:r>
    </w:p>
    <w:p>
      <w:pPr>
        <w:pStyle w:val="5"/>
        <w:shd w:val="clear" w:color="auto" w:fill="FFFFFF"/>
        <w:spacing w:before="0" w:beforeAutospacing="0" w:after="0" w:afterAutospacing="0" w:line="520" w:lineRule="atLeast"/>
        <w:ind w:firstLine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年度收到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，及时和申请人进行电话沟通确认，按照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向申请人出具登记回执及政府信息答复告知书，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时限要求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办结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。其中不予公开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不予公开理由为申请事项为行政机关内部事务信息。</w:t>
      </w:r>
    </w:p>
    <w:p>
      <w:pPr>
        <w:pStyle w:val="5"/>
        <w:shd w:val="clear" w:color="auto" w:fill="FFFFFF"/>
        <w:spacing w:before="0" w:beforeAutospacing="0" w:after="0" w:afterAutospacing="0" w:line="520" w:lineRule="atLeast"/>
        <w:ind w:firstLine="6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收取依申请公开政府信息费用。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outlineLvl w:val="0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outlineLvl w:val="1"/>
        <w:rPr>
          <w:rFonts w:hint="eastAsia" w:ascii="楷体" w:hAnsi="楷体" w:eastAsia="楷体" w:cs="楷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</w:rPr>
        <w:t>（一）存在的主要问题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政务信息公开更新维护有待进一步加强。政务信息公开的工作人员的业务素质和能力还需要进一步提高。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政务公开工作流程需要进一步规范。</w:t>
      </w:r>
    </w:p>
    <w:p>
      <w:pPr>
        <w:widowControl/>
        <w:spacing w:line="560" w:lineRule="exact"/>
        <w:ind w:firstLine="672" w:firstLineChars="200"/>
        <w:jc w:val="left"/>
        <w:outlineLvl w:val="1"/>
        <w:rPr>
          <w:rFonts w:hint="eastAsia" w:ascii="楷体" w:hAnsi="楷体" w:eastAsia="楷体" w:cs="楷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</w:rPr>
        <w:t>（二）改进情况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一是加强思想认识。组织机关人员深入学习《政府信息公开条例》，增强对政府信息公开工作的认识。细致深化领悟精神，把《政府信息公开条例》要求融入日常业务工作中，成为机关工作流程的一个重要环节。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二是注重工作培训。加强信息公开工作人员业务素质培训，提高对政府信息公开工作重要性的认识，增强处理信息公开工作能力，推动信息公开工作不断发展。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三是进一步规范工作流程。加强及时更新和定期维护，提升政府信息和政务公开工作时效性和实效性。</w:t>
      </w:r>
    </w:p>
    <w:p>
      <w:pPr>
        <w:widowControl/>
        <w:spacing w:line="560" w:lineRule="exact"/>
        <w:ind w:firstLine="675"/>
        <w:jc w:val="left"/>
        <w:outlineLvl w:val="0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outlineLvl w:val="0"/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无。</w:t>
      </w:r>
      <w:bookmarkStart w:id="0" w:name="_GoBack"/>
      <w:bookmarkEnd w:id="0"/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4136D"/>
    <w:rsid w:val="42F4136D"/>
    <w:rsid w:val="46EA3DC6"/>
    <w:rsid w:val="4AEB6FAA"/>
    <w:rsid w:val="50E80B2E"/>
    <w:rsid w:val="7331603A"/>
    <w:rsid w:val="7988521D"/>
    <w:rsid w:val="7B110BE7"/>
    <w:rsid w:val="7D8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3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2022-01-10T06:08:00Z</dcterms:created>
  <dc:creator>DSBGS008</dc:creator>
  <cp:lastModifiedBy>DSBGS008</cp:lastModifiedBy>
  <cp:lastPrinted>2022-01-10T07:52:00Z</cp:lastPrinted>
  <dcterms:modified xsi:type="dcterms:W3CDTF">2022-02-11T07:53:33Z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