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outlineLvl w:val="0"/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</w:rPr>
        <w:t>附件1</w:t>
      </w:r>
    </w:p>
    <w:p>
      <w:pPr>
        <w:spacing w:line="720" w:lineRule="exact"/>
        <w:jc w:val="center"/>
        <w:rPr>
          <w:rFonts w:ascii="方正小标宋简体" w:hAnsi="黑体" w:eastAsia="方正小标宋简体"/>
          <w:bCs/>
          <w:color w:val="000000" w:themeColor="text1"/>
          <w:sz w:val="36"/>
          <w:szCs w:val="36"/>
        </w:rPr>
      </w:pPr>
      <w:r>
        <w:rPr>
          <w:rFonts w:ascii="方正小标宋简体" w:hAnsi="黑体" w:eastAsia="方正小标宋简体"/>
          <w:bCs/>
          <w:color w:val="000000" w:themeColor="text1"/>
          <w:sz w:val="36"/>
          <w:szCs w:val="36"/>
        </w:rPr>
        <w:t>本次检验项目</w:t>
      </w:r>
    </w:p>
    <w:p>
      <w:pPr>
        <w:spacing w:line="720" w:lineRule="exact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</w:rPr>
        <w:t xml:space="preserve">    一、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</w:rPr>
        <w:t>糕点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楷体" w:hAnsi="楷体" w:eastAsia="楷体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楷体" w:hAnsi="楷体" w:eastAsia="楷体" w:cs="Times New Roman"/>
          <w:bCs/>
          <w:sz w:val="32"/>
          <w:szCs w:val="32"/>
        </w:rPr>
        <w:t xml:space="preserve"> </w:t>
      </w:r>
      <w:r>
        <w:rPr>
          <w:rFonts w:ascii="楷体" w:hAnsi="楷体" w:eastAsia="楷体" w:cs="Times New Roman"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抽检依据是《食品安全国家标准 食品添加剂使用标准》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GB 2760-2014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、《食品安全国家标准 食品添加剂使用标准》（GB 2760-2014）、《食品安全国家标准 糕点、面包》（GB 7099-2015）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hint="eastAsia" w:ascii="楷体" w:hAnsi="楷体" w:eastAsia="楷体" w:cs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ascii="楷体" w:hAnsi="楷体" w:eastAsia="楷体" w:cs="Times New Roman"/>
          <w:bCs/>
          <w:color w:val="000000" w:themeColor="text1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</w:rPr>
        <w:t>餐饮食品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抽检项目包括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</w:rPr>
        <w:t>三氯蔗糖、纳他霉素、脱氢乙酸、丙酸及其钠盐、钙盐(以丙酸计)、铝的残留量、甜蜜素、糖精钠、山梨酸、苯甲酸、安赛蜜、铅(以Pb计)、霉菌、酸价、过氧化值、丙二醇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E101E"/>
    <w:rsid w:val="00281629"/>
    <w:rsid w:val="0068107E"/>
    <w:rsid w:val="00CE101E"/>
    <w:rsid w:val="05461694"/>
    <w:rsid w:val="09676333"/>
    <w:rsid w:val="0BBD1787"/>
    <w:rsid w:val="128A2B5A"/>
    <w:rsid w:val="1D163B69"/>
    <w:rsid w:val="1D987583"/>
    <w:rsid w:val="21281328"/>
    <w:rsid w:val="23FE0F97"/>
    <w:rsid w:val="2D6C1E24"/>
    <w:rsid w:val="300B3BCD"/>
    <w:rsid w:val="324D1414"/>
    <w:rsid w:val="383D25D9"/>
    <w:rsid w:val="42F81A2F"/>
    <w:rsid w:val="43CA42BF"/>
    <w:rsid w:val="515A65F4"/>
    <w:rsid w:val="578C27F0"/>
    <w:rsid w:val="5E5C3129"/>
    <w:rsid w:val="5F183C77"/>
    <w:rsid w:val="672273AB"/>
    <w:rsid w:val="6B0517C8"/>
    <w:rsid w:val="6B5F56A3"/>
    <w:rsid w:val="6F2F1E2C"/>
    <w:rsid w:val="70FF57EE"/>
    <w:rsid w:val="7A1E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413</Characters>
  <Lines>3</Lines>
  <Paragraphs>1</Paragraphs>
  <TotalTime>0</TotalTime>
  <ScaleCrop>false</ScaleCrop>
  <LinksUpToDate>false</LinksUpToDate>
  <CharactersWithSpaces>484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2019-10-14T02:26:00Z</dcterms:created>
  <dc:creator>user</dc:creator>
  <cp:lastModifiedBy>Administrator</cp:lastModifiedBy>
  <dcterms:modified xsi:type="dcterms:W3CDTF">2022-04-12T07:40:52Z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9ABFEDFD8BFE481C89AC638C3A1568A5</vt:lpwstr>
  </property>
</Properties>
</file>