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i w:val="0"/>
          <w:caps w:val="0"/>
          <w:color w:val="343434"/>
          <w:spacing w:val="0"/>
          <w:sz w:val="42"/>
          <w:szCs w:val="42"/>
          <w:shd w:val="clear" w:fill="FFFFFF"/>
        </w:rPr>
      </w:pPr>
      <w:bookmarkStart w:id="0" w:name="_GoBack"/>
      <w:r>
        <w:rPr>
          <w:rFonts w:ascii="微软雅黑" w:hAnsi="微软雅黑" w:eastAsia="微软雅黑" w:cs="微软雅黑"/>
          <w:b/>
          <w:i w:val="0"/>
          <w:caps w:val="0"/>
          <w:color w:val="343434"/>
          <w:spacing w:val="0"/>
          <w:sz w:val="42"/>
          <w:szCs w:val="42"/>
          <w:shd w:val="clear" w:fill="FFFFFF"/>
        </w:rPr>
        <w:fldChar w:fldCharType="begin"/>
      </w:r>
      <w:r>
        <w:rPr>
          <w:rFonts w:ascii="微软雅黑" w:hAnsi="微软雅黑" w:eastAsia="微软雅黑" w:cs="微软雅黑"/>
          <w:b/>
          <w:i w:val="0"/>
          <w:caps w:val="0"/>
          <w:color w:val="343434"/>
          <w:spacing w:val="0"/>
          <w:sz w:val="42"/>
          <w:szCs w:val="42"/>
          <w:shd w:val="clear" w:fill="FFFFFF"/>
        </w:rPr>
        <w:instrText xml:space="preserve"> HYPERLINK "http://sfj.beijing.gov.cn/sfj/sfdt/ztzl74/xzzfgs/jbxx/layj/index.html" \t "http://sfj.beijing.gov.cn/sfj/sfdt/ztzl74/xzzfgs/jbxx/layj/_parent" </w:instrText>
      </w:r>
      <w:r>
        <w:rPr>
          <w:rFonts w:ascii="微软雅黑" w:hAnsi="微软雅黑" w:eastAsia="微软雅黑" w:cs="微软雅黑"/>
          <w:b/>
          <w:i w:val="0"/>
          <w:caps w:val="0"/>
          <w:color w:val="343434"/>
          <w:spacing w:val="0"/>
          <w:sz w:val="42"/>
          <w:szCs w:val="42"/>
          <w:shd w:val="clear" w:fill="FFFFFF"/>
        </w:rPr>
        <w:fldChar w:fldCharType="separate"/>
      </w:r>
      <w:r>
        <w:rPr>
          <w:rFonts w:hint="eastAsia" w:ascii="微软雅黑" w:hAnsi="微软雅黑" w:eastAsia="微软雅黑" w:cs="微软雅黑"/>
          <w:b/>
          <w:i w:val="0"/>
          <w:caps w:val="0"/>
          <w:color w:val="343434"/>
          <w:spacing w:val="0"/>
          <w:sz w:val="42"/>
          <w:szCs w:val="42"/>
          <w:shd w:val="clear" w:fill="FFFFFF"/>
        </w:rPr>
        <w:t>立案依据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343434"/>
          <w:spacing w:val="0"/>
          <w:sz w:val="42"/>
          <w:szCs w:val="42"/>
          <w:shd w:val="clear" w:fill="FFFFFF"/>
        </w:rPr>
        <w:fldChar w:fldCharType="end"/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5" w:afterAutospacing="0" w:line="23" w:lineRule="atLeast"/>
        <w:ind w:left="0" w:right="0" w:firstLine="0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1.《中华人民共和国行政处罚法》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5" w:afterAutospacing="0" w:line="23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第二十二条  行政处罚由违法行为发生地的行政机关管辖。法律、行政法规、部门规章另有规定的，从其规定。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5" w:afterAutospacing="0" w:line="23" w:lineRule="atLeast"/>
        <w:ind w:left="0" w:right="0" w:firstLine="48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第二十三条  行政处罚由县级以上地方人民政府具有行政处罚权的行政机关管辖。法律、行政法规另有规定的，从其规定。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5" w:afterAutospacing="0" w:line="23" w:lineRule="atLeast"/>
        <w:ind w:left="0" w:right="0" w:firstLine="0"/>
        <w:jc w:val="left"/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2、《</w:t>
      </w:r>
      <w:r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林业行政处罚程序规定</w:t>
      </w:r>
      <w:r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5" w:afterAutospacing="0" w:line="23" w:lineRule="atLeast"/>
        <w:ind w:left="0" w:right="0" w:firstLine="480" w:firstLineChars="20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第二十四条 凡发现或者接到举报、控告、移送、上级交办，主动交代等违反林业法律、法规、规章的行为，应当填写《林业行政处罚登记表》，报行政负责人审批。对认为需要给予林业行政处罚的，在七日内予以立案；对认为不需要给予林业行政处罚的，不予立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5" w:afterAutospacing="0" w:line="23" w:lineRule="atLeast"/>
        <w:ind w:left="0" w:right="0" w:firstLine="480" w:firstLineChars="20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立案必须符合下列条件：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5" w:afterAutospacing="0" w:line="23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(一)有违法行为发生；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5" w:afterAutospacing="0" w:line="23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(二)违法行为是应受处罚的行为；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5" w:afterAutospacing="0" w:line="23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(三)属于本机关管辖；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5" w:afterAutospacing="0" w:line="23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(四)属于一般程序适用范围。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5" w:afterAutospacing="0" w:line="23" w:lineRule="atLeast"/>
        <w:ind w:left="0" w:right="0" w:firstLine="480" w:firstLineChars="20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林业行政处罚案件立案以后，经调查并报行政负责人审批，没有违法事实的，撤销立案；不属于自己管辖的，移送有关主管部门；需要追究刑事责任的，移送司法机关处理。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5" w:afterAutospacing="0" w:line="23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1"/>
          <w:szCs w:val="21"/>
          <w:u w:val="none"/>
          <w:bdr w:val="none" w:color="auto" w:sz="0" w:space="0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E30C32"/>
    <w:rsid w:val="5EE30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2022-07-25T07:31:00Z</dcterms:created>
  <dc:creator>m</dc:creator>
  <cp:lastModifiedBy>m</cp:lastModifiedBy>
  <dcterms:modified xsi:type="dcterms:W3CDTF">2022-07-25T07:39:41Z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