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食品中农药最大残留量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抽检项目包括过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val="en-US" w:eastAsia="zh-CN"/>
        </w:rPr>
        <w:t>甲拌磷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铅（以Pb计）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val="en-US" w:eastAsia="zh-CN"/>
        </w:rPr>
        <w:t>水胺硫磷、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氰戊菊酯和S-氰戊菊酯等指标。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抽检依据《食品安全国家标准 食品添加剂使用标准》（GB 2760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）、《食品安全国家标准 食品中污染物限量》（GB 2762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-2017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调味品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抽检项目包括铅(以Pb计)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抽检依据是农业农村部公告第250号《食品动物中禁止使用的药品及其他化合物清单》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整顿办函[2010]50号《食品中可能违法添加的非食用物质和易滥用的食品添加剂品种名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单(第四批)》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GB 31650-2019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GB 2763-2021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抽检项目包括五氯酚酸钠(以五氯酚计)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克伦特罗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沙丁胺醇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莱克多巴胺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呋喃西林代谢物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氯霉素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甲拌磷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氯氟氰菊酯和高效氯氟氰菊酯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氯氰菊酯和高效氯氰菊酯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氧乐果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甲氨基阿维菌素苯甲酸盐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腐霉利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倍硫磷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阿维菌素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甲硝唑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地美硝唑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氯霉素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呋喃唑酮代谢物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氟虫腈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141414"/>
          <w:sz w:val="32"/>
          <w:szCs w:val="32"/>
          <w:highlight w:val="none"/>
          <w:shd w:val="clear" w:color="auto" w:fill="FFFFFF"/>
        </w:rPr>
        <w:t>灭蝇胺等指标。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3YmViMzE2NDljMDVkNjRiMTVlNTdiMzE3OTRhNzQifQ=="/>
  </w:docVars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0142B"/>
    <w:rsid w:val="0027101D"/>
    <w:rsid w:val="002771A3"/>
    <w:rsid w:val="002772C7"/>
    <w:rsid w:val="00281629"/>
    <w:rsid w:val="002B448D"/>
    <w:rsid w:val="002E7F24"/>
    <w:rsid w:val="00312E84"/>
    <w:rsid w:val="00315831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095E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E7ED9"/>
    <w:rsid w:val="009F6388"/>
    <w:rsid w:val="00AC5044"/>
    <w:rsid w:val="00B212A0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199791B"/>
    <w:rsid w:val="07662CE0"/>
    <w:rsid w:val="0A60541B"/>
    <w:rsid w:val="0E9E6F38"/>
    <w:rsid w:val="103C7C54"/>
    <w:rsid w:val="14B270BA"/>
    <w:rsid w:val="19B67E02"/>
    <w:rsid w:val="20521F26"/>
    <w:rsid w:val="2557143A"/>
    <w:rsid w:val="37A34F4D"/>
    <w:rsid w:val="3A3951BD"/>
    <w:rsid w:val="3BAB3E99"/>
    <w:rsid w:val="3CD940F0"/>
    <w:rsid w:val="3E0975B0"/>
    <w:rsid w:val="4CFF2652"/>
    <w:rsid w:val="4D5A74CD"/>
    <w:rsid w:val="53034162"/>
    <w:rsid w:val="56B04FD8"/>
    <w:rsid w:val="56CE1B5A"/>
    <w:rsid w:val="576029B4"/>
    <w:rsid w:val="5B006D48"/>
    <w:rsid w:val="66E14363"/>
    <w:rsid w:val="70002686"/>
    <w:rsid w:val="70ED4848"/>
    <w:rsid w:val="73111C65"/>
    <w:rsid w:val="79FE7D7E"/>
    <w:rsid w:val="7A6C4C8A"/>
    <w:rsid w:val="7DE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697</Characters>
  <Lines>10</Lines>
  <Paragraphs>2</Paragraphs>
  <TotalTime>0</TotalTime>
  <ScaleCrop>false</ScaleCrop>
  <LinksUpToDate>false</LinksUpToDate>
  <CharactersWithSpaces>710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张公子</cp:lastModifiedBy>
  <dcterms:modified xsi:type="dcterms:W3CDTF">2022-07-22T06:06:44Z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CEDE7ABD09B6445B99888356A3422F72</vt:lpwstr>
  </property>
</Properties>
</file>