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z w:val="44"/>
          <w:szCs w:val="44"/>
        </w:rPr>
        <w:t>年度西城区“孝顺榜样”名单</w:t>
      </w:r>
    </w:p>
    <w:p>
      <w:pPr>
        <w:spacing w:line="560" w:lineRule="exact"/>
        <w:ind w:left="320" w:hanging="320" w:hangingChars="100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（3人）</w:t>
      </w:r>
    </w:p>
    <w:p>
      <w:pPr>
        <w:spacing w:line="560" w:lineRule="exact"/>
        <w:ind w:left="320" w:hanging="320" w:hangingChars="100"/>
        <w:jc w:val="center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ind w:firstLine="2520" w:firstLineChars="7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苏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/>
          <w:sz w:val="36"/>
          <w:szCs w:val="36"/>
          <w:lang w:eastAsia="zh-CN"/>
        </w:rPr>
        <w:t>杰</w:t>
      </w:r>
      <w:r>
        <w:rPr>
          <w:rFonts w:hint="eastAsia" w:ascii="仿宋" w:hAnsi="仿宋" w:eastAsia="仿宋"/>
          <w:sz w:val="32"/>
          <w:szCs w:val="30"/>
        </w:rPr>
        <w:t xml:space="preserve">   </w:t>
      </w:r>
      <w:r>
        <w:rPr>
          <w:rFonts w:hint="eastAsia" w:ascii="仿宋" w:hAnsi="仿宋" w:eastAsia="仿宋"/>
          <w:sz w:val="32"/>
          <w:szCs w:val="30"/>
          <w:lang w:eastAsia="zh-CN"/>
        </w:rPr>
        <w:t>鲍晓秋</w:t>
      </w:r>
      <w:r>
        <w:rPr>
          <w:rFonts w:hint="eastAsia" w:ascii="仿宋" w:hAnsi="仿宋" w:eastAsia="仿宋"/>
          <w:sz w:val="32"/>
          <w:szCs w:val="30"/>
        </w:rPr>
        <w:t xml:space="preserve">   </w:t>
      </w:r>
      <w:r>
        <w:rPr>
          <w:rFonts w:hint="eastAsia" w:ascii="仿宋" w:hAnsi="仿宋" w:eastAsia="仿宋"/>
          <w:sz w:val="32"/>
          <w:szCs w:val="30"/>
          <w:lang w:eastAsia="zh-CN"/>
        </w:rPr>
        <w:t>刘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0"/>
          <w:lang w:eastAsia="zh-CN"/>
        </w:rPr>
        <w:t>超</w:t>
      </w:r>
      <w:r>
        <w:rPr>
          <w:rFonts w:hint="eastAsia" w:ascii="仿宋" w:hAnsi="仿宋" w:eastAsia="仿宋"/>
          <w:sz w:val="32"/>
          <w:szCs w:val="30"/>
        </w:rPr>
        <w:t xml:space="preserve">  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A6FD4"/>
    <w:rsid w:val="02CF6100"/>
    <w:rsid w:val="2A0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2022-08-10T08:53:00Z</dcterms:created>
  <dc:creator>Administrator</dc:creator>
  <cp:lastModifiedBy>Administrator</cp:lastModifiedBy>
  <dcterms:modified xsi:type="dcterms:W3CDTF">2022-08-10T08:54:51Z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