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line="600" w:lineRule="atLeast"/>
        <w:jc w:val="center"/>
        <w:rPr>
          <w:color w:val="333333"/>
          <w:sz w:val="42"/>
          <w:szCs w:val="42"/>
        </w:rPr>
      </w:pPr>
      <w:r>
        <w:rPr>
          <w:rFonts w:hint="eastAsia" w:ascii="宋体" w:hAnsi="宋体" w:eastAsia="宋体" w:cs="宋体"/>
          <w:color w:val="333333"/>
          <w:kern w:val="0"/>
          <w:sz w:val="42"/>
          <w:szCs w:val="42"/>
          <w:lang w:val="en-US" w:eastAsia="zh-CN" w:bidi="ar"/>
        </w:rPr>
        <w:t>行政</w:t>
      </w:r>
      <w:r>
        <w:rPr>
          <w:rFonts w:ascii="宋体" w:hAnsi="宋体" w:eastAsia="宋体" w:cs="宋体"/>
          <w:color w:val="333333"/>
          <w:kern w:val="0"/>
          <w:sz w:val="42"/>
          <w:szCs w:val="42"/>
          <w:lang w:val="en-US" w:eastAsia="zh-CN" w:bidi="ar"/>
        </w:rPr>
        <w:t>强制流程</w:t>
      </w:r>
    </w:p>
    <w:p>
      <w:pPr>
        <w:rPr>
          <w:color w:val="404040"/>
          <w:sz w:val="24"/>
          <w:szCs w:val="24"/>
        </w:rPr>
      </w:pPr>
    </w:p>
    <w:p>
      <w:pPr>
        <w:rPr>
          <w:color w:val="404040"/>
          <w:sz w:val="24"/>
          <w:szCs w:val="24"/>
        </w:rPr>
      </w:pPr>
      <w:bookmarkStart w:id="0" w:name="_GoBack"/>
      <w:bookmarkEnd w:id="0"/>
    </w:p>
    <w:p>
      <w:pPr/>
      <w:r>
        <w:rPr>
          <w:color w:val="404040"/>
          <w:sz w:val="24"/>
          <w:szCs w:val="24"/>
        </w:rPr>
        <w:drawing>
          <wp:inline distT="0" distB="0" distL="114300" distR="114300">
            <wp:extent cx="5695950" cy="6096000"/>
            <wp:effectExtent l="0" t="0" r="0" b="0"/>
            <wp:docPr id="9" name="图片 9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E4218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xy</dc:creator>
  <cp:lastModifiedBy>谢云</cp:lastModifiedBy>
  <dcterms:modified xsi:type="dcterms:W3CDTF">2022-08-12T07:06:48Z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