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jc w:val="center"/>
        <w:tblLayout w:type="fixed"/>
        <w:tblLook w:val="04A0"/>
      </w:tblPr>
      <w:tblGrid>
        <w:gridCol w:w="578"/>
        <w:gridCol w:w="963"/>
        <w:gridCol w:w="1092"/>
        <w:gridCol w:w="718"/>
        <w:gridCol w:w="1114"/>
        <w:gridCol w:w="279"/>
        <w:gridCol w:w="839"/>
        <w:gridCol w:w="837"/>
        <w:gridCol w:w="277"/>
        <w:gridCol w:w="280"/>
        <w:gridCol w:w="416"/>
        <w:gridCol w:w="141"/>
        <w:gridCol w:w="695"/>
        <w:gridCol w:w="699"/>
      </w:tblGrid>
      <w:tr w:rsidR="00E77789">
        <w:trPr>
          <w:trHeight w:hRule="exact" w:val="440"/>
          <w:jc w:val="center"/>
        </w:trPr>
        <w:tc>
          <w:tcPr>
            <w:tcW w:w="8928" w:type="dxa"/>
            <w:gridSpan w:val="14"/>
            <w:tcBorders>
              <w:top w:val="nil"/>
              <w:left w:val="nil"/>
              <w:bottom w:val="nil"/>
              <w:right w:val="nil"/>
            </w:tcBorders>
            <w:vAlign w:val="center"/>
          </w:tcPr>
          <w:p w:rsidR="00E77789" w:rsidRDefault="004D6A90">
            <w:pPr>
              <w:widowControl/>
              <w:spacing w:line="320" w:lineRule="exact"/>
              <w:ind w:firstLineChars="900" w:firstLine="2891"/>
              <w:rPr>
                <w:rFonts w:ascii="宋体" w:eastAsia="宋体" w:hAnsi="宋体" w:cs="宋体"/>
                <w:b/>
                <w:bCs/>
                <w:kern w:val="0"/>
                <w:sz w:val="32"/>
                <w:szCs w:val="32"/>
              </w:rPr>
            </w:pPr>
            <w:r>
              <w:rPr>
                <w:rFonts w:ascii="宋体" w:eastAsia="宋体" w:hAnsi="宋体" w:cs="宋体" w:hint="eastAsia"/>
                <w:b/>
                <w:bCs/>
                <w:kern w:val="0"/>
                <w:sz w:val="32"/>
                <w:szCs w:val="32"/>
              </w:rPr>
              <w:t>项目支出绩效自评表</w:t>
            </w:r>
          </w:p>
        </w:tc>
      </w:tr>
      <w:tr w:rsidR="00E77789">
        <w:trPr>
          <w:trHeight w:val="194"/>
          <w:jc w:val="center"/>
        </w:trPr>
        <w:tc>
          <w:tcPr>
            <w:tcW w:w="8928" w:type="dxa"/>
            <w:gridSpan w:val="14"/>
            <w:tcBorders>
              <w:top w:val="nil"/>
              <w:left w:val="nil"/>
              <w:bottom w:val="nil"/>
              <w:right w:val="nil"/>
            </w:tcBorders>
          </w:tcPr>
          <w:p w:rsidR="00E77789" w:rsidRDefault="004D6A90">
            <w:pPr>
              <w:widowControl/>
              <w:jc w:val="center"/>
              <w:rPr>
                <w:rFonts w:ascii="宋体" w:eastAsia="宋体" w:hAnsi="宋体" w:cs="宋体"/>
                <w:kern w:val="0"/>
                <w:sz w:val="22"/>
                <w:szCs w:val="24"/>
              </w:rPr>
            </w:pPr>
            <w:r>
              <w:rPr>
                <w:rFonts w:ascii="宋体" w:eastAsia="宋体" w:hAnsi="宋体" w:cs="宋体" w:hint="eastAsia"/>
                <w:kern w:val="0"/>
                <w:sz w:val="22"/>
                <w:szCs w:val="24"/>
              </w:rPr>
              <w:t>（  2021  年度）</w:t>
            </w:r>
          </w:p>
        </w:tc>
      </w:tr>
      <w:tr w:rsidR="00E77789">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合作办学经费</w:t>
            </w:r>
          </w:p>
        </w:tc>
      </w:tr>
      <w:tr w:rsidR="00E77789">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北京市西城区教育委员会</w:t>
            </w:r>
          </w:p>
        </w:tc>
        <w:tc>
          <w:tcPr>
            <w:tcW w:w="1114" w:type="dxa"/>
            <w:gridSpan w:val="2"/>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北京市西城区五路通小学</w:t>
            </w:r>
          </w:p>
        </w:tc>
      </w:tr>
      <w:tr w:rsidR="00E77789">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w:t>
            </w:r>
            <w:r>
              <w:rPr>
                <w:rFonts w:ascii="宋体" w:eastAsia="宋体" w:hAnsi="宋体" w:cs="宋体"/>
                <w:kern w:val="0"/>
                <w:sz w:val="18"/>
                <w:szCs w:val="18"/>
              </w:rPr>
              <w:t>负责人</w:t>
            </w:r>
          </w:p>
        </w:tc>
        <w:tc>
          <w:tcPr>
            <w:tcW w:w="4042" w:type="dxa"/>
            <w:gridSpan w:val="5"/>
            <w:tcBorders>
              <w:top w:val="single" w:sz="4" w:space="0" w:color="auto"/>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刘瑞连</w:t>
            </w:r>
          </w:p>
        </w:tc>
        <w:tc>
          <w:tcPr>
            <w:tcW w:w="1114" w:type="dxa"/>
            <w:gridSpan w:val="2"/>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13681060020</w:t>
            </w:r>
          </w:p>
        </w:tc>
      </w:tr>
      <w:tr w:rsidR="00E77789">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hint="eastAsia"/>
                <w:kern w:val="0"/>
                <w:sz w:val="18"/>
                <w:szCs w:val="18"/>
              </w:rPr>
              <w:br/>
              <w:t>（万元）</w:t>
            </w:r>
          </w:p>
        </w:tc>
        <w:tc>
          <w:tcPr>
            <w:tcW w:w="1810" w:type="dxa"/>
            <w:gridSpan w:val="2"/>
            <w:tcBorders>
              <w:top w:val="single" w:sz="4" w:space="0" w:color="auto"/>
              <w:left w:val="nil"/>
              <w:bottom w:val="single" w:sz="4" w:space="0" w:color="auto"/>
              <w:right w:val="single" w:sz="4" w:space="0" w:color="auto"/>
            </w:tcBorders>
            <w:vAlign w:val="center"/>
          </w:tcPr>
          <w:p w:rsidR="00E77789" w:rsidRDefault="00E77789">
            <w:pPr>
              <w:widowControl/>
              <w:spacing w:line="240" w:lineRule="exact"/>
              <w:jc w:val="center"/>
              <w:rPr>
                <w:rFonts w:ascii="宋体" w:eastAsia="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118" w:type="dxa"/>
            <w:gridSpan w:val="2"/>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114" w:type="dxa"/>
            <w:gridSpan w:val="2"/>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rsidR="00F23B7F">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F23B7F" w:rsidRDefault="00F23B7F">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F23B7F" w:rsidRDefault="00F23B7F">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F23B7F" w:rsidRDefault="00F23B7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400</w:t>
            </w:r>
          </w:p>
        </w:tc>
        <w:tc>
          <w:tcPr>
            <w:tcW w:w="1118" w:type="dxa"/>
            <w:gridSpan w:val="2"/>
            <w:tcBorders>
              <w:top w:val="nil"/>
              <w:left w:val="nil"/>
              <w:bottom w:val="single" w:sz="4" w:space="0" w:color="auto"/>
              <w:right w:val="single" w:sz="4" w:space="0" w:color="auto"/>
            </w:tcBorders>
            <w:vAlign w:val="center"/>
          </w:tcPr>
          <w:p w:rsidR="00F23B7F" w:rsidRDefault="00F23B7F" w:rsidP="00A2086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400</w:t>
            </w:r>
          </w:p>
        </w:tc>
        <w:tc>
          <w:tcPr>
            <w:tcW w:w="1114" w:type="dxa"/>
            <w:gridSpan w:val="2"/>
            <w:tcBorders>
              <w:top w:val="nil"/>
              <w:left w:val="nil"/>
              <w:bottom w:val="single" w:sz="4" w:space="0" w:color="auto"/>
              <w:right w:val="single" w:sz="4" w:space="0" w:color="auto"/>
            </w:tcBorders>
            <w:vAlign w:val="center"/>
          </w:tcPr>
          <w:p w:rsidR="00F23B7F" w:rsidRDefault="00F23B7F" w:rsidP="00A2086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400</w:t>
            </w:r>
          </w:p>
        </w:tc>
        <w:tc>
          <w:tcPr>
            <w:tcW w:w="696" w:type="dxa"/>
            <w:gridSpan w:val="2"/>
            <w:tcBorders>
              <w:top w:val="nil"/>
              <w:left w:val="nil"/>
              <w:bottom w:val="single" w:sz="4" w:space="0" w:color="auto"/>
              <w:right w:val="single" w:sz="4" w:space="0" w:color="auto"/>
            </w:tcBorders>
            <w:vAlign w:val="center"/>
          </w:tcPr>
          <w:p w:rsidR="00F23B7F" w:rsidRDefault="00F23B7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F23B7F" w:rsidRDefault="00F23B7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F23B7F" w:rsidRDefault="00F23B7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rsidR="00F23B7F">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F23B7F" w:rsidRDefault="00F23B7F">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F23B7F" w:rsidRDefault="00F23B7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F23B7F" w:rsidRDefault="00F23B7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400</w:t>
            </w:r>
          </w:p>
        </w:tc>
        <w:tc>
          <w:tcPr>
            <w:tcW w:w="1118" w:type="dxa"/>
            <w:gridSpan w:val="2"/>
            <w:tcBorders>
              <w:top w:val="nil"/>
              <w:left w:val="nil"/>
              <w:bottom w:val="single" w:sz="4" w:space="0" w:color="auto"/>
              <w:right w:val="single" w:sz="4" w:space="0" w:color="auto"/>
            </w:tcBorders>
            <w:vAlign w:val="center"/>
          </w:tcPr>
          <w:p w:rsidR="00F23B7F" w:rsidRDefault="00F23B7F" w:rsidP="00A2086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400</w:t>
            </w:r>
          </w:p>
        </w:tc>
        <w:tc>
          <w:tcPr>
            <w:tcW w:w="1114" w:type="dxa"/>
            <w:gridSpan w:val="2"/>
            <w:tcBorders>
              <w:top w:val="nil"/>
              <w:left w:val="nil"/>
              <w:bottom w:val="single" w:sz="4" w:space="0" w:color="auto"/>
              <w:right w:val="single" w:sz="4" w:space="0" w:color="auto"/>
            </w:tcBorders>
            <w:vAlign w:val="center"/>
          </w:tcPr>
          <w:p w:rsidR="00F23B7F" w:rsidRDefault="00F23B7F" w:rsidP="00A2086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400</w:t>
            </w:r>
          </w:p>
        </w:tc>
        <w:tc>
          <w:tcPr>
            <w:tcW w:w="696" w:type="dxa"/>
            <w:gridSpan w:val="2"/>
            <w:tcBorders>
              <w:top w:val="nil"/>
              <w:left w:val="nil"/>
              <w:bottom w:val="single" w:sz="4" w:space="0" w:color="auto"/>
              <w:right w:val="single" w:sz="4" w:space="0" w:color="auto"/>
            </w:tcBorders>
            <w:vAlign w:val="center"/>
          </w:tcPr>
          <w:p w:rsidR="00F23B7F" w:rsidRDefault="00F23B7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F23B7F" w:rsidRDefault="00F23B7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F23B7F" w:rsidRDefault="00F23B7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E77789">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E77789" w:rsidRDefault="00E77789">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上年结转资金</w:t>
            </w:r>
          </w:p>
        </w:tc>
        <w:tc>
          <w:tcPr>
            <w:tcW w:w="1114" w:type="dxa"/>
            <w:tcBorders>
              <w:top w:val="nil"/>
              <w:left w:val="nil"/>
              <w:bottom w:val="single" w:sz="4" w:space="0" w:color="auto"/>
              <w:right w:val="single" w:sz="4" w:space="0" w:color="auto"/>
            </w:tcBorders>
            <w:vAlign w:val="center"/>
          </w:tcPr>
          <w:p w:rsidR="00E77789" w:rsidRDefault="00E77789">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E77789" w:rsidRDefault="00E77789">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E77789" w:rsidRDefault="00E77789">
            <w:pPr>
              <w:widowControl/>
              <w:spacing w:line="240" w:lineRule="exact"/>
              <w:jc w:val="center"/>
              <w:rPr>
                <w:rFonts w:ascii="宋体" w:eastAsia="宋体" w:hAnsi="宋体" w:cs="宋体"/>
                <w:kern w:val="0"/>
                <w:sz w:val="18"/>
                <w:szCs w:val="18"/>
              </w:rPr>
            </w:pPr>
          </w:p>
        </w:tc>
        <w:tc>
          <w:tcPr>
            <w:tcW w:w="696" w:type="dxa"/>
            <w:gridSpan w:val="2"/>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E77789" w:rsidRDefault="00E77789">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E77789">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E77789" w:rsidRDefault="00E77789">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其他资金</w:t>
            </w:r>
          </w:p>
        </w:tc>
        <w:tc>
          <w:tcPr>
            <w:tcW w:w="1114" w:type="dxa"/>
            <w:tcBorders>
              <w:top w:val="nil"/>
              <w:left w:val="nil"/>
              <w:bottom w:val="single" w:sz="4" w:space="0" w:color="auto"/>
              <w:right w:val="single" w:sz="4" w:space="0" w:color="auto"/>
            </w:tcBorders>
            <w:vAlign w:val="center"/>
          </w:tcPr>
          <w:p w:rsidR="00E77789" w:rsidRDefault="00E77789">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E77789" w:rsidRDefault="00E77789">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E77789" w:rsidRDefault="00E77789">
            <w:pPr>
              <w:widowControl/>
              <w:spacing w:line="240" w:lineRule="exact"/>
              <w:jc w:val="center"/>
              <w:rPr>
                <w:rFonts w:ascii="宋体" w:eastAsia="宋体" w:hAnsi="宋体" w:cs="宋体"/>
                <w:kern w:val="0"/>
                <w:sz w:val="18"/>
                <w:szCs w:val="18"/>
              </w:rPr>
            </w:pPr>
          </w:p>
        </w:tc>
        <w:tc>
          <w:tcPr>
            <w:tcW w:w="696" w:type="dxa"/>
            <w:gridSpan w:val="2"/>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E77789" w:rsidRDefault="00E77789">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E77789">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rsidR="00E77789" w:rsidTr="005B59F3">
        <w:trPr>
          <w:trHeight w:hRule="exact" w:val="3591"/>
          <w:jc w:val="center"/>
        </w:trPr>
        <w:tc>
          <w:tcPr>
            <w:tcW w:w="578" w:type="dxa"/>
            <w:vMerge/>
            <w:tcBorders>
              <w:top w:val="nil"/>
              <w:left w:val="single" w:sz="4" w:space="0" w:color="auto"/>
              <w:bottom w:val="single" w:sz="4" w:space="0" w:color="auto"/>
              <w:right w:val="single" w:sz="4" w:space="0" w:color="auto"/>
            </w:tcBorders>
            <w:vAlign w:val="center"/>
          </w:tcPr>
          <w:p w:rsidR="00E77789" w:rsidRDefault="00E77789">
            <w:pPr>
              <w:widowControl/>
              <w:spacing w:line="240" w:lineRule="exact"/>
              <w:jc w:val="center"/>
              <w:rPr>
                <w:rFonts w:ascii="宋体" w:eastAsia="宋体" w:hAnsi="宋体" w:cs="宋体"/>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rsidR="00E77789" w:rsidRDefault="008642C0" w:rsidP="000E39BD">
            <w:pPr>
              <w:widowControl/>
              <w:spacing w:line="240" w:lineRule="exact"/>
              <w:jc w:val="center"/>
              <w:rPr>
                <w:rFonts w:ascii="宋体" w:eastAsia="宋体" w:hAnsi="宋体" w:cs="宋体"/>
                <w:kern w:val="0"/>
                <w:sz w:val="18"/>
                <w:szCs w:val="18"/>
              </w:rPr>
            </w:pPr>
            <w:r w:rsidRPr="008642C0">
              <w:rPr>
                <w:rFonts w:asciiTheme="minorEastAsia" w:hAnsiTheme="minorEastAsia" w:cstheme="minorEastAsia" w:hint="eastAsia"/>
                <w:kern w:val="0"/>
                <w:sz w:val="18"/>
                <w:szCs w:val="18"/>
              </w:rPr>
              <w:t>我校开展的小学与初中过渡衔接实验项目得到了学生和家长的一致好评和积极配合，家长们都希望孩子可以参与到这个项目中，提高孩子的学习和适应能力，我校的老师在这个项目中也积极投入，得到教育学院领导和老师们的认可。</w:t>
            </w:r>
          </w:p>
        </w:tc>
        <w:tc>
          <w:tcPr>
            <w:tcW w:w="3345" w:type="dxa"/>
            <w:gridSpan w:val="7"/>
            <w:tcBorders>
              <w:top w:val="single" w:sz="4" w:space="0" w:color="auto"/>
              <w:left w:val="nil"/>
              <w:bottom w:val="single" w:sz="4" w:space="0" w:color="auto"/>
              <w:right w:val="single" w:sz="4" w:space="0" w:color="auto"/>
            </w:tcBorders>
            <w:vAlign w:val="center"/>
          </w:tcPr>
          <w:p w:rsidR="00E77789" w:rsidRDefault="00150000">
            <w:pPr>
              <w:widowControl/>
              <w:spacing w:line="240" w:lineRule="exact"/>
              <w:jc w:val="center"/>
              <w:rPr>
                <w:rFonts w:ascii="宋体" w:eastAsia="宋体" w:hAnsi="宋体" w:cs="宋体"/>
                <w:kern w:val="0"/>
                <w:sz w:val="18"/>
                <w:szCs w:val="18"/>
              </w:rPr>
            </w:pPr>
            <w:r w:rsidRPr="00150000">
              <w:rPr>
                <w:rFonts w:ascii="宋体" w:hAnsi="宋体" w:cs="宋体" w:hint="eastAsia"/>
                <w:kern w:val="0"/>
                <w:sz w:val="18"/>
                <w:szCs w:val="18"/>
              </w:rPr>
              <w:t>2020年西城区教委与北京教育学院签订教育合作协议，借助教育学院的教学资源和教学场所，开展小学与初中过渡衔接试验等项目，确定我校加挂北京教育学院附属西城实验小学校名牌。项目合作期为三年，教育学院每年向我校提供小学生学习方法指导和小学教研科研成果，并对我校的教育教学管理和科研工作给予指导，并提供11</w:t>
            </w:r>
            <w:r w:rsidR="005B59F3">
              <w:rPr>
                <w:rFonts w:ascii="宋体" w:hAnsi="宋体" w:cs="宋体" w:hint="eastAsia"/>
                <w:kern w:val="0"/>
                <w:sz w:val="18"/>
                <w:szCs w:val="18"/>
              </w:rPr>
              <w:t>间教室、</w:t>
            </w:r>
            <w:r w:rsidR="00F8643F">
              <w:rPr>
                <w:rFonts w:ascii="宋体" w:hAnsi="宋体" w:cs="宋体" w:hint="eastAsia"/>
                <w:kern w:val="0"/>
                <w:sz w:val="18"/>
                <w:szCs w:val="18"/>
              </w:rPr>
              <w:t>办公室及其他用房共计</w:t>
            </w:r>
            <w:r w:rsidRPr="00150000">
              <w:rPr>
                <w:rFonts w:ascii="宋体" w:hAnsi="宋体" w:cs="宋体" w:hint="eastAsia"/>
                <w:kern w:val="0"/>
                <w:sz w:val="18"/>
                <w:szCs w:val="18"/>
              </w:rPr>
              <w:t>1018.4平米用于教学活动。</w:t>
            </w:r>
            <w:r w:rsidR="005B59F3">
              <w:rPr>
                <w:rFonts w:ascii="宋体" w:hAnsi="宋体" w:cs="宋体" w:hint="eastAsia"/>
                <w:kern w:val="0"/>
                <w:sz w:val="18"/>
                <w:szCs w:val="18"/>
              </w:rPr>
              <w:t>此址共安排了我校六年级6个教学班，五年级4个教学班，一个书法教室。</w:t>
            </w:r>
            <w:r w:rsidRPr="00150000">
              <w:rPr>
                <w:rFonts w:ascii="宋体" w:hAnsi="宋体" w:cs="宋体" w:hint="eastAsia"/>
                <w:kern w:val="0"/>
                <w:sz w:val="18"/>
                <w:szCs w:val="18"/>
              </w:rPr>
              <w:t>我校每年支付教育学院合作经费400万元。</w:t>
            </w:r>
          </w:p>
        </w:tc>
      </w:tr>
      <w:tr w:rsidR="00E77789">
        <w:trPr>
          <w:trHeight w:hRule="exact" w:val="517"/>
          <w:jc w:val="center"/>
        </w:trPr>
        <w:tc>
          <w:tcPr>
            <w:tcW w:w="578" w:type="dxa"/>
            <w:vMerge w:val="restart"/>
            <w:tcBorders>
              <w:top w:val="nil"/>
              <w:left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hint="eastAsia"/>
                <w:kern w:val="0"/>
                <w:sz w:val="18"/>
                <w:szCs w:val="18"/>
              </w:rPr>
              <w:br/>
              <w:t>效</w:t>
            </w:r>
            <w:r>
              <w:rPr>
                <w:rFonts w:ascii="宋体" w:eastAsia="宋体" w:hAnsi="宋体" w:cs="宋体" w:hint="eastAsia"/>
                <w:kern w:val="0"/>
                <w:sz w:val="18"/>
                <w:szCs w:val="18"/>
              </w:rPr>
              <w:br/>
              <w:t>指</w:t>
            </w:r>
            <w:r>
              <w:rPr>
                <w:rFonts w:ascii="宋体" w:eastAsia="宋体" w:hAnsi="宋体" w:cs="宋体" w:hint="eastAsia"/>
                <w:kern w:val="0"/>
                <w:sz w:val="18"/>
                <w:szCs w:val="18"/>
              </w:rPr>
              <w:br/>
              <w:t>标</w:t>
            </w:r>
          </w:p>
        </w:tc>
        <w:tc>
          <w:tcPr>
            <w:tcW w:w="963" w:type="dxa"/>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1092" w:type="dxa"/>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839" w:type="dxa"/>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837" w:type="dxa"/>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rsidR="00E77789">
        <w:trPr>
          <w:trHeight w:hRule="exact" w:val="561"/>
          <w:jc w:val="center"/>
        </w:trPr>
        <w:tc>
          <w:tcPr>
            <w:tcW w:w="578" w:type="dxa"/>
            <w:vMerge/>
            <w:tcBorders>
              <w:left w:val="single" w:sz="4" w:space="0" w:color="auto"/>
              <w:right w:val="single" w:sz="4" w:space="0" w:color="auto"/>
            </w:tcBorders>
            <w:vAlign w:val="center"/>
          </w:tcPr>
          <w:p w:rsidR="00E77789" w:rsidRDefault="00E77789">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1092" w:type="dxa"/>
            <w:vMerge w:val="restart"/>
            <w:tcBorders>
              <w:top w:val="nil"/>
              <w:left w:val="single" w:sz="4" w:space="0" w:color="auto"/>
              <w:bottom w:val="single" w:sz="4" w:space="0" w:color="auto"/>
              <w:right w:val="single" w:sz="4" w:space="0" w:color="auto"/>
            </w:tcBorders>
            <w:vAlign w:val="center"/>
          </w:tcPr>
          <w:p w:rsidR="00E77789" w:rsidRDefault="004D6A9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E77789" w:rsidRDefault="004D6A90" w:rsidP="00FA352A">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w:t>
            </w:r>
            <w:r w:rsidR="00FA352A">
              <w:rPr>
                <w:rFonts w:ascii="宋体" w:eastAsia="宋体" w:hAnsi="宋体" w:cs="宋体" w:hint="eastAsia"/>
                <w:color w:val="000000"/>
                <w:kern w:val="0"/>
                <w:sz w:val="18"/>
                <w:szCs w:val="18"/>
              </w:rPr>
              <w:t>借用教学活动场所</w:t>
            </w:r>
            <w:r>
              <w:rPr>
                <w:rFonts w:ascii="宋体" w:eastAsia="宋体" w:hAnsi="宋体" w:cs="宋体" w:hint="eastAsia"/>
                <w:color w:val="000000"/>
                <w:kern w:val="0"/>
                <w:sz w:val="18"/>
                <w:szCs w:val="18"/>
              </w:rPr>
              <w:t>面积</w:t>
            </w:r>
          </w:p>
        </w:tc>
        <w:tc>
          <w:tcPr>
            <w:tcW w:w="839" w:type="dxa"/>
            <w:tcBorders>
              <w:top w:val="nil"/>
              <w:left w:val="nil"/>
              <w:bottom w:val="single" w:sz="4" w:space="0" w:color="auto"/>
              <w:right w:val="single" w:sz="4" w:space="0" w:color="auto"/>
            </w:tcBorders>
            <w:vAlign w:val="center"/>
          </w:tcPr>
          <w:p w:rsidR="00E77789" w:rsidRDefault="00FA352A">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1018.4</w:t>
            </w:r>
            <w:r w:rsidR="004D6A90">
              <w:rPr>
                <w:rFonts w:ascii="宋体" w:eastAsia="宋体" w:hAnsi="宋体" w:cs="宋体" w:hint="eastAsia"/>
                <w:kern w:val="0"/>
                <w:sz w:val="18"/>
                <w:szCs w:val="18"/>
              </w:rPr>
              <w:t>平方米</w:t>
            </w:r>
          </w:p>
        </w:tc>
        <w:tc>
          <w:tcPr>
            <w:tcW w:w="837" w:type="dxa"/>
            <w:tcBorders>
              <w:top w:val="nil"/>
              <w:left w:val="nil"/>
              <w:bottom w:val="single" w:sz="4" w:space="0" w:color="auto"/>
              <w:right w:val="single" w:sz="4" w:space="0" w:color="auto"/>
            </w:tcBorders>
            <w:vAlign w:val="center"/>
          </w:tcPr>
          <w:p w:rsidR="00E77789" w:rsidRDefault="00FA352A">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1018.4平方米</w:t>
            </w:r>
          </w:p>
        </w:tc>
        <w:tc>
          <w:tcPr>
            <w:tcW w:w="557" w:type="dxa"/>
            <w:gridSpan w:val="2"/>
            <w:tcBorders>
              <w:top w:val="nil"/>
              <w:left w:val="nil"/>
              <w:bottom w:val="single" w:sz="4" w:space="0" w:color="auto"/>
              <w:right w:val="single" w:sz="4" w:space="0" w:color="auto"/>
            </w:tcBorders>
            <w:vAlign w:val="center"/>
          </w:tcPr>
          <w:p w:rsidR="00E77789" w:rsidRDefault="00044D1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E77789" w:rsidRDefault="00044D1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E77789" w:rsidRDefault="00E77789">
            <w:pPr>
              <w:widowControl/>
              <w:spacing w:line="240" w:lineRule="exact"/>
              <w:jc w:val="center"/>
              <w:rPr>
                <w:rFonts w:ascii="宋体" w:eastAsia="宋体" w:hAnsi="宋体" w:cs="宋体"/>
                <w:kern w:val="0"/>
                <w:sz w:val="18"/>
                <w:szCs w:val="18"/>
              </w:rPr>
            </w:pPr>
          </w:p>
        </w:tc>
      </w:tr>
      <w:tr w:rsidR="00FA352A">
        <w:trPr>
          <w:trHeight w:hRule="exact" w:val="291"/>
          <w:jc w:val="center"/>
        </w:trPr>
        <w:tc>
          <w:tcPr>
            <w:tcW w:w="578" w:type="dxa"/>
            <w:vMerge/>
            <w:tcBorders>
              <w:left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FA352A" w:rsidRDefault="00FA352A">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指标2：参与学生人数</w:t>
            </w:r>
          </w:p>
        </w:tc>
        <w:tc>
          <w:tcPr>
            <w:tcW w:w="839" w:type="dxa"/>
            <w:tcBorders>
              <w:top w:val="nil"/>
              <w:left w:val="nil"/>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421人</w:t>
            </w:r>
          </w:p>
        </w:tc>
        <w:tc>
          <w:tcPr>
            <w:tcW w:w="837" w:type="dxa"/>
            <w:tcBorders>
              <w:top w:val="nil"/>
              <w:left w:val="nil"/>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421人</w:t>
            </w:r>
          </w:p>
        </w:tc>
        <w:tc>
          <w:tcPr>
            <w:tcW w:w="557" w:type="dxa"/>
            <w:gridSpan w:val="2"/>
            <w:tcBorders>
              <w:top w:val="nil"/>
              <w:left w:val="nil"/>
              <w:bottom w:val="single" w:sz="4" w:space="0" w:color="auto"/>
              <w:right w:val="single" w:sz="4" w:space="0" w:color="auto"/>
            </w:tcBorders>
            <w:vAlign w:val="center"/>
          </w:tcPr>
          <w:p w:rsidR="00FA352A" w:rsidRDefault="00044D1F" w:rsidP="00FD650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FA352A" w:rsidRDefault="00044D1F" w:rsidP="00FD650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p>
        </w:tc>
      </w:tr>
      <w:tr w:rsidR="00FA352A">
        <w:trPr>
          <w:trHeight w:hRule="exact" w:val="291"/>
          <w:jc w:val="center"/>
        </w:trPr>
        <w:tc>
          <w:tcPr>
            <w:tcW w:w="578" w:type="dxa"/>
            <w:vMerge/>
            <w:tcBorders>
              <w:left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FA352A" w:rsidRDefault="00FA352A">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p>
        </w:tc>
      </w:tr>
      <w:tr w:rsidR="00FA352A">
        <w:trPr>
          <w:trHeight w:hRule="exact" w:val="861"/>
          <w:jc w:val="center"/>
        </w:trPr>
        <w:tc>
          <w:tcPr>
            <w:tcW w:w="578" w:type="dxa"/>
            <w:vMerge/>
            <w:tcBorders>
              <w:left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FA352A" w:rsidRDefault="00FA352A">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w:t>
            </w:r>
            <w:r w:rsidR="0085556F">
              <w:rPr>
                <w:rFonts w:ascii="宋体" w:eastAsia="宋体" w:hAnsi="宋体" w:cs="宋体" w:hint="eastAsia"/>
                <w:color w:val="000000"/>
                <w:kern w:val="0"/>
                <w:sz w:val="18"/>
                <w:szCs w:val="18"/>
              </w:rPr>
              <w:t>向我校</w:t>
            </w:r>
            <w:r w:rsidR="0085556F" w:rsidRPr="00150000">
              <w:rPr>
                <w:rFonts w:ascii="宋体" w:hAnsi="宋体" w:cs="宋体" w:hint="eastAsia"/>
                <w:kern w:val="0"/>
                <w:sz w:val="18"/>
                <w:szCs w:val="18"/>
              </w:rPr>
              <w:t>提供小学生学习方法指导和小学教研科研成果</w:t>
            </w:r>
          </w:p>
        </w:tc>
        <w:tc>
          <w:tcPr>
            <w:tcW w:w="839" w:type="dxa"/>
            <w:tcBorders>
              <w:top w:val="nil"/>
              <w:left w:val="nil"/>
              <w:bottom w:val="single" w:sz="4" w:space="0" w:color="auto"/>
              <w:right w:val="single" w:sz="4" w:space="0" w:color="auto"/>
            </w:tcBorders>
            <w:vAlign w:val="center"/>
          </w:tcPr>
          <w:p w:rsidR="00FA352A"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提高学生综合素养</w:t>
            </w:r>
          </w:p>
        </w:tc>
        <w:tc>
          <w:tcPr>
            <w:tcW w:w="837" w:type="dxa"/>
            <w:tcBorders>
              <w:top w:val="nil"/>
              <w:left w:val="nil"/>
              <w:bottom w:val="single" w:sz="4" w:space="0" w:color="auto"/>
              <w:right w:val="single" w:sz="4" w:space="0" w:color="auto"/>
            </w:tcBorders>
            <w:vAlign w:val="center"/>
          </w:tcPr>
          <w:p w:rsidR="00FA352A"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提高学生综合素养</w:t>
            </w:r>
          </w:p>
        </w:tc>
        <w:tc>
          <w:tcPr>
            <w:tcW w:w="557" w:type="dxa"/>
            <w:gridSpan w:val="2"/>
            <w:tcBorders>
              <w:top w:val="nil"/>
              <w:left w:val="nil"/>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FA352A" w:rsidRDefault="00FA352A">
            <w:pPr>
              <w:widowControl/>
              <w:spacing w:line="240" w:lineRule="exact"/>
              <w:jc w:val="center"/>
              <w:rPr>
                <w:rFonts w:ascii="宋体" w:eastAsia="宋体" w:hAnsi="宋体" w:cs="宋体"/>
                <w:kern w:val="0"/>
                <w:sz w:val="18"/>
                <w:szCs w:val="18"/>
              </w:rPr>
            </w:pPr>
          </w:p>
        </w:tc>
      </w:tr>
      <w:tr w:rsidR="00B8409C" w:rsidTr="0085556F">
        <w:trPr>
          <w:trHeight w:hRule="exact" w:val="878"/>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w:t>
            </w:r>
            <w:r w:rsidRPr="00150000">
              <w:rPr>
                <w:rFonts w:ascii="宋体" w:hAnsi="宋体" w:cs="宋体" w:hint="eastAsia"/>
                <w:kern w:val="0"/>
                <w:sz w:val="18"/>
                <w:szCs w:val="18"/>
              </w:rPr>
              <w:t>对我校的教育教学管理和科研工作给予指导</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提升教科研水平</w:t>
            </w: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提升教科研水平</w:t>
            </w:r>
          </w:p>
        </w:tc>
        <w:tc>
          <w:tcPr>
            <w:tcW w:w="557" w:type="dxa"/>
            <w:gridSpan w:val="2"/>
            <w:tcBorders>
              <w:top w:val="nil"/>
              <w:left w:val="nil"/>
              <w:bottom w:val="single" w:sz="4" w:space="0" w:color="auto"/>
              <w:right w:val="single" w:sz="4" w:space="0" w:color="auto"/>
            </w:tcBorders>
            <w:vAlign w:val="center"/>
          </w:tcPr>
          <w:p w:rsidR="00B8409C" w:rsidRDefault="00B8409C" w:rsidP="00FD650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B8409C" w:rsidRDefault="00B8409C" w:rsidP="00FD650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291"/>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rsidTr="00627C19">
        <w:trPr>
          <w:trHeight w:hRule="exact" w:val="824"/>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rsidP="00627C19">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w:t>
            </w:r>
            <w:r w:rsidR="00627C19">
              <w:rPr>
                <w:rFonts w:ascii="宋体" w:eastAsia="宋体" w:hAnsi="宋体" w:cs="宋体" w:hint="eastAsia"/>
                <w:color w:val="000000"/>
                <w:kern w:val="0"/>
                <w:sz w:val="18"/>
                <w:szCs w:val="18"/>
              </w:rPr>
              <w:t>项目完成时间</w:t>
            </w:r>
          </w:p>
        </w:tc>
        <w:tc>
          <w:tcPr>
            <w:tcW w:w="839" w:type="dxa"/>
            <w:tcBorders>
              <w:top w:val="nil"/>
              <w:left w:val="nil"/>
              <w:bottom w:val="single" w:sz="4" w:space="0" w:color="auto"/>
              <w:right w:val="single" w:sz="4" w:space="0" w:color="auto"/>
            </w:tcBorders>
            <w:vAlign w:val="center"/>
          </w:tcPr>
          <w:p w:rsidR="00B8409C" w:rsidRDefault="00627C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r w:rsidR="00B8409C">
              <w:rPr>
                <w:rFonts w:ascii="宋体" w:eastAsia="宋体" w:hAnsi="宋体" w:cs="宋体" w:hint="eastAsia"/>
                <w:kern w:val="0"/>
                <w:sz w:val="18"/>
                <w:szCs w:val="18"/>
              </w:rPr>
              <w:t>月</w:t>
            </w:r>
            <w:r>
              <w:rPr>
                <w:rFonts w:ascii="宋体" w:eastAsia="宋体" w:hAnsi="宋体" w:cs="宋体" w:hint="eastAsia"/>
                <w:kern w:val="0"/>
                <w:sz w:val="18"/>
                <w:szCs w:val="18"/>
              </w:rPr>
              <w:t>至次年8月</w:t>
            </w:r>
          </w:p>
        </w:tc>
        <w:tc>
          <w:tcPr>
            <w:tcW w:w="837" w:type="dxa"/>
            <w:tcBorders>
              <w:top w:val="nil"/>
              <w:left w:val="nil"/>
              <w:bottom w:val="single" w:sz="4" w:space="0" w:color="auto"/>
              <w:right w:val="single" w:sz="4" w:space="0" w:color="auto"/>
            </w:tcBorders>
            <w:vAlign w:val="center"/>
          </w:tcPr>
          <w:p w:rsidR="00B8409C" w:rsidRDefault="00627C1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9月至次年8月</w:t>
            </w: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rsidTr="00627C19">
        <w:trPr>
          <w:trHeight w:hRule="exact" w:val="283"/>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rsidP="00627C19">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291"/>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591"/>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w:t>
            </w:r>
            <w:r>
              <w:rPr>
                <w:rFonts w:ascii="宋体" w:eastAsia="宋体" w:hAnsi="宋体" w:cs="宋体" w:hint="eastAsia"/>
                <w:kern w:val="0"/>
                <w:sz w:val="18"/>
                <w:szCs w:val="18"/>
              </w:rPr>
              <w:t>项目预算总控制数</w:t>
            </w:r>
          </w:p>
        </w:tc>
        <w:tc>
          <w:tcPr>
            <w:tcW w:w="839" w:type="dxa"/>
            <w:tcBorders>
              <w:top w:val="nil"/>
              <w:left w:val="nil"/>
              <w:bottom w:val="single" w:sz="4" w:space="0" w:color="auto"/>
              <w:right w:val="single" w:sz="4" w:space="0" w:color="auto"/>
            </w:tcBorders>
            <w:vAlign w:val="center"/>
          </w:tcPr>
          <w:p w:rsidR="00B8409C" w:rsidRDefault="0068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4000000</w:t>
            </w:r>
            <w:r w:rsidR="00B8409C">
              <w:rPr>
                <w:rFonts w:ascii="宋体" w:eastAsia="宋体" w:hAnsi="宋体" w:cs="宋体" w:hint="eastAsia"/>
                <w:kern w:val="0"/>
                <w:sz w:val="18"/>
                <w:szCs w:val="18"/>
              </w:rPr>
              <w:t>元</w:t>
            </w:r>
          </w:p>
        </w:tc>
        <w:tc>
          <w:tcPr>
            <w:tcW w:w="837" w:type="dxa"/>
            <w:tcBorders>
              <w:top w:val="nil"/>
              <w:left w:val="nil"/>
              <w:bottom w:val="single" w:sz="4" w:space="0" w:color="auto"/>
              <w:right w:val="single" w:sz="4" w:space="0" w:color="auto"/>
            </w:tcBorders>
            <w:vAlign w:val="center"/>
          </w:tcPr>
          <w:p w:rsidR="00B8409C" w:rsidRDefault="0068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4000000元</w:t>
            </w: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291"/>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291"/>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291"/>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w:t>
            </w:r>
          </w:p>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092" w:type="dxa"/>
            <w:vMerge w:val="restart"/>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291"/>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291"/>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981"/>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指标1：缓解了学校教学场地紧张的问题</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得到提升</w:t>
            </w: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得到提升</w:t>
            </w: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rsidTr="00932B28">
        <w:trPr>
          <w:trHeight w:hRule="exact" w:val="1136"/>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bookmarkStart w:id="0" w:name="_GoBack" w:colFirst="4" w:colLast="8"/>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rsidP="00932B28">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w:t>
            </w:r>
            <w:r w:rsidR="00932B28" w:rsidRPr="00932B28">
              <w:rPr>
                <w:rFonts w:ascii="宋体" w:hAnsi="宋体" w:hint="eastAsia"/>
                <w:sz w:val="18"/>
                <w:szCs w:val="18"/>
              </w:rPr>
              <w:t>通过项目</w:t>
            </w:r>
            <w:r w:rsidR="00932B28" w:rsidRPr="00932B28">
              <w:rPr>
                <w:rFonts w:hint="eastAsia"/>
                <w:sz w:val="18"/>
                <w:szCs w:val="18"/>
              </w:rPr>
              <w:t>的研究与实践，促进基础教育教学质量全面提高，促进学校特色发展。</w:t>
            </w:r>
          </w:p>
        </w:tc>
        <w:tc>
          <w:tcPr>
            <w:tcW w:w="839" w:type="dxa"/>
            <w:tcBorders>
              <w:top w:val="single" w:sz="4" w:space="0" w:color="auto"/>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顺利高效</w:t>
            </w:r>
          </w:p>
        </w:tc>
        <w:tc>
          <w:tcPr>
            <w:tcW w:w="837" w:type="dxa"/>
            <w:tcBorders>
              <w:top w:val="single" w:sz="4" w:space="0" w:color="auto"/>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顺利高效</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bookmarkEnd w:id="0"/>
      <w:tr w:rsidR="00B8409C">
        <w:trPr>
          <w:trHeight w:hRule="exact" w:val="291"/>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39" w:type="dxa"/>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837" w:type="dxa"/>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291"/>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291"/>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291"/>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rsidTr="00352FA8">
        <w:trPr>
          <w:trHeight w:hRule="exact" w:val="1518"/>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rsidP="00352FA8">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w:t>
            </w:r>
            <w:r w:rsidR="00352FA8" w:rsidRPr="00352FA8">
              <w:rPr>
                <w:rFonts w:ascii="宋体" w:hAnsi="宋体" w:cs="宋体" w:hint="eastAsia"/>
                <w:color w:val="000000"/>
                <w:kern w:val="0"/>
                <w:sz w:val="18"/>
                <w:szCs w:val="18"/>
              </w:rPr>
              <w:t>整合各方资源、统筹安排、严谨规划，通过</w:t>
            </w:r>
            <w:r w:rsidR="00352FA8">
              <w:rPr>
                <w:rFonts w:ascii="宋体" w:hAnsi="宋体" w:cs="宋体" w:hint="eastAsia"/>
                <w:color w:val="000000"/>
                <w:kern w:val="0"/>
                <w:sz w:val="18"/>
                <w:szCs w:val="18"/>
              </w:rPr>
              <w:t>教育学院的教学资源和教学场所</w:t>
            </w:r>
            <w:r w:rsidR="00352FA8" w:rsidRPr="00352FA8">
              <w:rPr>
                <w:rFonts w:ascii="宋体" w:hAnsi="宋体" w:cs="宋体" w:hint="eastAsia"/>
                <w:color w:val="000000"/>
                <w:kern w:val="0"/>
                <w:sz w:val="18"/>
                <w:szCs w:val="18"/>
              </w:rPr>
              <w:t>，为培养</w:t>
            </w:r>
            <w:r w:rsidR="00352FA8">
              <w:rPr>
                <w:rFonts w:ascii="宋体" w:hAnsi="宋体" w:cs="宋体" w:hint="eastAsia"/>
                <w:color w:val="000000"/>
                <w:kern w:val="0"/>
                <w:sz w:val="18"/>
                <w:szCs w:val="18"/>
              </w:rPr>
              <w:t>小学与初中过渡衔接</w:t>
            </w:r>
            <w:r w:rsidR="00352FA8" w:rsidRPr="00352FA8">
              <w:rPr>
                <w:rFonts w:ascii="宋体" w:hAnsi="宋体" w:cs="宋体" w:hint="eastAsia"/>
                <w:color w:val="000000"/>
                <w:kern w:val="0"/>
                <w:sz w:val="18"/>
                <w:szCs w:val="18"/>
              </w:rPr>
              <w:t>提供实践与探索</w:t>
            </w:r>
            <w:r w:rsidR="00352FA8">
              <w:rPr>
                <w:rFonts w:ascii="宋体" w:hAnsi="宋体" w:cs="宋体" w:hint="eastAsia"/>
                <w:color w:val="000000"/>
                <w:kern w:val="0"/>
                <w:sz w:val="22"/>
              </w:rPr>
              <w:t>。</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具有可持续性</w:t>
            </w: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具有可持续性</w:t>
            </w: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291"/>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291"/>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546"/>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rsidP="0006034F">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w:t>
            </w:r>
            <w:r w:rsidR="00F45021">
              <w:rPr>
                <w:rFonts w:ascii="宋体" w:eastAsia="宋体" w:hAnsi="宋体" w:cs="宋体" w:hint="eastAsia"/>
                <w:color w:val="000000"/>
                <w:kern w:val="0"/>
                <w:sz w:val="18"/>
                <w:szCs w:val="18"/>
              </w:rPr>
              <w:t>参与</w:t>
            </w:r>
            <w:r>
              <w:rPr>
                <w:rFonts w:ascii="宋体" w:eastAsia="宋体" w:hAnsi="宋体" w:cs="宋体" w:hint="eastAsia"/>
                <w:kern w:val="0"/>
                <w:sz w:val="18"/>
                <w:szCs w:val="18"/>
              </w:rPr>
              <w:t>学生、</w:t>
            </w:r>
            <w:r w:rsidR="00F45021">
              <w:rPr>
                <w:rFonts w:ascii="宋体" w:eastAsia="宋体" w:hAnsi="宋体" w:cs="宋体" w:hint="eastAsia"/>
                <w:kern w:val="0"/>
                <w:sz w:val="18"/>
                <w:szCs w:val="18"/>
              </w:rPr>
              <w:t>家长</w:t>
            </w:r>
            <w:r>
              <w:rPr>
                <w:rFonts w:ascii="宋体" w:eastAsia="宋体" w:hAnsi="宋体" w:cs="宋体" w:hint="eastAsia"/>
                <w:kern w:val="0"/>
                <w:sz w:val="18"/>
                <w:szCs w:val="18"/>
              </w:rPr>
              <w:t>满意度</w:t>
            </w:r>
          </w:p>
        </w:tc>
        <w:tc>
          <w:tcPr>
            <w:tcW w:w="839" w:type="dxa"/>
            <w:tcBorders>
              <w:top w:val="single" w:sz="4" w:space="0" w:color="auto"/>
              <w:left w:val="nil"/>
              <w:bottom w:val="single" w:sz="4" w:space="0" w:color="auto"/>
              <w:right w:val="single" w:sz="4" w:space="0" w:color="auto"/>
            </w:tcBorders>
            <w:vAlign w:val="center"/>
          </w:tcPr>
          <w:p w:rsidR="00B8409C" w:rsidRDefault="000603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90</w:t>
            </w:r>
            <w:r w:rsidR="00B8409C">
              <w:rPr>
                <w:rFonts w:ascii="宋体" w:eastAsia="宋体" w:hAnsi="宋体" w:cs="宋体" w:hint="eastAsia"/>
                <w:kern w:val="0"/>
                <w:sz w:val="18"/>
                <w:szCs w:val="18"/>
              </w:rPr>
              <w:t>%</w:t>
            </w:r>
          </w:p>
        </w:tc>
        <w:tc>
          <w:tcPr>
            <w:tcW w:w="837" w:type="dxa"/>
            <w:tcBorders>
              <w:top w:val="single" w:sz="4" w:space="0" w:color="auto"/>
              <w:left w:val="nil"/>
              <w:bottom w:val="single" w:sz="4" w:space="0" w:color="auto"/>
              <w:right w:val="single" w:sz="4" w:space="0" w:color="auto"/>
            </w:tcBorders>
            <w:vAlign w:val="center"/>
          </w:tcPr>
          <w:p w:rsidR="00B8409C" w:rsidRDefault="000603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r w:rsidR="00B8409C">
              <w:rPr>
                <w:rFonts w:ascii="宋体" w:eastAsia="宋体" w:hAnsi="宋体" w:cs="宋体" w:hint="eastAsia"/>
                <w:kern w:val="0"/>
                <w:sz w:val="18"/>
                <w:szCs w:val="18"/>
              </w:rPr>
              <w:t>0%</w:t>
            </w:r>
          </w:p>
        </w:tc>
        <w:tc>
          <w:tcPr>
            <w:tcW w:w="557"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291"/>
          <w:jc w:val="center"/>
        </w:trPr>
        <w:tc>
          <w:tcPr>
            <w:tcW w:w="578"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left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963" w:type="dxa"/>
            <w:vMerge/>
            <w:tcBorders>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r w:rsidR="00B8409C">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394" w:type="dxa"/>
            <w:gridSpan w:val="2"/>
            <w:tcBorders>
              <w:top w:val="single" w:sz="4" w:space="0" w:color="auto"/>
              <w:left w:val="nil"/>
              <w:bottom w:val="single" w:sz="4" w:space="0" w:color="auto"/>
              <w:right w:val="single" w:sz="4" w:space="0" w:color="auto"/>
            </w:tcBorders>
            <w:vAlign w:val="center"/>
          </w:tcPr>
          <w:p w:rsidR="00B8409C" w:rsidRDefault="00B8409C">
            <w:pPr>
              <w:widowControl/>
              <w:spacing w:line="240" w:lineRule="exact"/>
              <w:jc w:val="center"/>
              <w:rPr>
                <w:rFonts w:ascii="宋体" w:eastAsia="宋体" w:hAnsi="宋体" w:cs="宋体"/>
                <w:kern w:val="0"/>
                <w:sz w:val="18"/>
                <w:szCs w:val="18"/>
              </w:rPr>
            </w:pPr>
          </w:p>
        </w:tc>
      </w:tr>
    </w:tbl>
    <w:p w:rsidR="00E77789" w:rsidRDefault="00E77789">
      <w:pPr>
        <w:widowControl/>
        <w:jc w:val="left"/>
      </w:pPr>
    </w:p>
    <w:sectPr w:rsidR="00E77789" w:rsidSect="00E77789">
      <w:footerReference w:type="even" r:id="rId8"/>
      <w:footerReference w:type="default" r:id="rId9"/>
      <w:pgSz w:w="11906" w:h="16838"/>
      <w:pgMar w:top="1911" w:right="1474" w:bottom="1882" w:left="1588" w:header="851" w:footer="153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1A3" w:rsidRDefault="008101A3" w:rsidP="00E77789">
      <w:r>
        <w:separator/>
      </w:r>
    </w:p>
  </w:endnote>
  <w:endnote w:type="continuationSeparator" w:id="0">
    <w:p w:rsidR="008101A3" w:rsidRDefault="008101A3" w:rsidP="00E777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89" w:rsidRDefault="00F46FE1">
    <w:pPr>
      <w:pStyle w:val="a7"/>
      <w:framePr w:wrap="around" w:vAnchor="text" w:hAnchor="margin" w:xAlign="outside" w:y="1"/>
      <w:rPr>
        <w:rStyle w:val="ab"/>
        <w:rFonts w:ascii="仿宋_GB2312" w:eastAsia="仿宋_GB2312"/>
        <w:sz w:val="28"/>
        <w:szCs w:val="28"/>
      </w:rPr>
    </w:pPr>
    <w:r>
      <w:rPr>
        <w:rStyle w:val="ab"/>
        <w:rFonts w:ascii="仿宋_GB2312" w:eastAsia="仿宋_GB2312" w:hint="eastAsia"/>
        <w:sz w:val="28"/>
        <w:szCs w:val="28"/>
      </w:rPr>
      <w:fldChar w:fldCharType="begin"/>
    </w:r>
    <w:r w:rsidR="004D6A90">
      <w:rPr>
        <w:rStyle w:val="ab"/>
        <w:rFonts w:ascii="仿宋_GB2312" w:eastAsia="仿宋_GB2312" w:hint="eastAsia"/>
        <w:sz w:val="28"/>
        <w:szCs w:val="28"/>
      </w:rPr>
      <w:instrText xml:space="preserve">PAGE  </w:instrText>
    </w:r>
    <w:r>
      <w:rPr>
        <w:rStyle w:val="ab"/>
        <w:rFonts w:ascii="仿宋_GB2312" w:eastAsia="仿宋_GB2312" w:hint="eastAsia"/>
        <w:sz w:val="28"/>
        <w:szCs w:val="28"/>
      </w:rPr>
      <w:fldChar w:fldCharType="separate"/>
    </w:r>
    <w:r w:rsidR="004D6A90">
      <w:rPr>
        <w:rStyle w:val="ab"/>
        <w:rFonts w:ascii="仿宋_GB2312" w:eastAsia="仿宋_GB2312"/>
        <w:sz w:val="28"/>
        <w:szCs w:val="28"/>
      </w:rPr>
      <w:t>- 36 -</w:t>
    </w:r>
    <w:r>
      <w:rPr>
        <w:rStyle w:val="ab"/>
        <w:rFonts w:ascii="仿宋_GB2312" w:eastAsia="仿宋_GB2312" w:hint="eastAsia"/>
        <w:sz w:val="28"/>
        <w:szCs w:val="28"/>
      </w:rPr>
      <w:fldChar w:fldCharType="end"/>
    </w:r>
  </w:p>
  <w:p w:rsidR="00E77789" w:rsidRDefault="00E77789">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89" w:rsidRDefault="00E77789">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1A3" w:rsidRDefault="008101A3" w:rsidP="00E77789">
      <w:r>
        <w:separator/>
      </w:r>
    </w:p>
  </w:footnote>
  <w:footnote w:type="continuationSeparator" w:id="0">
    <w:p w:rsidR="008101A3" w:rsidRDefault="008101A3" w:rsidP="00E777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102"/>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4D1F"/>
    <w:rsid w:val="000452BB"/>
    <w:rsid w:val="00051339"/>
    <w:rsid w:val="0005198F"/>
    <w:rsid w:val="00051EE8"/>
    <w:rsid w:val="00054410"/>
    <w:rsid w:val="00054D87"/>
    <w:rsid w:val="000555C9"/>
    <w:rsid w:val="00055994"/>
    <w:rsid w:val="00057285"/>
    <w:rsid w:val="0006024E"/>
    <w:rsid w:val="0006034F"/>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5DC"/>
    <w:rsid w:val="000B3711"/>
    <w:rsid w:val="000B4769"/>
    <w:rsid w:val="000B4BBE"/>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9BD"/>
    <w:rsid w:val="000E3F05"/>
    <w:rsid w:val="000E5FF5"/>
    <w:rsid w:val="000E786D"/>
    <w:rsid w:val="000F1042"/>
    <w:rsid w:val="000F131B"/>
    <w:rsid w:val="000F54DB"/>
    <w:rsid w:val="00100B41"/>
    <w:rsid w:val="00101FFE"/>
    <w:rsid w:val="00103A90"/>
    <w:rsid w:val="00104B7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000"/>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2FA8"/>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0A8E"/>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6A90"/>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59F3"/>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C19"/>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856D7"/>
    <w:rsid w:val="006904CE"/>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5735"/>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1A3"/>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56F"/>
    <w:rsid w:val="00855EAC"/>
    <w:rsid w:val="00857E4C"/>
    <w:rsid w:val="0086003F"/>
    <w:rsid w:val="008642C0"/>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2B28"/>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0BA"/>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409C"/>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77789"/>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3B7F"/>
    <w:rsid w:val="00F2468A"/>
    <w:rsid w:val="00F248FE"/>
    <w:rsid w:val="00F24FBF"/>
    <w:rsid w:val="00F306A0"/>
    <w:rsid w:val="00F31964"/>
    <w:rsid w:val="00F36F8B"/>
    <w:rsid w:val="00F374B3"/>
    <w:rsid w:val="00F406D6"/>
    <w:rsid w:val="00F40E9C"/>
    <w:rsid w:val="00F43869"/>
    <w:rsid w:val="00F43B15"/>
    <w:rsid w:val="00F447BE"/>
    <w:rsid w:val="00F45021"/>
    <w:rsid w:val="00F46943"/>
    <w:rsid w:val="00F46EB8"/>
    <w:rsid w:val="00F46FE1"/>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43F"/>
    <w:rsid w:val="00F86805"/>
    <w:rsid w:val="00F870A9"/>
    <w:rsid w:val="00F91931"/>
    <w:rsid w:val="00F919BF"/>
    <w:rsid w:val="00F91EDB"/>
    <w:rsid w:val="00F92CE5"/>
    <w:rsid w:val="00F93033"/>
    <w:rsid w:val="00F94441"/>
    <w:rsid w:val="00F96C17"/>
    <w:rsid w:val="00F96C85"/>
    <w:rsid w:val="00FA0C22"/>
    <w:rsid w:val="00FA0F18"/>
    <w:rsid w:val="00FA352A"/>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033D7ABC"/>
    <w:rsid w:val="056C3904"/>
    <w:rsid w:val="0B5848D1"/>
    <w:rsid w:val="2EC5570C"/>
    <w:rsid w:val="3203283B"/>
    <w:rsid w:val="35BD1053"/>
    <w:rsid w:val="36F26D26"/>
    <w:rsid w:val="3A937FE4"/>
    <w:rsid w:val="55877463"/>
    <w:rsid w:val="58E41DE2"/>
    <w:rsid w:val="6D5D44D9"/>
    <w:rsid w:val="714812B6"/>
    <w:rsid w:val="75015F9A"/>
    <w:rsid w:val="7AD35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789"/>
    <w:pPr>
      <w:widowControl w:val="0"/>
      <w:jc w:val="both"/>
    </w:pPr>
    <w:rPr>
      <w:kern w:val="2"/>
      <w:sz w:val="21"/>
      <w:szCs w:val="22"/>
    </w:rPr>
  </w:style>
  <w:style w:type="paragraph" w:styleId="1">
    <w:name w:val="heading 1"/>
    <w:basedOn w:val="a"/>
    <w:next w:val="a"/>
    <w:link w:val="1Char"/>
    <w:uiPriority w:val="9"/>
    <w:qFormat/>
    <w:rsid w:val="00E7778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77789"/>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sid w:val="00E77789"/>
    <w:pPr>
      <w:shd w:val="clear" w:color="auto" w:fill="000080"/>
    </w:pPr>
    <w:rPr>
      <w:rFonts w:ascii="Times New Roman" w:eastAsia="宋体" w:hAnsi="Times New Roman" w:cs="Times New Roman"/>
      <w:szCs w:val="24"/>
    </w:rPr>
  </w:style>
  <w:style w:type="paragraph" w:styleId="a4">
    <w:name w:val="Body Text Indent"/>
    <w:basedOn w:val="a"/>
    <w:link w:val="Char0"/>
    <w:qFormat/>
    <w:rsid w:val="00E77789"/>
    <w:pPr>
      <w:ind w:firstLine="645"/>
    </w:pPr>
    <w:rPr>
      <w:rFonts w:ascii="仿宋_GB2312" w:eastAsia="仿宋_GB2312" w:hAnsi="Times New Roman" w:cs="Times New Roman"/>
      <w:sz w:val="32"/>
      <w:szCs w:val="32"/>
    </w:rPr>
  </w:style>
  <w:style w:type="paragraph" w:styleId="a5">
    <w:name w:val="Date"/>
    <w:basedOn w:val="a"/>
    <w:next w:val="a"/>
    <w:link w:val="Char1"/>
    <w:qFormat/>
    <w:rsid w:val="00E77789"/>
    <w:rPr>
      <w:rFonts w:ascii="Times New Roman" w:eastAsia="楷体_GB2312" w:hAnsi="Times New Roman" w:cs="Times New Roman"/>
      <w:sz w:val="32"/>
      <w:szCs w:val="20"/>
    </w:rPr>
  </w:style>
  <w:style w:type="paragraph" w:styleId="a6">
    <w:name w:val="Balloon Text"/>
    <w:basedOn w:val="a"/>
    <w:link w:val="Char2"/>
    <w:semiHidden/>
    <w:qFormat/>
    <w:rsid w:val="00E77789"/>
    <w:rPr>
      <w:rFonts w:ascii="Times New Roman" w:eastAsia="宋体" w:hAnsi="Times New Roman" w:cs="Times New Roman"/>
      <w:sz w:val="18"/>
      <w:szCs w:val="18"/>
    </w:rPr>
  </w:style>
  <w:style w:type="paragraph" w:styleId="a7">
    <w:name w:val="footer"/>
    <w:basedOn w:val="a"/>
    <w:link w:val="Char3"/>
    <w:uiPriority w:val="99"/>
    <w:unhideWhenUsed/>
    <w:qFormat/>
    <w:rsid w:val="00E77789"/>
    <w:pPr>
      <w:tabs>
        <w:tab w:val="center" w:pos="4153"/>
        <w:tab w:val="right" w:pos="8306"/>
      </w:tabs>
      <w:snapToGrid w:val="0"/>
      <w:jc w:val="left"/>
    </w:pPr>
    <w:rPr>
      <w:sz w:val="18"/>
      <w:szCs w:val="18"/>
    </w:rPr>
  </w:style>
  <w:style w:type="paragraph" w:styleId="a8">
    <w:name w:val="header"/>
    <w:basedOn w:val="a"/>
    <w:link w:val="Char4"/>
    <w:unhideWhenUsed/>
    <w:qFormat/>
    <w:rsid w:val="00E7778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E77789"/>
    <w:pPr>
      <w:widowControl/>
      <w:spacing w:line="450" w:lineRule="atLeast"/>
      <w:jc w:val="left"/>
    </w:pPr>
    <w:rPr>
      <w:rFonts w:ascii="宋体" w:eastAsia="宋体" w:hAnsi="宋体" w:cs="宋体"/>
      <w:color w:val="000000"/>
      <w:kern w:val="0"/>
      <w:szCs w:val="21"/>
    </w:rPr>
  </w:style>
  <w:style w:type="table" w:styleId="aa">
    <w:name w:val="Table Grid"/>
    <w:basedOn w:val="a1"/>
    <w:uiPriority w:val="59"/>
    <w:qFormat/>
    <w:rsid w:val="00E77789"/>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rsid w:val="00E77789"/>
  </w:style>
  <w:style w:type="character" w:customStyle="1" w:styleId="Char4">
    <w:name w:val="页眉 Char"/>
    <w:basedOn w:val="a0"/>
    <w:link w:val="a8"/>
    <w:qFormat/>
    <w:rsid w:val="00E77789"/>
    <w:rPr>
      <w:sz w:val="18"/>
      <w:szCs w:val="18"/>
    </w:rPr>
  </w:style>
  <w:style w:type="character" w:customStyle="1" w:styleId="Char3">
    <w:name w:val="页脚 Char"/>
    <w:basedOn w:val="a0"/>
    <w:link w:val="a7"/>
    <w:uiPriority w:val="99"/>
    <w:qFormat/>
    <w:rsid w:val="00E77789"/>
    <w:rPr>
      <w:sz w:val="18"/>
      <w:szCs w:val="18"/>
    </w:rPr>
  </w:style>
  <w:style w:type="character" w:customStyle="1" w:styleId="1Char">
    <w:name w:val="标题 1 Char"/>
    <w:basedOn w:val="a0"/>
    <w:link w:val="1"/>
    <w:uiPriority w:val="9"/>
    <w:rsid w:val="00E77789"/>
    <w:rPr>
      <w:rFonts w:ascii="Times New Roman" w:eastAsia="宋体" w:hAnsi="Times New Roman" w:cs="Times New Roman"/>
      <w:b/>
      <w:bCs/>
      <w:kern w:val="44"/>
      <w:sz w:val="44"/>
      <w:szCs w:val="44"/>
    </w:rPr>
  </w:style>
  <w:style w:type="character" w:customStyle="1" w:styleId="2Char">
    <w:name w:val="标题 2 Char"/>
    <w:basedOn w:val="a0"/>
    <w:link w:val="2"/>
    <w:qFormat/>
    <w:rsid w:val="00E77789"/>
    <w:rPr>
      <w:rFonts w:ascii="Arial" w:eastAsia="黑体" w:hAnsi="Arial" w:cs="Times New Roman"/>
      <w:b/>
      <w:sz w:val="32"/>
      <w:szCs w:val="24"/>
    </w:rPr>
  </w:style>
  <w:style w:type="character" w:customStyle="1" w:styleId="Char1">
    <w:name w:val="日期 Char"/>
    <w:basedOn w:val="a0"/>
    <w:link w:val="a5"/>
    <w:qFormat/>
    <w:rsid w:val="00E77789"/>
    <w:rPr>
      <w:rFonts w:ascii="Times New Roman" w:eastAsia="楷体_GB2312" w:hAnsi="Times New Roman" w:cs="Times New Roman"/>
      <w:sz w:val="32"/>
      <w:szCs w:val="20"/>
    </w:rPr>
  </w:style>
  <w:style w:type="character" w:customStyle="1" w:styleId="Char2">
    <w:name w:val="批注框文本 Char"/>
    <w:basedOn w:val="a0"/>
    <w:link w:val="a6"/>
    <w:semiHidden/>
    <w:qFormat/>
    <w:rsid w:val="00E77789"/>
    <w:rPr>
      <w:rFonts w:ascii="Times New Roman" w:eastAsia="宋体" w:hAnsi="Times New Roman" w:cs="Times New Roman"/>
      <w:sz w:val="18"/>
      <w:szCs w:val="18"/>
    </w:rPr>
  </w:style>
  <w:style w:type="character" w:customStyle="1" w:styleId="Char0">
    <w:name w:val="正文文本缩进 Char"/>
    <w:basedOn w:val="a0"/>
    <w:link w:val="a4"/>
    <w:qFormat/>
    <w:rsid w:val="00E77789"/>
    <w:rPr>
      <w:rFonts w:ascii="仿宋_GB2312" w:eastAsia="仿宋_GB2312" w:hAnsi="Times New Roman" w:cs="Times New Roman"/>
      <w:sz w:val="32"/>
      <w:szCs w:val="32"/>
    </w:rPr>
  </w:style>
  <w:style w:type="character" w:customStyle="1" w:styleId="Char">
    <w:name w:val="文档结构图 Char"/>
    <w:basedOn w:val="a0"/>
    <w:link w:val="a3"/>
    <w:semiHidden/>
    <w:qFormat/>
    <w:rsid w:val="00E77789"/>
    <w:rPr>
      <w:rFonts w:ascii="Times New Roman" w:eastAsia="宋体" w:hAnsi="Times New Roman" w:cs="Times New Roman"/>
      <w:szCs w:val="24"/>
      <w:shd w:val="clear" w:color="auto" w:fill="000080"/>
    </w:rPr>
  </w:style>
  <w:style w:type="paragraph" w:customStyle="1" w:styleId="10">
    <w:name w:val="列出段落1"/>
    <w:basedOn w:val="a"/>
    <w:uiPriority w:val="34"/>
    <w:qFormat/>
    <w:rsid w:val="00E77789"/>
    <w:pPr>
      <w:ind w:firstLineChars="200" w:firstLine="420"/>
    </w:pPr>
    <w:rPr>
      <w:rFonts w:ascii="Calibri" w:eastAsia="宋体" w:hAnsi="Calibri" w:cs="黑体"/>
    </w:rPr>
  </w:style>
  <w:style w:type="paragraph" w:styleId="ac">
    <w:name w:val="List Paragraph"/>
    <w:basedOn w:val="a"/>
    <w:uiPriority w:val="34"/>
    <w:qFormat/>
    <w:rsid w:val="00E77789"/>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77F44-6701-4E82-89C7-5F825A63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王雅婧</dc:creator>
  <cp:lastModifiedBy>Administrator</cp:lastModifiedBy>
  <cp:revision>22</cp:revision>
  <cp:lastPrinted>2022-03-08T04:10:00Z</cp:lastPrinted>
  <dcterms:created xsi:type="dcterms:W3CDTF">2022-03-02T02:09:00Z</dcterms:created>
  <dcterms:modified xsi:type="dcterms:W3CDTF">2022-03-21T02:40:00Z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